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05A5D" w14:textId="77777777" w:rsidR="000E0081" w:rsidRPr="00BF3D3E" w:rsidRDefault="000E0081" w:rsidP="000E0081">
      <w:pPr>
        <w:spacing w:after="0"/>
        <w:rPr>
          <w:rFonts w:ascii="Times New Roman" w:hAnsi="Times New Roman"/>
          <w:sz w:val="24"/>
          <w:szCs w:val="24"/>
        </w:rPr>
      </w:pPr>
      <w:bookmarkStart w:id="0" w:name="_GoBack"/>
      <w:bookmarkEnd w:id="0"/>
    </w:p>
    <w:p w14:paraId="25B77E8C" w14:textId="77777777" w:rsidR="000E0081" w:rsidRDefault="000E0081" w:rsidP="000E0081">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065CD4C0" wp14:editId="325A79A1">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B7E95C2" w14:textId="77777777" w:rsidR="000E0081" w:rsidRDefault="000E0081" w:rsidP="000E0081">
      <w:pPr>
        <w:spacing w:after="0"/>
        <w:jc w:val="center"/>
        <w:rPr>
          <w:rFonts w:ascii="Times New Roman" w:hAnsi="Times New Roman"/>
          <w:b/>
          <w:sz w:val="24"/>
          <w:szCs w:val="24"/>
        </w:rPr>
      </w:pPr>
    </w:p>
    <w:p w14:paraId="1243DF3D" w14:textId="77777777" w:rsidR="000E0081" w:rsidRPr="00617533" w:rsidRDefault="000E0081" w:rsidP="000E0081">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Pr>
          <w:rFonts w:ascii="Times New Roman" w:hAnsi="Times New Roman"/>
          <w:b/>
          <w:sz w:val="36"/>
          <w:szCs w:val="36"/>
        </w:rPr>
        <w:t>June</w:t>
      </w:r>
      <w:r w:rsidRPr="00617533">
        <w:rPr>
          <w:rFonts w:ascii="Times New Roman" w:hAnsi="Times New Roman"/>
          <w:b/>
          <w:sz w:val="36"/>
          <w:szCs w:val="36"/>
        </w:rPr>
        <w:t xml:space="preserve"> 201</w:t>
      </w:r>
      <w:r>
        <w:rPr>
          <w:rFonts w:ascii="Times New Roman" w:hAnsi="Times New Roman"/>
          <w:b/>
          <w:sz w:val="36"/>
          <w:szCs w:val="36"/>
        </w:rPr>
        <w:t>8</w:t>
      </w:r>
    </w:p>
    <w:p w14:paraId="50D7DDA2" w14:textId="77777777" w:rsidR="000E0081" w:rsidRDefault="000E0081" w:rsidP="000E0081">
      <w:pPr>
        <w:spacing w:after="0"/>
        <w:jc w:val="center"/>
        <w:rPr>
          <w:rFonts w:ascii="Times New Roman" w:hAnsi="Times New Roman"/>
          <w:b/>
          <w:sz w:val="24"/>
          <w:szCs w:val="24"/>
        </w:rPr>
      </w:pPr>
    </w:p>
    <w:p w14:paraId="045E6BB8" w14:textId="2FE7442E" w:rsidR="000E0081" w:rsidRDefault="000E0081" w:rsidP="000E0081">
      <w:pPr>
        <w:spacing w:after="0"/>
        <w:jc w:val="center"/>
        <w:rPr>
          <w:rFonts w:ascii="Times New Roman" w:hAnsi="Times New Roman"/>
          <w:b/>
          <w:sz w:val="24"/>
          <w:szCs w:val="24"/>
        </w:rPr>
      </w:pPr>
      <w:r>
        <w:rPr>
          <w:rFonts w:ascii="Times New Roman" w:hAnsi="Times New Roman"/>
          <w:b/>
          <w:sz w:val="24"/>
          <w:szCs w:val="24"/>
        </w:rPr>
        <w:t xml:space="preserve">The </w:t>
      </w:r>
      <w:r w:rsidR="00BF4B0C">
        <w:rPr>
          <w:rFonts w:ascii="Times New Roman" w:hAnsi="Times New Roman"/>
          <w:b/>
          <w:sz w:val="24"/>
          <w:szCs w:val="24"/>
        </w:rPr>
        <w:t>D</w:t>
      </w:r>
      <w:r>
        <w:rPr>
          <w:rFonts w:ascii="Times New Roman" w:hAnsi="Times New Roman"/>
          <w:b/>
          <w:sz w:val="24"/>
          <w:szCs w:val="24"/>
        </w:rPr>
        <w:t>evelopment of Insolvency Law in Kosovo</w:t>
      </w:r>
    </w:p>
    <w:p w14:paraId="3557197B" w14:textId="77777777" w:rsidR="000E0081" w:rsidRDefault="000E0081" w:rsidP="000E0081">
      <w:pPr>
        <w:spacing w:after="0"/>
        <w:jc w:val="center"/>
        <w:rPr>
          <w:rFonts w:ascii="Times New Roman" w:hAnsi="Times New Roman"/>
          <w:b/>
          <w:sz w:val="24"/>
          <w:szCs w:val="24"/>
        </w:rPr>
      </w:pPr>
    </w:p>
    <w:p w14:paraId="697960E4" w14:textId="7334F102" w:rsidR="000E0081" w:rsidRDefault="000E0081" w:rsidP="000E0081">
      <w:pPr>
        <w:spacing w:after="0"/>
        <w:jc w:val="center"/>
        <w:rPr>
          <w:rFonts w:ascii="Times New Roman" w:hAnsi="Times New Roman"/>
          <w:i/>
          <w:sz w:val="24"/>
          <w:szCs w:val="24"/>
        </w:rPr>
      </w:pPr>
      <w:r>
        <w:rPr>
          <w:rFonts w:ascii="Times New Roman" w:hAnsi="Times New Roman"/>
          <w:i/>
          <w:sz w:val="24"/>
          <w:szCs w:val="24"/>
        </w:rPr>
        <w:t>Drini Grazhdani, Legal Specialist, USAID/Millennium DPI Partners, Justice System Strengthening Program in Kosovo</w:t>
      </w:r>
      <w:r w:rsidR="00BF4B0C">
        <w:rPr>
          <w:rFonts w:ascii="Times New Roman" w:hAnsi="Times New Roman"/>
          <w:i/>
          <w:sz w:val="24"/>
          <w:szCs w:val="24"/>
        </w:rPr>
        <w:t>;</w:t>
      </w:r>
      <w:r>
        <w:rPr>
          <w:rStyle w:val="FootnoteReference"/>
          <w:rFonts w:ascii="Times New Roman" w:hAnsi="Times New Roman"/>
          <w:i/>
          <w:sz w:val="24"/>
          <w:szCs w:val="24"/>
        </w:rPr>
        <w:footnoteReference w:id="1"/>
      </w:r>
      <w:r w:rsidR="009A589C">
        <w:rPr>
          <w:rFonts w:ascii="Times New Roman" w:hAnsi="Times New Roman"/>
          <w:i/>
          <w:sz w:val="24"/>
          <w:szCs w:val="24"/>
        </w:rPr>
        <w:t xml:space="preserve"> Lecturer</w:t>
      </w:r>
      <w:r w:rsidR="00BF4B0C">
        <w:rPr>
          <w:rFonts w:ascii="Times New Roman" w:hAnsi="Times New Roman"/>
          <w:i/>
          <w:sz w:val="24"/>
          <w:szCs w:val="24"/>
        </w:rPr>
        <w:t xml:space="preserve">, </w:t>
      </w:r>
      <w:r w:rsidR="009A589C">
        <w:rPr>
          <w:rFonts w:ascii="Times New Roman" w:hAnsi="Times New Roman"/>
          <w:i/>
          <w:sz w:val="24"/>
          <w:szCs w:val="24"/>
        </w:rPr>
        <w:t>European College Juridica</w:t>
      </w:r>
    </w:p>
    <w:p w14:paraId="70870987" w14:textId="77777777" w:rsidR="000E0081" w:rsidRPr="003666A0" w:rsidRDefault="000E0081" w:rsidP="000E0081">
      <w:pPr>
        <w:spacing w:after="0"/>
        <w:jc w:val="center"/>
        <w:rPr>
          <w:rFonts w:ascii="Times New Roman" w:hAnsi="Times New Roman"/>
          <w:b/>
          <w:bCs/>
          <w:i/>
          <w:sz w:val="24"/>
          <w:szCs w:val="24"/>
          <w:lang w:val="en-US"/>
        </w:rPr>
      </w:pPr>
      <w:r>
        <w:rPr>
          <w:rFonts w:ascii="Times New Roman" w:hAnsi="Times New Roman"/>
          <w:i/>
          <w:sz w:val="24"/>
          <w:szCs w:val="24"/>
          <w:shd w:val="clear" w:color="auto" w:fill="F4F4F4"/>
        </w:rPr>
        <w:t>dringrazhdani@gmail.com</w:t>
      </w:r>
    </w:p>
    <w:p w14:paraId="0785862B" w14:textId="77777777" w:rsidR="000E0081" w:rsidRDefault="000E0081" w:rsidP="000E0081">
      <w:pPr>
        <w:spacing w:after="0"/>
        <w:rPr>
          <w:rFonts w:ascii="Times New Roman" w:hAnsi="Times New Roman"/>
          <w:sz w:val="24"/>
        </w:rPr>
      </w:pPr>
    </w:p>
    <w:p w14:paraId="2878D87E" w14:textId="77777777" w:rsidR="000E0081" w:rsidRPr="00CE0450" w:rsidRDefault="000E0081" w:rsidP="00CE0450">
      <w:pPr>
        <w:spacing w:after="0"/>
        <w:rPr>
          <w:rFonts w:ascii="Times New Roman" w:hAnsi="Times New Roman"/>
          <w:sz w:val="24"/>
          <w:szCs w:val="24"/>
        </w:rPr>
      </w:pPr>
    </w:p>
    <w:p w14:paraId="3F162E71" w14:textId="1D31CD0D" w:rsidR="000E0081" w:rsidRPr="00CE0450" w:rsidRDefault="000E0081" w:rsidP="00CE0450">
      <w:pPr>
        <w:spacing w:after="0"/>
        <w:rPr>
          <w:rFonts w:ascii="Times New Roman" w:hAnsi="Times New Roman"/>
          <w:b/>
          <w:i/>
          <w:sz w:val="24"/>
          <w:szCs w:val="24"/>
        </w:rPr>
      </w:pPr>
      <w:r w:rsidRPr="00CE0450">
        <w:rPr>
          <w:rFonts w:ascii="Times New Roman" w:hAnsi="Times New Roman"/>
          <w:b/>
          <w:i/>
          <w:sz w:val="24"/>
          <w:szCs w:val="24"/>
        </w:rPr>
        <w:t>Introduction</w:t>
      </w:r>
    </w:p>
    <w:p w14:paraId="1A94377A" w14:textId="77777777" w:rsidR="004746F5" w:rsidRPr="00CE0450" w:rsidRDefault="004746F5" w:rsidP="00CE0450">
      <w:pPr>
        <w:spacing w:after="0"/>
        <w:rPr>
          <w:rFonts w:ascii="Times New Roman" w:hAnsi="Times New Roman"/>
          <w:sz w:val="24"/>
          <w:szCs w:val="24"/>
        </w:rPr>
      </w:pPr>
    </w:p>
    <w:p w14:paraId="510088A1" w14:textId="37EAEB65" w:rsidR="000E0081" w:rsidRPr="00CE0450" w:rsidRDefault="000E0081" w:rsidP="00CE0450">
      <w:pPr>
        <w:spacing w:after="0"/>
        <w:rPr>
          <w:rFonts w:ascii="Times New Roman" w:hAnsi="Times New Roman"/>
          <w:sz w:val="24"/>
          <w:szCs w:val="24"/>
        </w:rPr>
      </w:pPr>
      <w:r w:rsidRPr="00CE0450">
        <w:rPr>
          <w:rFonts w:ascii="Times New Roman" w:hAnsi="Times New Roman"/>
          <w:sz w:val="24"/>
          <w:szCs w:val="24"/>
        </w:rPr>
        <w:t xml:space="preserve">Following the end of </w:t>
      </w:r>
      <w:r w:rsidR="00BF4B0C" w:rsidRPr="00CE0450">
        <w:rPr>
          <w:rFonts w:ascii="Times New Roman" w:hAnsi="Times New Roman"/>
          <w:sz w:val="24"/>
          <w:szCs w:val="24"/>
        </w:rPr>
        <w:t xml:space="preserve">the </w:t>
      </w:r>
      <w:r w:rsidRPr="00CE0450">
        <w:rPr>
          <w:rFonts w:ascii="Times New Roman" w:hAnsi="Times New Roman"/>
          <w:sz w:val="24"/>
          <w:szCs w:val="24"/>
        </w:rPr>
        <w:t>Kosovo war in 1999</w:t>
      </w:r>
      <w:r w:rsidR="00161559" w:rsidRPr="00CE0450">
        <w:rPr>
          <w:rFonts w:ascii="Times New Roman" w:hAnsi="Times New Roman"/>
          <w:sz w:val="24"/>
          <w:szCs w:val="24"/>
        </w:rPr>
        <w:t>, the country</w:t>
      </w:r>
      <w:r w:rsidR="004746F5" w:rsidRPr="00CE0450">
        <w:rPr>
          <w:rFonts w:ascii="Times New Roman" w:hAnsi="Times New Roman"/>
          <w:sz w:val="24"/>
          <w:szCs w:val="24"/>
        </w:rPr>
        <w:t>’</w:t>
      </w:r>
      <w:r w:rsidR="00161559" w:rsidRPr="00CE0450">
        <w:rPr>
          <w:rFonts w:ascii="Times New Roman" w:hAnsi="Times New Roman"/>
          <w:sz w:val="24"/>
          <w:szCs w:val="24"/>
        </w:rPr>
        <w:t>s governing structures</w:t>
      </w:r>
      <w:r w:rsidRPr="00CE0450">
        <w:rPr>
          <w:rFonts w:ascii="Times New Roman" w:hAnsi="Times New Roman"/>
          <w:sz w:val="24"/>
          <w:szCs w:val="24"/>
        </w:rPr>
        <w:t xml:space="preserve"> including its banking s</w:t>
      </w:r>
      <w:r w:rsidR="00963509" w:rsidRPr="00CE0450">
        <w:rPr>
          <w:rFonts w:ascii="Times New Roman" w:hAnsi="Times New Roman"/>
          <w:sz w:val="24"/>
          <w:szCs w:val="24"/>
        </w:rPr>
        <w:t>ystem had collapsed. The rush to establish</w:t>
      </w:r>
      <w:r w:rsidRPr="00CE0450">
        <w:rPr>
          <w:rFonts w:ascii="Times New Roman" w:hAnsi="Times New Roman"/>
          <w:sz w:val="24"/>
          <w:szCs w:val="24"/>
        </w:rPr>
        <w:t xml:space="preserve"> </w:t>
      </w:r>
      <w:r w:rsidR="007A7BBB" w:rsidRPr="00CE0450">
        <w:rPr>
          <w:rFonts w:ascii="Times New Roman" w:hAnsi="Times New Roman"/>
          <w:sz w:val="24"/>
          <w:szCs w:val="24"/>
        </w:rPr>
        <w:t>legal frameworks and</w:t>
      </w:r>
      <w:r w:rsidRPr="00CE0450">
        <w:rPr>
          <w:rFonts w:ascii="Times New Roman" w:hAnsi="Times New Roman"/>
          <w:sz w:val="24"/>
          <w:szCs w:val="24"/>
        </w:rPr>
        <w:t xml:space="preserve"> governing mechanism</w:t>
      </w:r>
      <w:r w:rsidR="00161559" w:rsidRPr="00CE0450">
        <w:rPr>
          <w:rFonts w:ascii="Times New Roman" w:hAnsi="Times New Roman"/>
          <w:sz w:val="24"/>
          <w:szCs w:val="24"/>
        </w:rPr>
        <w:t>s</w:t>
      </w:r>
      <w:r w:rsidRPr="00CE0450">
        <w:rPr>
          <w:rFonts w:ascii="Times New Roman" w:hAnsi="Times New Roman"/>
          <w:sz w:val="24"/>
          <w:szCs w:val="24"/>
        </w:rPr>
        <w:t xml:space="preserve"> </w:t>
      </w:r>
      <w:r w:rsidR="007A7BBB" w:rsidRPr="00CE0450">
        <w:rPr>
          <w:rFonts w:ascii="Times New Roman" w:hAnsi="Times New Roman"/>
          <w:sz w:val="24"/>
          <w:szCs w:val="24"/>
        </w:rPr>
        <w:t>caused</w:t>
      </w:r>
      <w:r w:rsidRPr="00CE0450">
        <w:rPr>
          <w:rFonts w:ascii="Times New Roman" w:hAnsi="Times New Roman"/>
          <w:sz w:val="24"/>
          <w:szCs w:val="24"/>
        </w:rPr>
        <w:t xml:space="preserve"> gaps in various areas. </w:t>
      </w:r>
      <w:r w:rsidR="007A7BBB" w:rsidRPr="00CE0450">
        <w:rPr>
          <w:rFonts w:ascii="Times New Roman" w:hAnsi="Times New Roman"/>
          <w:sz w:val="24"/>
          <w:szCs w:val="24"/>
        </w:rPr>
        <w:t xml:space="preserve">One of those areas was </w:t>
      </w:r>
      <w:r w:rsidR="00161559" w:rsidRPr="00CE0450">
        <w:rPr>
          <w:rFonts w:ascii="Times New Roman" w:hAnsi="Times New Roman"/>
          <w:sz w:val="24"/>
          <w:szCs w:val="24"/>
        </w:rPr>
        <w:t>i</w:t>
      </w:r>
      <w:r w:rsidR="007A7BBB" w:rsidRPr="00CE0450">
        <w:rPr>
          <w:rFonts w:ascii="Times New Roman" w:hAnsi="Times New Roman"/>
          <w:sz w:val="24"/>
          <w:szCs w:val="24"/>
        </w:rPr>
        <w:t>nsolvency proceedings. F</w:t>
      </w:r>
      <w:r w:rsidRPr="00CE0450">
        <w:rPr>
          <w:rFonts w:ascii="Times New Roman" w:hAnsi="Times New Roman"/>
          <w:sz w:val="24"/>
          <w:szCs w:val="24"/>
        </w:rPr>
        <w:t>our years after the war e</w:t>
      </w:r>
      <w:r w:rsidR="00963509" w:rsidRPr="00CE0450">
        <w:rPr>
          <w:rFonts w:ascii="Times New Roman" w:hAnsi="Times New Roman"/>
          <w:sz w:val="24"/>
          <w:szCs w:val="24"/>
        </w:rPr>
        <w:t>nded</w:t>
      </w:r>
      <w:r w:rsidRPr="00CE0450">
        <w:rPr>
          <w:rFonts w:ascii="Times New Roman" w:hAnsi="Times New Roman"/>
          <w:sz w:val="24"/>
          <w:szCs w:val="24"/>
        </w:rPr>
        <w:t>, in 2003, the provisional Self-Government of Kosovo adopted the UNMIK</w:t>
      </w:r>
      <w:r w:rsidR="007A7BBB" w:rsidRPr="00CE0450">
        <w:rPr>
          <w:rStyle w:val="FootnoteReference"/>
          <w:rFonts w:ascii="Times New Roman" w:hAnsi="Times New Roman"/>
          <w:sz w:val="24"/>
          <w:szCs w:val="24"/>
        </w:rPr>
        <w:footnoteReference w:id="2"/>
      </w:r>
      <w:r w:rsidRPr="00CE0450">
        <w:rPr>
          <w:rFonts w:ascii="Times New Roman" w:hAnsi="Times New Roman"/>
          <w:sz w:val="24"/>
          <w:szCs w:val="24"/>
        </w:rPr>
        <w:t xml:space="preserve"> Regulation No. 2003/7</w:t>
      </w:r>
      <w:r w:rsidRPr="00CE0450">
        <w:rPr>
          <w:rFonts w:ascii="Times New Roman" w:hAnsi="Times New Roman"/>
          <w:b/>
          <w:sz w:val="24"/>
          <w:szCs w:val="24"/>
        </w:rPr>
        <w:t xml:space="preserve"> </w:t>
      </w:r>
      <w:r w:rsidR="003424CB" w:rsidRPr="00CE0450">
        <w:rPr>
          <w:rFonts w:ascii="Times New Roman" w:hAnsi="Times New Roman"/>
          <w:sz w:val="24"/>
          <w:szCs w:val="24"/>
        </w:rPr>
        <w:t>on Liquidation and Reorganization of Legal Person</w:t>
      </w:r>
      <w:r w:rsidR="00BF4B0C" w:rsidRPr="00CE0450">
        <w:rPr>
          <w:rFonts w:ascii="Times New Roman" w:hAnsi="Times New Roman"/>
          <w:sz w:val="24"/>
          <w:szCs w:val="24"/>
        </w:rPr>
        <w:t>s</w:t>
      </w:r>
      <w:r w:rsidR="003424CB" w:rsidRPr="00CE0450">
        <w:rPr>
          <w:rFonts w:ascii="Times New Roman" w:hAnsi="Times New Roman"/>
          <w:sz w:val="24"/>
          <w:szCs w:val="24"/>
        </w:rPr>
        <w:t xml:space="preserve"> in B</w:t>
      </w:r>
      <w:r w:rsidRPr="00CE0450">
        <w:rPr>
          <w:rFonts w:ascii="Times New Roman" w:hAnsi="Times New Roman"/>
          <w:sz w:val="24"/>
          <w:szCs w:val="24"/>
        </w:rPr>
        <w:t>ankruptcy</w:t>
      </w:r>
      <w:r w:rsidR="00BF4B0C" w:rsidRPr="00CE0450">
        <w:rPr>
          <w:rFonts w:ascii="Times New Roman" w:hAnsi="Times New Roman"/>
          <w:sz w:val="24"/>
          <w:szCs w:val="24"/>
        </w:rPr>
        <w:t>.</w:t>
      </w:r>
      <w:r w:rsidR="002E3503" w:rsidRPr="00CE0450">
        <w:rPr>
          <w:rStyle w:val="FootnoteReference"/>
          <w:rFonts w:ascii="Times New Roman" w:hAnsi="Times New Roman"/>
          <w:sz w:val="24"/>
          <w:szCs w:val="24"/>
        </w:rPr>
        <w:footnoteReference w:id="3"/>
      </w:r>
      <w:r w:rsidRPr="00CE0450">
        <w:rPr>
          <w:rFonts w:ascii="Times New Roman" w:hAnsi="Times New Roman"/>
          <w:i/>
          <w:sz w:val="24"/>
          <w:szCs w:val="24"/>
        </w:rPr>
        <w:t xml:space="preserve"> </w:t>
      </w:r>
      <w:r w:rsidR="00963509" w:rsidRPr="00CE0450">
        <w:rPr>
          <w:rFonts w:ascii="Times New Roman" w:hAnsi="Times New Roman"/>
          <w:sz w:val="24"/>
          <w:szCs w:val="24"/>
        </w:rPr>
        <w:t>In 2016, t</w:t>
      </w:r>
      <w:r w:rsidR="004B7BE0" w:rsidRPr="00CE0450">
        <w:rPr>
          <w:rFonts w:ascii="Times New Roman" w:hAnsi="Times New Roman"/>
          <w:sz w:val="24"/>
          <w:szCs w:val="24"/>
        </w:rPr>
        <w:t xml:space="preserve">his </w:t>
      </w:r>
      <w:r w:rsidR="00BF4B0C" w:rsidRPr="00CE0450">
        <w:rPr>
          <w:rFonts w:ascii="Times New Roman" w:hAnsi="Times New Roman"/>
          <w:sz w:val="24"/>
          <w:szCs w:val="24"/>
        </w:rPr>
        <w:t>R</w:t>
      </w:r>
      <w:r w:rsidR="00963509" w:rsidRPr="00CE0450">
        <w:rPr>
          <w:rFonts w:ascii="Times New Roman" w:hAnsi="Times New Roman"/>
          <w:sz w:val="24"/>
          <w:szCs w:val="24"/>
        </w:rPr>
        <w:t>egulation was</w:t>
      </w:r>
      <w:r w:rsidR="004B7BE0" w:rsidRPr="00CE0450">
        <w:rPr>
          <w:rFonts w:ascii="Times New Roman" w:hAnsi="Times New Roman"/>
          <w:sz w:val="24"/>
          <w:szCs w:val="24"/>
        </w:rPr>
        <w:t xml:space="preserve"> replaced by the Law on Bankruptcy</w:t>
      </w:r>
      <w:r w:rsidR="00BF4B0C" w:rsidRPr="00CE0450">
        <w:rPr>
          <w:rFonts w:ascii="Times New Roman" w:hAnsi="Times New Roman"/>
          <w:sz w:val="24"/>
          <w:szCs w:val="24"/>
        </w:rPr>
        <w:t>,</w:t>
      </w:r>
      <w:r w:rsidR="004B7BE0" w:rsidRPr="00CE0450">
        <w:rPr>
          <w:rStyle w:val="FootnoteReference"/>
          <w:rFonts w:ascii="Times New Roman" w:hAnsi="Times New Roman"/>
          <w:sz w:val="24"/>
          <w:szCs w:val="24"/>
        </w:rPr>
        <w:footnoteReference w:id="4"/>
      </w:r>
      <w:r w:rsidR="004B7BE0" w:rsidRPr="00CE0450">
        <w:rPr>
          <w:rFonts w:ascii="Times New Roman" w:hAnsi="Times New Roman"/>
          <w:sz w:val="24"/>
          <w:szCs w:val="24"/>
        </w:rPr>
        <w:t xml:space="preserve"> which was adopted by the Kosovo Parliament. This law </w:t>
      </w:r>
      <w:r w:rsidR="00BF4B0C" w:rsidRPr="00CE0450">
        <w:rPr>
          <w:rFonts w:ascii="Times New Roman" w:hAnsi="Times New Roman"/>
          <w:sz w:val="24"/>
          <w:szCs w:val="24"/>
        </w:rPr>
        <w:t xml:space="preserve">has been </w:t>
      </w:r>
      <w:r w:rsidR="004B7BE0" w:rsidRPr="00CE0450">
        <w:rPr>
          <w:rFonts w:ascii="Times New Roman" w:hAnsi="Times New Roman"/>
          <w:sz w:val="24"/>
          <w:szCs w:val="24"/>
        </w:rPr>
        <w:t>harmonized</w:t>
      </w:r>
      <w:r w:rsidRPr="00CE0450">
        <w:rPr>
          <w:rFonts w:ascii="Times New Roman" w:hAnsi="Times New Roman"/>
          <w:sz w:val="24"/>
          <w:szCs w:val="24"/>
        </w:rPr>
        <w:t xml:space="preserve"> with EU Regulation 2015/848 on insolvency proceedings (recast).</w:t>
      </w:r>
      <w:r w:rsidR="00BF4B0C" w:rsidRPr="00CE0450">
        <w:rPr>
          <w:rStyle w:val="FootnoteReference"/>
          <w:rFonts w:ascii="Times New Roman" w:hAnsi="Times New Roman"/>
          <w:sz w:val="24"/>
          <w:szCs w:val="24"/>
        </w:rPr>
        <w:footnoteReference w:id="5"/>
      </w:r>
      <w:r w:rsidRPr="00CE0450">
        <w:rPr>
          <w:rFonts w:ascii="Times New Roman" w:hAnsi="Times New Roman"/>
          <w:sz w:val="24"/>
          <w:szCs w:val="24"/>
        </w:rPr>
        <w:t xml:space="preserve"> </w:t>
      </w:r>
      <w:r w:rsidR="00963509" w:rsidRPr="00CE0450">
        <w:rPr>
          <w:rFonts w:ascii="Times New Roman" w:hAnsi="Times New Roman"/>
          <w:sz w:val="24"/>
          <w:szCs w:val="24"/>
        </w:rPr>
        <w:t>The new L</w:t>
      </w:r>
      <w:r w:rsidRPr="00CE0450">
        <w:rPr>
          <w:rFonts w:ascii="Times New Roman" w:hAnsi="Times New Roman"/>
          <w:sz w:val="24"/>
          <w:szCs w:val="24"/>
        </w:rPr>
        <w:t>aw on Bankruptcy includes many features left out by the previ</w:t>
      </w:r>
      <w:r w:rsidR="00BF4B0C" w:rsidRPr="00CE0450">
        <w:rPr>
          <w:rFonts w:ascii="Times New Roman" w:hAnsi="Times New Roman"/>
          <w:sz w:val="24"/>
          <w:szCs w:val="24"/>
        </w:rPr>
        <w:t>ou</w:t>
      </w:r>
      <w:r w:rsidRPr="00CE0450">
        <w:rPr>
          <w:rFonts w:ascii="Times New Roman" w:hAnsi="Times New Roman"/>
          <w:sz w:val="24"/>
          <w:szCs w:val="24"/>
        </w:rPr>
        <w:t xml:space="preserve">s </w:t>
      </w:r>
      <w:r w:rsidR="003424CB" w:rsidRPr="00CE0450">
        <w:rPr>
          <w:rFonts w:ascii="Times New Roman" w:hAnsi="Times New Roman"/>
          <w:sz w:val="24"/>
          <w:szCs w:val="24"/>
        </w:rPr>
        <w:t>regulation. The adoption of this law was positively evaluated</w:t>
      </w:r>
      <w:r w:rsidR="00BF4B0C" w:rsidRPr="00CE0450">
        <w:rPr>
          <w:rFonts w:ascii="Times New Roman" w:hAnsi="Times New Roman"/>
          <w:sz w:val="24"/>
          <w:szCs w:val="24"/>
        </w:rPr>
        <w:t xml:space="preserve">, </w:t>
      </w:r>
      <w:r w:rsidR="003424CB" w:rsidRPr="00CE0450">
        <w:rPr>
          <w:rFonts w:ascii="Times New Roman" w:hAnsi="Times New Roman"/>
          <w:sz w:val="24"/>
          <w:szCs w:val="24"/>
        </w:rPr>
        <w:t xml:space="preserve">as a result </w:t>
      </w:r>
      <w:r w:rsidR="00BF4B0C" w:rsidRPr="00CE0450">
        <w:rPr>
          <w:rFonts w:ascii="Times New Roman" w:hAnsi="Times New Roman"/>
          <w:sz w:val="24"/>
          <w:szCs w:val="24"/>
        </w:rPr>
        <w:t xml:space="preserve">of which </w:t>
      </w:r>
      <w:r w:rsidRPr="00CE0450">
        <w:rPr>
          <w:rFonts w:ascii="Times New Roman" w:hAnsi="Times New Roman"/>
          <w:sz w:val="24"/>
          <w:szCs w:val="24"/>
        </w:rPr>
        <w:t xml:space="preserve">Kosovo </w:t>
      </w:r>
      <w:r w:rsidR="003424CB" w:rsidRPr="00CE0450">
        <w:rPr>
          <w:rFonts w:ascii="Times New Roman" w:hAnsi="Times New Roman"/>
          <w:sz w:val="24"/>
          <w:szCs w:val="24"/>
        </w:rPr>
        <w:t>improved its position in the</w:t>
      </w:r>
      <w:r w:rsidR="00794075" w:rsidRPr="00CE0450">
        <w:rPr>
          <w:rFonts w:ascii="Times New Roman" w:hAnsi="Times New Roman"/>
          <w:sz w:val="24"/>
          <w:szCs w:val="24"/>
        </w:rPr>
        <w:t xml:space="preserve"> World Bank Doing Business Report</w:t>
      </w:r>
      <w:r w:rsidR="00BF4B0C" w:rsidRPr="00CE0450">
        <w:rPr>
          <w:rFonts w:ascii="Times New Roman" w:hAnsi="Times New Roman"/>
          <w:sz w:val="24"/>
          <w:szCs w:val="24"/>
        </w:rPr>
        <w:t>,</w:t>
      </w:r>
      <w:r w:rsidR="00794075" w:rsidRPr="00CE0450">
        <w:rPr>
          <w:rStyle w:val="FootnoteReference"/>
          <w:rFonts w:ascii="Times New Roman" w:hAnsi="Times New Roman"/>
          <w:sz w:val="24"/>
          <w:szCs w:val="24"/>
        </w:rPr>
        <w:footnoteReference w:id="6"/>
      </w:r>
      <w:r w:rsidRPr="00CE0450">
        <w:rPr>
          <w:rFonts w:ascii="Times New Roman" w:hAnsi="Times New Roman"/>
          <w:sz w:val="24"/>
          <w:szCs w:val="24"/>
        </w:rPr>
        <w:t xml:space="preserve"> </w:t>
      </w:r>
      <w:r w:rsidR="003424CB" w:rsidRPr="00CE0450">
        <w:rPr>
          <w:rFonts w:ascii="Times New Roman" w:hAnsi="Times New Roman"/>
          <w:sz w:val="24"/>
          <w:szCs w:val="24"/>
        </w:rPr>
        <w:t>jumping from 163</w:t>
      </w:r>
      <w:r w:rsidR="00CE0450" w:rsidRPr="00CE0450">
        <w:rPr>
          <w:rFonts w:ascii="Times New Roman" w:hAnsi="Times New Roman"/>
          <w:sz w:val="24"/>
          <w:szCs w:val="24"/>
        </w:rPr>
        <w:t>rd</w:t>
      </w:r>
      <w:r w:rsidR="003424CB" w:rsidRPr="00CE0450">
        <w:rPr>
          <w:rFonts w:ascii="Times New Roman" w:hAnsi="Times New Roman"/>
          <w:sz w:val="24"/>
          <w:szCs w:val="24"/>
        </w:rPr>
        <w:t xml:space="preserve"> to 43</w:t>
      </w:r>
      <w:r w:rsidR="00CE0450" w:rsidRPr="00CE0450">
        <w:rPr>
          <w:rFonts w:ascii="Times New Roman" w:hAnsi="Times New Roman"/>
          <w:sz w:val="24"/>
          <w:szCs w:val="24"/>
        </w:rPr>
        <w:t>rd</w:t>
      </w:r>
      <w:r w:rsidR="003424CB" w:rsidRPr="00CE0450">
        <w:rPr>
          <w:rFonts w:ascii="Times New Roman" w:hAnsi="Times New Roman"/>
          <w:sz w:val="24"/>
          <w:szCs w:val="24"/>
          <w:vertAlign w:val="superscript"/>
        </w:rPr>
        <w:t xml:space="preserve"> </w:t>
      </w:r>
      <w:r w:rsidR="003424CB" w:rsidRPr="00CE0450">
        <w:rPr>
          <w:rFonts w:ascii="Times New Roman" w:hAnsi="Times New Roman"/>
          <w:sz w:val="24"/>
          <w:szCs w:val="24"/>
        </w:rPr>
        <w:t>place</w:t>
      </w:r>
      <w:r w:rsidR="0087040E" w:rsidRPr="00CE0450">
        <w:rPr>
          <w:rFonts w:ascii="Times New Roman" w:hAnsi="Times New Roman"/>
          <w:sz w:val="24"/>
          <w:szCs w:val="24"/>
        </w:rPr>
        <w:t>.</w:t>
      </w:r>
      <w:r w:rsidR="003424CB" w:rsidRPr="00CE0450">
        <w:rPr>
          <w:rStyle w:val="FootnoteReference"/>
          <w:rFonts w:ascii="Times New Roman" w:hAnsi="Times New Roman"/>
          <w:sz w:val="24"/>
          <w:szCs w:val="24"/>
        </w:rPr>
        <w:footnoteReference w:id="7"/>
      </w:r>
      <w:r w:rsidRPr="00CE0450">
        <w:rPr>
          <w:rFonts w:ascii="Times New Roman" w:hAnsi="Times New Roman"/>
          <w:sz w:val="24"/>
          <w:szCs w:val="24"/>
        </w:rPr>
        <w:t xml:space="preserve"> </w:t>
      </w:r>
      <w:r w:rsidR="0087040E" w:rsidRPr="00CE0450">
        <w:rPr>
          <w:rFonts w:ascii="Times New Roman" w:hAnsi="Times New Roman"/>
          <w:sz w:val="24"/>
          <w:szCs w:val="24"/>
        </w:rPr>
        <w:t>In addition, in March this year, the Parliament of Kosovo adopted the new Law on Business Organizations</w:t>
      </w:r>
      <w:r w:rsidR="00BF4B0C" w:rsidRPr="00CE0450">
        <w:rPr>
          <w:rFonts w:ascii="Times New Roman" w:hAnsi="Times New Roman"/>
          <w:sz w:val="24"/>
          <w:szCs w:val="24"/>
        </w:rPr>
        <w:t>,</w:t>
      </w:r>
      <w:r w:rsidR="0087040E" w:rsidRPr="00CE0450">
        <w:rPr>
          <w:rStyle w:val="FootnoteReference"/>
          <w:rFonts w:ascii="Times New Roman" w:hAnsi="Times New Roman"/>
          <w:sz w:val="24"/>
          <w:szCs w:val="24"/>
        </w:rPr>
        <w:footnoteReference w:id="8"/>
      </w:r>
      <w:r w:rsidR="0087040E" w:rsidRPr="00CE0450">
        <w:rPr>
          <w:rFonts w:ascii="Times New Roman" w:hAnsi="Times New Roman"/>
          <w:sz w:val="24"/>
          <w:szCs w:val="24"/>
        </w:rPr>
        <w:t xml:space="preserve"> which </w:t>
      </w:r>
      <w:r w:rsidR="009F6C8F" w:rsidRPr="00CE0450">
        <w:rPr>
          <w:rFonts w:ascii="Times New Roman" w:hAnsi="Times New Roman"/>
          <w:sz w:val="24"/>
          <w:szCs w:val="24"/>
        </w:rPr>
        <w:t xml:space="preserve">regulates </w:t>
      </w:r>
      <w:r w:rsidR="0087040E" w:rsidRPr="00CE0450">
        <w:rPr>
          <w:rFonts w:ascii="Times New Roman" w:hAnsi="Times New Roman"/>
          <w:sz w:val="24"/>
          <w:szCs w:val="24"/>
        </w:rPr>
        <w:t xml:space="preserve">bankruptcy and insolvency </w:t>
      </w:r>
      <w:r w:rsidR="0087040E" w:rsidRPr="00CE0450">
        <w:rPr>
          <w:rFonts w:ascii="Times New Roman" w:hAnsi="Times New Roman"/>
          <w:sz w:val="24"/>
          <w:szCs w:val="24"/>
        </w:rPr>
        <w:lastRenderedPageBreak/>
        <w:t>proceedings</w:t>
      </w:r>
      <w:r w:rsidR="009F6C8F" w:rsidRPr="00CE0450">
        <w:rPr>
          <w:rFonts w:ascii="Times New Roman" w:hAnsi="Times New Roman"/>
          <w:sz w:val="24"/>
          <w:szCs w:val="24"/>
        </w:rPr>
        <w:t xml:space="preserve"> for limited liability companies, joint stock companies, </w:t>
      </w:r>
      <w:r w:rsidR="00CE0450">
        <w:rPr>
          <w:rFonts w:ascii="Times New Roman" w:hAnsi="Times New Roman"/>
          <w:sz w:val="24"/>
          <w:szCs w:val="24"/>
        </w:rPr>
        <w:t xml:space="preserve">the </w:t>
      </w:r>
      <w:r w:rsidR="009F6C8F" w:rsidRPr="00CE0450">
        <w:rPr>
          <w:rFonts w:ascii="Times New Roman" w:hAnsi="Times New Roman"/>
          <w:sz w:val="24"/>
          <w:szCs w:val="24"/>
        </w:rPr>
        <w:t>e</w:t>
      </w:r>
      <w:r w:rsidR="0087040E" w:rsidRPr="00CE0450">
        <w:rPr>
          <w:rFonts w:ascii="Times New Roman" w:hAnsi="Times New Roman"/>
          <w:sz w:val="24"/>
          <w:szCs w:val="24"/>
        </w:rPr>
        <w:t xml:space="preserve">nforcement of </w:t>
      </w:r>
      <w:r w:rsidR="009F6C8F" w:rsidRPr="00CE0450">
        <w:rPr>
          <w:rFonts w:ascii="Times New Roman" w:hAnsi="Times New Roman"/>
          <w:sz w:val="24"/>
          <w:szCs w:val="24"/>
        </w:rPr>
        <w:t>creditor claims on a limited liability company subject to voluntary d</w:t>
      </w:r>
      <w:r w:rsidR="0087040E" w:rsidRPr="00CE0450">
        <w:rPr>
          <w:rFonts w:ascii="Times New Roman" w:hAnsi="Times New Roman"/>
          <w:sz w:val="24"/>
          <w:szCs w:val="24"/>
        </w:rPr>
        <w:t>issolution</w:t>
      </w:r>
      <w:r w:rsidR="009F6C8F" w:rsidRPr="00CE0450">
        <w:rPr>
          <w:rFonts w:ascii="Times New Roman" w:hAnsi="Times New Roman"/>
          <w:sz w:val="24"/>
          <w:szCs w:val="24"/>
        </w:rPr>
        <w:t xml:space="preserve"> </w:t>
      </w:r>
      <w:r w:rsidR="00CE0450">
        <w:rPr>
          <w:rFonts w:ascii="Times New Roman" w:hAnsi="Times New Roman"/>
          <w:sz w:val="24"/>
          <w:szCs w:val="24"/>
        </w:rPr>
        <w:t xml:space="preserve">as well as </w:t>
      </w:r>
      <w:r w:rsidR="009F6C8F" w:rsidRPr="00CE0450">
        <w:rPr>
          <w:rFonts w:ascii="Times New Roman" w:hAnsi="Times New Roman"/>
          <w:sz w:val="24"/>
          <w:szCs w:val="24"/>
        </w:rPr>
        <w:t>protection</w:t>
      </w:r>
      <w:r w:rsidR="0087040E" w:rsidRPr="00CE0450">
        <w:rPr>
          <w:rFonts w:ascii="Times New Roman" w:hAnsi="Times New Roman"/>
          <w:sz w:val="24"/>
          <w:szCs w:val="24"/>
        </w:rPr>
        <w:t xml:space="preserve"> of creditors upon </w:t>
      </w:r>
      <w:r w:rsidR="00CE0450" w:rsidRPr="00CE0450">
        <w:rPr>
          <w:rFonts w:ascii="Times New Roman" w:hAnsi="Times New Roman"/>
          <w:sz w:val="24"/>
          <w:szCs w:val="24"/>
        </w:rPr>
        <w:t xml:space="preserve">a </w:t>
      </w:r>
      <w:r w:rsidR="0087040E" w:rsidRPr="00CE0450">
        <w:rPr>
          <w:rFonts w:ascii="Times New Roman" w:hAnsi="Times New Roman"/>
          <w:sz w:val="24"/>
          <w:szCs w:val="24"/>
        </w:rPr>
        <w:t>cross-border merge</w:t>
      </w:r>
      <w:r w:rsidR="00CE0450" w:rsidRPr="00CE0450">
        <w:rPr>
          <w:rFonts w:ascii="Times New Roman" w:hAnsi="Times New Roman"/>
          <w:sz w:val="24"/>
          <w:szCs w:val="24"/>
        </w:rPr>
        <w:t>r</w:t>
      </w:r>
      <w:r w:rsidR="009F6C8F" w:rsidRPr="00CE0450">
        <w:rPr>
          <w:rFonts w:ascii="Times New Roman" w:hAnsi="Times New Roman"/>
          <w:i/>
          <w:sz w:val="24"/>
          <w:szCs w:val="24"/>
          <w:lang w:val="en-US"/>
        </w:rPr>
        <w:t xml:space="preserve">. </w:t>
      </w:r>
      <w:r w:rsidR="004B7BE0" w:rsidRPr="00CE0450">
        <w:rPr>
          <w:rFonts w:ascii="Times New Roman" w:hAnsi="Times New Roman"/>
          <w:sz w:val="24"/>
          <w:szCs w:val="24"/>
        </w:rPr>
        <w:t>Y</w:t>
      </w:r>
      <w:r w:rsidRPr="00CE0450">
        <w:rPr>
          <w:rFonts w:ascii="Times New Roman" w:hAnsi="Times New Roman"/>
          <w:sz w:val="24"/>
          <w:szCs w:val="24"/>
        </w:rPr>
        <w:t>et</w:t>
      </w:r>
      <w:r w:rsidR="004B7BE0" w:rsidRPr="00CE0450">
        <w:rPr>
          <w:rFonts w:ascii="Times New Roman" w:hAnsi="Times New Roman"/>
          <w:sz w:val="24"/>
          <w:szCs w:val="24"/>
        </w:rPr>
        <w:t>,</w:t>
      </w:r>
      <w:r w:rsidRPr="00CE0450">
        <w:rPr>
          <w:rFonts w:ascii="Times New Roman" w:hAnsi="Times New Roman"/>
          <w:sz w:val="24"/>
          <w:szCs w:val="24"/>
        </w:rPr>
        <w:t xml:space="preserve"> the enforcement of the new law</w:t>
      </w:r>
      <w:r w:rsidR="008125A5" w:rsidRPr="00CE0450">
        <w:rPr>
          <w:rFonts w:ascii="Times New Roman" w:hAnsi="Times New Roman"/>
          <w:sz w:val="24"/>
          <w:szCs w:val="24"/>
        </w:rPr>
        <w:t>s</w:t>
      </w:r>
      <w:r w:rsidRPr="00CE0450">
        <w:rPr>
          <w:rFonts w:ascii="Times New Roman" w:hAnsi="Times New Roman"/>
          <w:sz w:val="24"/>
          <w:szCs w:val="24"/>
        </w:rPr>
        <w:t xml:space="preserve"> </w:t>
      </w:r>
      <w:r w:rsidR="00963509" w:rsidRPr="00CE0450">
        <w:rPr>
          <w:rFonts w:ascii="Times New Roman" w:hAnsi="Times New Roman"/>
          <w:sz w:val="24"/>
          <w:szCs w:val="24"/>
        </w:rPr>
        <w:t>remains</w:t>
      </w:r>
      <w:r w:rsidRPr="00CE0450">
        <w:rPr>
          <w:rFonts w:ascii="Times New Roman" w:hAnsi="Times New Roman"/>
          <w:sz w:val="24"/>
          <w:szCs w:val="24"/>
        </w:rPr>
        <w:t xml:space="preserve"> questionable, leaving </w:t>
      </w:r>
      <w:r w:rsidR="00BF4B0C" w:rsidRPr="00CE0450">
        <w:rPr>
          <w:rFonts w:ascii="Times New Roman" w:hAnsi="Times New Roman"/>
          <w:sz w:val="24"/>
          <w:szCs w:val="24"/>
        </w:rPr>
        <w:t xml:space="preserve">interested </w:t>
      </w:r>
      <w:r w:rsidRPr="00CE0450">
        <w:rPr>
          <w:rFonts w:ascii="Times New Roman" w:hAnsi="Times New Roman"/>
          <w:sz w:val="24"/>
          <w:szCs w:val="24"/>
        </w:rPr>
        <w:t xml:space="preserve">parties </w:t>
      </w:r>
      <w:r w:rsidR="00BF4B0C" w:rsidRPr="00CE0450">
        <w:rPr>
          <w:rFonts w:ascii="Times New Roman" w:hAnsi="Times New Roman"/>
          <w:sz w:val="24"/>
          <w:szCs w:val="24"/>
        </w:rPr>
        <w:t>confronting unwritten practices</w:t>
      </w:r>
      <w:r w:rsidRPr="00CE0450">
        <w:rPr>
          <w:rFonts w:ascii="Times New Roman" w:hAnsi="Times New Roman"/>
          <w:sz w:val="24"/>
          <w:szCs w:val="24"/>
        </w:rPr>
        <w:t xml:space="preserve"> </w:t>
      </w:r>
      <w:r w:rsidR="00BF4B0C" w:rsidRPr="00CE0450">
        <w:rPr>
          <w:rFonts w:ascii="Times New Roman" w:hAnsi="Times New Roman"/>
          <w:sz w:val="24"/>
          <w:szCs w:val="24"/>
        </w:rPr>
        <w:t xml:space="preserve">in the context of </w:t>
      </w:r>
      <w:r w:rsidRPr="00CE0450">
        <w:rPr>
          <w:rFonts w:ascii="Times New Roman" w:hAnsi="Times New Roman"/>
          <w:sz w:val="24"/>
          <w:szCs w:val="24"/>
        </w:rPr>
        <w:t>different insolvency procedures.</w:t>
      </w:r>
    </w:p>
    <w:p w14:paraId="0430A7A1" w14:textId="77777777" w:rsidR="00BF4B0C" w:rsidRPr="00CE0450" w:rsidRDefault="00BF4B0C" w:rsidP="00CE0450">
      <w:pPr>
        <w:spacing w:after="0"/>
        <w:rPr>
          <w:rFonts w:ascii="Times New Roman" w:hAnsi="Times New Roman"/>
          <w:i/>
          <w:sz w:val="24"/>
          <w:szCs w:val="24"/>
        </w:rPr>
      </w:pPr>
    </w:p>
    <w:p w14:paraId="6CC447AC" w14:textId="3C6B6686" w:rsidR="00963509" w:rsidRPr="00CE0450" w:rsidRDefault="00963509" w:rsidP="00CE0450">
      <w:pPr>
        <w:spacing w:after="0"/>
        <w:rPr>
          <w:rFonts w:ascii="Times New Roman" w:hAnsi="Times New Roman"/>
          <w:b/>
          <w:i/>
          <w:sz w:val="24"/>
          <w:szCs w:val="24"/>
        </w:rPr>
      </w:pPr>
      <w:r w:rsidRPr="00CE0450">
        <w:rPr>
          <w:rFonts w:ascii="Times New Roman" w:hAnsi="Times New Roman"/>
          <w:b/>
          <w:i/>
          <w:sz w:val="24"/>
          <w:szCs w:val="24"/>
        </w:rPr>
        <w:t xml:space="preserve">Main </w:t>
      </w:r>
      <w:r w:rsidR="00BF4B0C" w:rsidRPr="00CE0450">
        <w:rPr>
          <w:rFonts w:ascii="Times New Roman" w:hAnsi="Times New Roman"/>
          <w:b/>
          <w:i/>
          <w:sz w:val="24"/>
          <w:szCs w:val="24"/>
        </w:rPr>
        <w:t>F</w:t>
      </w:r>
      <w:r w:rsidRPr="00CE0450">
        <w:rPr>
          <w:rFonts w:ascii="Times New Roman" w:hAnsi="Times New Roman"/>
          <w:b/>
          <w:i/>
          <w:sz w:val="24"/>
          <w:szCs w:val="24"/>
        </w:rPr>
        <w:t>eatures of the Kosovo Law on Bankruptcy</w:t>
      </w:r>
    </w:p>
    <w:p w14:paraId="2F59BCFD" w14:textId="77777777" w:rsidR="00BF4B0C" w:rsidRPr="00CE0450" w:rsidRDefault="00BF4B0C" w:rsidP="00CE0450">
      <w:pPr>
        <w:spacing w:after="0"/>
        <w:jc w:val="left"/>
        <w:rPr>
          <w:rFonts w:ascii="Times New Roman" w:hAnsi="Times New Roman"/>
          <w:sz w:val="24"/>
          <w:szCs w:val="24"/>
          <w:u w:val="single"/>
        </w:rPr>
      </w:pPr>
    </w:p>
    <w:p w14:paraId="40FE906A" w14:textId="031BB949" w:rsidR="000E0081" w:rsidRPr="00CE0450" w:rsidRDefault="00511F19" w:rsidP="00CE0450">
      <w:pPr>
        <w:spacing w:after="0"/>
        <w:jc w:val="left"/>
        <w:rPr>
          <w:rFonts w:ascii="Times New Roman" w:hAnsi="Times New Roman"/>
          <w:sz w:val="24"/>
          <w:szCs w:val="24"/>
          <w:u w:val="single"/>
        </w:rPr>
      </w:pPr>
      <w:r w:rsidRPr="00CE0450">
        <w:rPr>
          <w:rFonts w:ascii="Times New Roman" w:hAnsi="Times New Roman"/>
          <w:sz w:val="24"/>
          <w:szCs w:val="24"/>
        </w:rPr>
        <w:t xml:space="preserve">(a) </w:t>
      </w:r>
      <w:r w:rsidR="000E0081" w:rsidRPr="00CE0450">
        <w:rPr>
          <w:rFonts w:ascii="Times New Roman" w:hAnsi="Times New Roman"/>
          <w:sz w:val="24"/>
          <w:szCs w:val="24"/>
          <w:u w:val="single"/>
        </w:rPr>
        <w:t xml:space="preserve">General </w:t>
      </w:r>
      <w:r w:rsidR="00BF4B0C" w:rsidRPr="00CE0450">
        <w:rPr>
          <w:rFonts w:ascii="Times New Roman" w:hAnsi="Times New Roman"/>
          <w:sz w:val="24"/>
          <w:szCs w:val="24"/>
          <w:u w:val="single"/>
        </w:rPr>
        <w:t>P</w:t>
      </w:r>
      <w:r w:rsidR="000E0081" w:rsidRPr="00CE0450">
        <w:rPr>
          <w:rFonts w:ascii="Times New Roman" w:hAnsi="Times New Roman"/>
          <w:sz w:val="24"/>
          <w:szCs w:val="24"/>
          <w:u w:val="single"/>
        </w:rPr>
        <w:t xml:space="preserve">rinciples of the Law on </w:t>
      </w:r>
      <w:r w:rsidR="00BF4B0C" w:rsidRPr="00CE0450">
        <w:rPr>
          <w:rFonts w:ascii="Times New Roman" w:hAnsi="Times New Roman"/>
          <w:sz w:val="24"/>
          <w:szCs w:val="24"/>
          <w:u w:val="single"/>
        </w:rPr>
        <w:t>B</w:t>
      </w:r>
      <w:r w:rsidR="000E0081" w:rsidRPr="00CE0450">
        <w:rPr>
          <w:rFonts w:ascii="Times New Roman" w:hAnsi="Times New Roman"/>
          <w:sz w:val="24"/>
          <w:szCs w:val="24"/>
          <w:u w:val="single"/>
        </w:rPr>
        <w:t>ankruptcy</w:t>
      </w:r>
    </w:p>
    <w:p w14:paraId="00F700F6" w14:textId="77777777" w:rsidR="000E0081" w:rsidRPr="00CE0450" w:rsidRDefault="000E0081" w:rsidP="00CE0450">
      <w:pPr>
        <w:spacing w:after="0"/>
        <w:rPr>
          <w:rFonts w:ascii="Times New Roman" w:hAnsi="Times New Roman"/>
          <w:sz w:val="24"/>
          <w:szCs w:val="24"/>
        </w:rPr>
      </w:pPr>
    </w:p>
    <w:p w14:paraId="1EEC97AA" w14:textId="42DD5F5A" w:rsidR="000E0081" w:rsidRPr="00CE0450" w:rsidRDefault="00F544C4" w:rsidP="00CE0450">
      <w:pPr>
        <w:spacing w:after="0"/>
        <w:rPr>
          <w:rFonts w:ascii="Times New Roman" w:hAnsi="Times New Roman"/>
          <w:sz w:val="24"/>
          <w:szCs w:val="24"/>
        </w:rPr>
      </w:pPr>
      <w:r w:rsidRPr="00CE0450">
        <w:rPr>
          <w:rFonts w:ascii="Times New Roman" w:hAnsi="Times New Roman"/>
          <w:sz w:val="24"/>
          <w:szCs w:val="24"/>
        </w:rPr>
        <w:t xml:space="preserve">The new Law on Bankruptcy </w:t>
      </w:r>
      <w:r w:rsidR="00963509" w:rsidRPr="00CE0450">
        <w:rPr>
          <w:rFonts w:ascii="Times New Roman" w:hAnsi="Times New Roman"/>
          <w:sz w:val="24"/>
          <w:szCs w:val="24"/>
        </w:rPr>
        <w:t>addressed the weakness of the UNMIK regulation</w:t>
      </w:r>
      <w:r w:rsidR="00BF4B0C" w:rsidRPr="00CE0450">
        <w:rPr>
          <w:rFonts w:ascii="Times New Roman" w:hAnsi="Times New Roman"/>
          <w:sz w:val="24"/>
          <w:szCs w:val="24"/>
        </w:rPr>
        <w:t>,</w:t>
      </w:r>
      <w:r w:rsidR="00963509" w:rsidRPr="00CE0450">
        <w:rPr>
          <w:rFonts w:ascii="Times New Roman" w:hAnsi="Times New Roman"/>
          <w:sz w:val="24"/>
          <w:szCs w:val="24"/>
        </w:rPr>
        <w:t xml:space="preserve"> which did not outline different principles </w:t>
      </w:r>
      <w:r w:rsidR="00BF4B0C" w:rsidRPr="00CE0450">
        <w:rPr>
          <w:rFonts w:ascii="Times New Roman" w:hAnsi="Times New Roman"/>
          <w:sz w:val="24"/>
          <w:szCs w:val="24"/>
        </w:rPr>
        <w:t>applicable to</w:t>
      </w:r>
      <w:r w:rsidR="00963509" w:rsidRPr="00CE0450">
        <w:rPr>
          <w:rFonts w:ascii="Times New Roman" w:hAnsi="Times New Roman"/>
          <w:sz w:val="24"/>
          <w:szCs w:val="24"/>
        </w:rPr>
        <w:t xml:space="preserve"> bankruptcy </w:t>
      </w:r>
      <w:r w:rsidR="00BF4B0C" w:rsidRPr="00CE0450">
        <w:rPr>
          <w:rFonts w:ascii="Times New Roman" w:hAnsi="Times New Roman"/>
          <w:sz w:val="24"/>
          <w:szCs w:val="24"/>
        </w:rPr>
        <w:t xml:space="preserve">or </w:t>
      </w:r>
      <w:r w:rsidR="00963509" w:rsidRPr="00CE0450">
        <w:rPr>
          <w:rFonts w:ascii="Times New Roman" w:hAnsi="Times New Roman"/>
          <w:sz w:val="24"/>
          <w:szCs w:val="24"/>
        </w:rPr>
        <w:t xml:space="preserve">insolvency. The Law on Bankruptcy </w:t>
      </w:r>
      <w:r w:rsidRPr="00CE0450">
        <w:rPr>
          <w:rFonts w:ascii="Times New Roman" w:hAnsi="Times New Roman"/>
          <w:sz w:val="24"/>
          <w:szCs w:val="24"/>
        </w:rPr>
        <w:t>states that</w:t>
      </w:r>
      <w:r w:rsidR="00BF4B0C" w:rsidRPr="00CE0450">
        <w:rPr>
          <w:rFonts w:ascii="Times New Roman" w:hAnsi="Times New Roman"/>
          <w:sz w:val="24"/>
          <w:szCs w:val="24"/>
        </w:rPr>
        <w:t>,</w:t>
      </w:r>
      <w:r w:rsidRPr="00CE0450">
        <w:rPr>
          <w:rFonts w:ascii="Times New Roman" w:hAnsi="Times New Roman"/>
          <w:sz w:val="24"/>
          <w:szCs w:val="24"/>
        </w:rPr>
        <w:t xml:space="preserve"> i</w:t>
      </w:r>
      <w:r w:rsidR="000E0081" w:rsidRPr="00CE0450">
        <w:rPr>
          <w:rFonts w:ascii="Times New Roman" w:hAnsi="Times New Roman"/>
          <w:sz w:val="24"/>
          <w:szCs w:val="24"/>
        </w:rPr>
        <w:t>n liquidation proceedings, the courts shall maximize the overall return to all creditors</w:t>
      </w:r>
      <w:r w:rsidR="000E0081" w:rsidRPr="00CE0450">
        <w:rPr>
          <w:rStyle w:val="FootnoteReference"/>
          <w:rFonts w:ascii="Times New Roman" w:hAnsi="Times New Roman"/>
          <w:sz w:val="24"/>
          <w:szCs w:val="24"/>
        </w:rPr>
        <w:footnoteReference w:id="9"/>
      </w:r>
      <w:r w:rsidR="000E0081" w:rsidRPr="00CE0450">
        <w:rPr>
          <w:rFonts w:ascii="Times New Roman" w:hAnsi="Times New Roman"/>
          <w:sz w:val="24"/>
          <w:szCs w:val="24"/>
        </w:rPr>
        <w:t xml:space="preserve"> </w:t>
      </w:r>
      <w:r w:rsidR="00BF4B0C" w:rsidRPr="00CE0450">
        <w:rPr>
          <w:rFonts w:ascii="Times New Roman" w:hAnsi="Times New Roman"/>
          <w:sz w:val="24"/>
          <w:szCs w:val="24"/>
        </w:rPr>
        <w:t xml:space="preserve">and </w:t>
      </w:r>
      <w:r w:rsidR="000E0081" w:rsidRPr="00CE0450">
        <w:rPr>
          <w:rFonts w:ascii="Times New Roman" w:hAnsi="Times New Roman"/>
          <w:sz w:val="24"/>
          <w:szCs w:val="24"/>
        </w:rPr>
        <w:t>shall consider the bankruptcy proceeding as an urgent proceeding</w:t>
      </w:r>
      <w:r w:rsidR="00BF4B0C" w:rsidRPr="00CE0450">
        <w:rPr>
          <w:rFonts w:ascii="Times New Roman" w:hAnsi="Times New Roman"/>
          <w:sz w:val="24"/>
          <w:szCs w:val="24"/>
        </w:rPr>
        <w:t>.</w:t>
      </w:r>
      <w:r w:rsidR="000E0081" w:rsidRPr="00CE0450">
        <w:rPr>
          <w:rStyle w:val="FootnoteReference"/>
          <w:rFonts w:ascii="Times New Roman" w:hAnsi="Times New Roman"/>
          <w:sz w:val="24"/>
          <w:szCs w:val="24"/>
        </w:rPr>
        <w:footnoteReference w:id="10"/>
      </w:r>
      <w:r w:rsidR="000E0081" w:rsidRPr="00CE0450">
        <w:rPr>
          <w:rFonts w:ascii="Times New Roman" w:hAnsi="Times New Roman"/>
          <w:sz w:val="24"/>
          <w:szCs w:val="24"/>
        </w:rPr>
        <w:t xml:space="preserve"> </w:t>
      </w:r>
      <w:r w:rsidR="00BF4B0C" w:rsidRPr="00CE0450">
        <w:rPr>
          <w:rFonts w:ascii="Times New Roman" w:hAnsi="Times New Roman"/>
          <w:sz w:val="24"/>
          <w:szCs w:val="24"/>
        </w:rPr>
        <w:t xml:space="preserve">Moreover, </w:t>
      </w:r>
      <w:r w:rsidR="000E0081" w:rsidRPr="00CE0450">
        <w:rPr>
          <w:rFonts w:ascii="Times New Roman" w:hAnsi="Times New Roman"/>
          <w:sz w:val="24"/>
          <w:szCs w:val="24"/>
        </w:rPr>
        <w:t xml:space="preserve">the court shall ensure </w:t>
      </w:r>
      <w:r w:rsidR="00BF4B0C" w:rsidRPr="00CE0450">
        <w:rPr>
          <w:rFonts w:ascii="Times New Roman" w:hAnsi="Times New Roman"/>
          <w:sz w:val="24"/>
          <w:szCs w:val="24"/>
        </w:rPr>
        <w:t xml:space="preserve">the avoidance of </w:t>
      </w:r>
      <w:r w:rsidR="000E0081" w:rsidRPr="00CE0450">
        <w:rPr>
          <w:rFonts w:ascii="Times New Roman" w:hAnsi="Times New Roman"/>
          <w:sz w:val="24"/>
          <w:szCs w:val="24"/>
        </w:rPr>
        <w:t>any kind of suspension or interruption of bankruptcy proceeding</w:t>
      </w:r>
      <w:r w:rsidR="00BF4B0C" w:rsidRPr="00CE0450">
        <w:rPr>
          <w:rFonts w:ascii="Times New Roman" w:hAnsi="Times New Roman"/>
          <w:sz w:val="24"/>
          <w:szCs w:val="24"/>
        </w:rPr>
        <w:t>s. Furthermore,</w:t>
      </w:r>
      <w:r w:rsidR="000E0081" w:rsidRPr="00CE0450">
        <w:rPr>
          <w:rFonts w:ascii="Times New Roman" w:hAnsi="Times New Roman"/>
          <w:sz w:val="24"/>
          <w:szCs w:val="24"/>
        </w:rPr>
        <w:t xml:space="preserve"> creditors shall have equal priority </w:t>
      </w:r>
      <w:r w:rsidR="00BF4B0C" w:rsidRPr="00CE0450">
        <w:rPr>
          <w:rFonts w:ascii="Times New Roman" w:hAnsi="Times New Roman"/>
          <w:sz w:val="24"/>
          <w:szCs w:val="24"/>
        </w:rPr>
        <w:t xml:space="preserve">to </w:t>
      </w:r>
      <w:r w:rsidR="000E0081" w:rsidRPr="00CE0450">
        <w:rPr>
          <w:rFonts w:ascii="Times New Roman" w:hAnsi="Times New Roman"/>
          <w:sz w:val="24"/>
          <w:szCs w:val="24"/>
        </w:rPr>
        <w:t>share</w:t>
      </w:r>
      <w:r w:rsidR="00BF4B0C" w:rsidRPr="00CE0450">
        <w:rPr>
          <w:rFonts w:ascii="Times New Roman" w:hAnsi="Times New Roman"/>
          <w:sz w:val="24"/>
          <w:szCs w:val="24"/>
        </w:rPr>
        <w:t>s</w:t>
      </w:r>
      <w:r w:rsidR="000E0081" w:rsidRPr="00CE0450">
        <w:rPr>
          <w:rFonts w:ascii="Times New Roman" w:hAnsi="Times New Roman"/>
          <w:sz w:val="24"/>
          <w:szCs w:val="24"/>
        </w:rPr>
        <w:t xml:space="preserve"> in accordance with </w:t>
      </w:r>
      <w:r w:rsidR="00BF4B0C" w:rsidRPr="00CE0450">
        <w:rPr>
          <w:rFonts w:ascii="Times New Roman" w:hAnsi="Times New Roman"/>
          <w:sz w:val="24"/>
          <w:szCs w:val="24"/>
        </w:rPr>
        <w:t xml:space="preserve">the </w:t>
      </w:r>
      <w:r w:rsidR="000E0081" w:rsidRPr="00CE0450">
        <w:rPr>
          <w:rFonts w:ascii="Times New Roman" w:hAnsi="Times New Roman"/>
          <w:i/>
          <w:sz w:val="24"/>
          <w:szCs w:val="24"/>
        </w:rPr>
        <w:t>pari passu</w:t>
      </w:r>
      <w:r w:rsidR="000E0081" w:rsidRPr="00CE0450">
        <w:rPr>
          <w:rFonts w:ascii="Times New Roman" w:hAnsi="Times New Roman"/>
          <w:sz w:val="24"/>
          <w:szCs w:val="24"/>
        </w:rPr>
        <w:t xml:space="preserve"> principle</w:t>
      </w:r>
      <w:r w:rsidR="000E0081" w:rsidRPr="00CE0450">
        <w:rPr>
          <w:rStyle w:val="FootnoteReference"/>
          <w:rFonts w:ascii="Times New Roman" w:hAnsi="Times New Roman"/>
          <w:sz w:val="24"/>
          <w:szCs w:val="24"/>
        </w:rPr>
        <w:footnoteReference w:id="11"/>
      </w:r>
      <w:r w:rsidR="000E0081" w:rsidRPr="00CE0450">
        <w:rPr>
          <w:rFonts w:ascii="Times New Roman" w:hAnsi="Times New Roman"/>
          <w:sz w:val="24"/>
          <w:szCs w:val="24"/>
        </w:rPr>
        <w:t xml:space="preserve"> and</w:t>
      </w:r>
      <w:r w:rsidR="00BF4B0C" w:rsidRPr="00CE0450">
        <w:rPr>
          <w:rFonts w:ascii="Times New Roman" w:hAnsi="Times New Roman"/>
          <w:sz w:val="24"/>
          <w:szCs w:val="24"/>
        </w:rPr>
        <w:t>,</w:t>
      </w:r>
      <w:r w:rsidR="000E0081" w:rsidRPr="00CE0450">
        <w:rPr>
          <w:rFonts w:ascii="Times New Roman" w:hAnsi="Times New Roman"/>
          <w:sz w:val="24"/>
          <w:szCs w:val="24"/>
        </w:rPr>
        <w:t xml:space="preserve"> upon the completion of liquidation proceeding</w:t>
      </w:r>
      <w:r w:rsidR="00BF4B0C" w:rsidRPr="00CE0450">
        <w:rPr>
          <w:rFonts w:ascii="Times New Roman" w:hAnsi="Times New Roman"/>
          <w:sz w:val="24"/>
          <w:szCs w:val="24"/>
        </w:rPr>
        <w:t>s,</w:t>
      </w:r>
      <w:r w:rsidR="000E0081" w:rsidRPr="00CE0450">
        <w:rPr>
          <w:rFonts w:ascii="Times New Roman" w:hAnsi="Times New Roman"/>
          <w:sz w:val="24"/>
          <w:szCs w:val="24"/>
        </w:rPr>
        <w:t xml:space="preserve"> the debtor:</w:t>
      </w:r>
    </w:p>
    <w:p w14:paraId="7583145F" w14:textId="77777777" w:rsidR="000E0081" w:rsidRPr="00CE0450" w:rsidRDefault="000E0081" w:rsidP="00CE0450">
      <w:pPr>
        <w:spacing w:after="0"/>
        <w:rPr>
          <w:rFonts w:ascii="Times New Roman" w:hAnsi="Times New Roman"/>
          <w:sz w:val="24"/>
          <w:szCs w:val="24"/>
        </w:rPr>
      </w:pPr>
    </w:p>
    <w:p w14:paraId="40B16E05" w14:textId="5288E91D" w:rsidR="000E0081" w:rsidRPr="00CE0450" w:rsidRDefault="004746F5" w:rsidP="00CE0450">
      <w:pPr>
        <w:spacing w:after="0"/>
        <w:ind w:left="1134" w:right="1133"/>
        <w:rPr>
          <w:rFonts w:ascii="Times New Roman" w:hAnsi="Times New Roman"/>
          <w:i/>
          <w:sz w:val="24"/>
          <w:szCs w:val="24"/>
        </w:rPr>
      </w:pPr>
      <w:r w:rsidRPr="00CE0450">
        <w:rPr>
          <w:rFonts w:ascii="Times New Roman" w:hAnsi="Times New Roman"/>
          <w:i/>
          <w:sz w:val="24"/>
          <w:szCs w:val="24"/>
        </w:rPr>
        <w:t>“</w:t>
      </w:r>
      <w:r w:rsidR="000E0081" w:rsidRPr="00CE0450">
        <w:rPr>
          <w:rFonts w:ascii="Times New Roman" w:hAnsi="Times New Roman"/>
          <w:i/>
          <w:sz w:val="24"/>
          <w:szCs w:val="24"/>
        </w:rPr>
        <w:t xml:space="preserve">Shall not be the owner of its assets at the conclusion of the liquidation proceeding and shall be removed as active business from the registry of businesses with the designation </w:t>
      </w:r>
      <w:r w:rsidRPr="00CE0450">
        <w:rPr>
          <w:rFonts w:ascii="Times New Roman" w:hAnsi="Times New Roman"/>
          <w:i/>
          <w:sz w:val="24"/>
          <w:szCs w:val="24"/>
        </w:rPr>
        <w:t>‘</w:t>
      </w:r>
      <w:r w:rsidR="000E0081" w:rsidRPr="00CE0450">
        <w:rPr>
          <w:rFonts w:ascii="Times New Roman" w:hAnsi="Times New Roman"/>
          <w:i/>
          <w:sz w:val="24"/>
          <w:szCs w:val="24"/>
        </w:rPr>
        <w:t>liquidated</w:t>
      </w:r>
      <w:r w:rsidRPr="00CE0450">
        <w:rPr>
          <w:rFonts w:ascii="Times New Roman" w:hAnsi="Times New Roman"/>
          <w:i/>
          <w:sz w:val="24"/>
          <w:szCs w:val="24"/>
        </w:rPr>
        <w:t>’”</w:t>
      </w:r>
      <w:r w:rsidR="000E0081" w:rsidRPr="00CE0450">
        <w:rPr>
          <w:rStyle w:val="FootnoteReference"/>
          <w:rFonts w:ascii="Times New Roman" w:hAnsi="Times New Roman"/>
          <w:i/>
          <w:sz w:val="24"/>
          <w:szCs w:val="24"/>
        </w:rPr>
        <w:footnoteReference w:id="12"/>
      </w:r>
    </w:p>
    <w:p w14:paraId="71D68E74" w14:textId="77777777" w:rsidR="000E0081" w:rsidRPr="00CE0450" w:rsidRDefault="000E0081" w:rsidP="00CE0450">
      <w:pPr>
        <w:spacing w:after="0"/>
        <w:ind w:right="1133"/>
        <w:rPr>
          <w:rFonts w:ascii="Times New Roman" w:hAnsi="Times New Roman"/>
          <w:i/>
          <w:sz w:val="24"/>
          <w:szCs w:val="24"/>
        </w:rPr>
      </w:pPr>
    </w:p>
    <w:p w14:paraId="4F23F3C6" w14:textId="67779016" w:rsidR="000E0081" w:rsidRPr="00CE0450" w:rsidRDefault="004746F5" w:rsidP="00CE0450">
      <w:pPr>
        <w:spacing w:after="0"/>
        <w:ind w:left="1134" w:right="1133"/>
        <w:rPr>
          <w:rFonts w:ascii="Times New Roman" w:hAnsi="Times New Roman"/>
          <w:i/>
          <w:sz w:val="24"/>
          <w:szCs w:val="24"/>
        </w:rPr>
      </w:pPr>
      <w:r w:rsidRPr="00CE0450">
        <w:rPr>
          <w:rFonts w:ascii="Times New Roman" w:hAnsi="Times New Roman"/>
          <w:i/>
          <w:sz w:val="24"/>
          <w:szCs w:val="24"/>
        </w:rPr>
        <w:t>“</w:t>
      </w:r>
      <w:r w:rsidR="000E0081" w:rsidRPr="00CE0450">
        <w:rPr>
          <w:rFonts w:ascii="Times New Roman" w:hAnsi="Times New Roman"/>
          <w:i/>
          <w:sz w:val="24"/>
          <w:szCs w:val="24"/>
        </w:rPr>
        <w:t>Shall be noted in every new registration of a business by the debtor and close family members for five (5) years from the day of conclusion of the bankruptcy proceeding and the fact that the individual debtor has bankrupted shall be noted in the Credit Registry of the Central Bank of the Republic of Kosovo</w:t>
      </w:r>
      <w:r w:rsidRPr="00CE0450">
        <w:rPr>
          <w:rFonts w:ascii="Times New Roman" w:hAnsi="Times New Roman"/>
          <w:i/>
          <w:sz w:val="24"/>
          <w:szCs w:val="24"/>
        </w:rPr>
        <w:t>.”</w:t>
      </w:r>
      <w:r w:rsidR="000E0081" w:rsidRPr="00CE0450">
        <w:rPr>
          <w:rStyle w:val="FootnoteReference"/>
          <w:rFonts w:ascii="Times New Roman" w:hAnsi="Times New Roman"/>
          <w:i/>
          <w:sz w:val="24"/>
          <w:szCs w:val="24"/>
        </w:rPr>
        <w:footnoteReference w:id="13"/>
      </w:r>
    </w:p>
    <w:p w14:paraId="314BC1AE" w14:textId="77777777" w:rsidR="000E0081" w:rsidRPr="00CE0450" w:rsidRDefault="000E0081" w:rsidP="00CE0450">
      <w:pPr>
        <w:spacing w:after="0"/>
        <w:rPr>
          <w:rFonts w:ascii="Times New Roman" w:hAnsi="Times New Roman"/>
          <w:sz w:val="24"/>
          <w:szCs w:val="24"/>
          <w:lang w:val="en-US"/>
        </w:rPr>
      </w:pPr>
    </w:p>
    <w:p w14:paraId="42520661" w14:textId="3D65B645" w:rsidR="000E0081" w:rsidRPr="00CE0450" w:rsidRDefault="004746F5" w:rsidP="00CE0450">
      <w:pPr>
        <w:spacing w:after="0"/>
        <w:rPr>
          <w:rFonts w:ascii="Times New Roman" w:hAnsi="Times New Roman"/>
          <w:sz w:val="24"/>
          <w:szCs w:val="24"/>
          <w:u w:val="single"/>
          <w:lang w:val="en-US"/>
        </w:rPr>
      </w:pPr>
      <w:r w:rsidRPr="00CE0450">
        <w:rPr>
          <w:rFonts w:ascii="Times New Roman" w:hAnsi="Times New Roman"/>
          <w:sz w:val="24"/>
          <w:szCs w:val="24"/>
          <w:lang w:val="en-US"/>
        </w:rPr>
        <w:t xml:space="preserve">(b) </w:t>
      </w:r>
      <w:r w:rsidRPr="00CE0450">
        <w:rPr>
          <w:rFonts w:ascii="Times New Roman" w:hAnsi="Times New Roman"/>
          <w:sz w:val="24"/>
          <w:szCs w:val="24"/>
          <w:u w:val="single"/>
          <w:lang w:val="en-US"/>
        </w:rPr>
        <w:t>The Identity of Debtors</w:t>
      </w:r>
    </w:p>
    <w:p w14:paraId="5FCB8CBB" w14:textId="77777777" w:rsidR="000E0081" w:rsidRPr="00CE0450" w:rsidRDefault="000E0081" w:rsidP="00CE0450">
      <w:pPr>
        <w:spacing w:after="0"/>
        <w:rPr>
          <w:rFonts w:ascii="Times New Roman" w:hAnsi="Times New Roman"/>
          <w:sz w:val="24"/>
          <w:szCs w:val="24"/>
          <w:lang w:val="en-US"/>
        </w:rPr>
      </w:pPr>
    </w:p>
    <w:p w14:paraId="1EE2C571" w14:textId="42B8FE50" w:rsidR="000E0081" w:rsidRPr="00CE0450" w:rsidRDefault="006166D9" w:rsidP="00CE0450">
      <w:pPr>
        <w:spacing w:after="0"/>
        <w:rPr>
          <w:rFonts w:ascii="Times New Roman" w:hAnsi="Times New Roman"/>
          <w:sz w:val="24"/>
          <w:szCs w:val="24"/>
          <w:lang w:val="en-US"/>
        </w:rPr>
      </w:pPr>
      <w:r w:rsidRPr="00CE0450">
        <w:rPr>
          <w:rFonts w:ascii="Times New Roman" w:hAnsi="Times New Roman"/>
          <w:sz w:val="24"/>
          <w:szCs w:val="24"/>
          <w:lang w:val="en-US"/>
        </w:rPr>
        <w:t>The</w:t>
      </w:r>
      <w:r w:rsidR="000E0081" w:rsidRPr="00CE0450">
        <w:rPr>
          <w:rFonts w:ascii="Times New Roman" w:hAnsi="Times New Roman"/>
          <w:sz w:val="24"/>
          <w:szCs w:val="24"/>
          <w:lang w:val="en-US"/>
        </w:rPr>
        <w:t xml:space="preserve"> UNMIK Regulation No. 2003/7 on liquidation and reorganization of legal person</w:t>
      </w:r>
      <w:r w:rsidR="004746F5" w:rsidRPr="00CE0450">
        <w:rPr>
          <w:rFonts w:ascii="Times New Roman" w:hAnsi="Times New Roman"/>
          <w:sz w:val="24"/>
          <w:szCs w:val="24"/>
          <w:lang w:val="en-US"/>
        </w:rPr>
        <w:t>s</w:t>
      </w:r>
      <w:r w:rsidR="000E0081" w:rsidRPr="00CE0450">
        <w:rPr>
          <w:rFonts w:ascii="Times New Roman" w:hAnsi="Times New Roman"/>
          <w:sz w:val="24"/>
          <w:szCs w:val="24"/>
          <w:lang w:val="en-US"/>
        </w:rPr>
        <w:t xml:space="preserve"> in bankruptcy did not recognize natur</w:t>
      </w:r>
      <w:r w:rsidR="00CB4A40" w:rsidRPr="00CE0450">
        <w:rPr>
          <w:rFonts w:ascii="Times New Roman" w:hAnsi="Times New Roman"/>
          <w:sz w:val="24"/>
          <w:szCs w:val="24"/>
          <w:lang w:val="en-US"/>
        </w:rPr>
        <w:t>al persons as debtors. Natural persons had</w:t>
      </w:r>
      <w:r w:rsidR="000E0081" w:rsidRPr="00CE0450">
        <w:rPr>
          <w:rFonts w:ascii="Times New Roman" w:hAnsi="Times New Roman"/>
          <w:sz w:val="24"/>
          <w:szCs w:val="24"/>
          <w:lang w:val="en-US"/>
        </w:rPr>
        <w:t xml:space="preserve"> no legal responsibilities and </w:t>
      </w:r>
      <w:r w:rsidR="00CB4A40" w:rsidRPr="00CE0450">
        <w:rPr>
          <w:rFonts w:ascii="Times New Roman" w:hAnsi="Times New Roman"/>
          <w:sz w:val="24"/>
          <w:szCs w:val="24"/>
          <w:lang w:val="en-US"/>
        </w:rPr>
        <w:t>were free to establish</w:t>
      </w:r>
      <w:r w:rsidR="000E0081" w:rsidRPr="00CE0450">
        <w:rPr>
          <w:rFonts w:ascii="Times New Roman" w:hAnsi="Times New Roman"/>
          <w:sz w:val="24"/>
          <w:szCs w:val="24"/>
          <w:lang w:val="en-US"/>
        </w:rPr>
        <w:t xml:space="preserve"> n</w:t>
      </w:r>
      <w:r w:rsidR="00CB4A40" w:rsidRPr="00CE0450">
        <w:rPr>
          <w:rFonts w:ascii="Times New Roman" w:hAnsi="Times New Roman"/>
          <w:sz w:val="24"/>
          <w:szCs w:val="24"/>
          <w:lang w:val="en-US"/>
        </w:rPr>
        <w:t>ew business</w:t>
      </w:r>
      <w:r w:rsidR="004746F5" w:rsidRPr="00CE0450">
        <w:rPr>
          <w:rFonts w:ascii="Times New Roman" w:hAnsi="Times New Roman"/>
          <w:sz w:val="24"/>
          <w:szCs w:val="24"/>
          <w:lang w:val="en-US"/>
        </w:rPr>
        <w:t>es</w:t>
      </w:r>
      <w:r w:rsidR="00CB4A40" w:rsidRPr="00CE0450">
        <w:rPr>
          <w:rFonts w:ascii="Times New Roman" w:hAnsi="Times New Roman"/>
          <w:sz w:val="24"/>
          <w:szCs w:val="24"/>
          <w:lang w:val="en-US"/>
        </w:rPr>
        <w:t xml:space="preserve">, </w:t>
      </w:r>
      <w:r w:rsidR="004746F5" w:rsidRPr="00CE0450">
        <w:rPr>
          <w:rFonts w:ascii="Times New Roman" w:hAnsi="Times New Roman"/>
          <w:sz w:val="24"/>
          <w:szCs w:val="24"/>
          <w:lang w:val="en-US"/>
        </w:rPr>
        <w:t xml:space="preserve">even where they may have been involved in </w:t>
      </w:r>
      <w:r w:rsidR="000E0081" w:rsidRPr="00CE0450">
        <w:rPr>
          <w:rFonts w:ascii="Times New Roman" w:hAnsi="Times New Roman"/>
          <w:sz w:val="24"/>
          <w:szCs w:val="24"/>
          <w:lang w:val="en-US"/>
        </w:rPr>
        <w:t>previ</w:t>
      </w:r>
      <w:r w:rsidR="004746F5" w:rsidRPr="00CE0450">
        <w:rPr>
          <w:rFonts w:ascii="Times New Roman" w:hAnsi="Times New Roman"/>
          <w:sz w:val="24"/>
          <w:szCs w:val="24"/>
          <w:lang w:val="en-US"/>
        </w:rPr>
        <w:t>ous</w:t>
      </w:r>
      <w:r w:rsidR="000E0081" w:rsidRPr="00CE0450">
        <w:rPr>
          <w:rFonts w:ascii="Times New Roman" w:hAnsi="Times New Roman"/>
          <w:sz w:val="24"/>
          <w:szCs w:val="24"/>
          <w:lang w:val="en-US"/>
        </w:rPr>
        <w:t xml:space="preserve"> bankruptcy proceedings</w:t>
      </w:r>
      <w:r w:rsidR="004746F5" w:rsidRPr="00CE0450">
        <w:rPr>
          <w:rFonts w:ascii="Times New Roman" w:hAnsi="Times New Roman"/>
          <w:sz w:val="24"/>
          <w:szCs w:val="24"/>
          <w:lang w:val="en-US"/>
        </w:rPr>
        <w:t xml:space="preserve"> of legal entities</w:t>
      </w:r>
      <w:r w:rsidR="000E0081" w:rsidRPr="00CE0450">
        <w:rPr>
          <w:rFonts w:ascii="Times New Roman" w:hAnsi="Times New Roman"/>
          <w:sz w:val="24"/>
          <w:szCs w:val="24"/>
          <w:lang w:val="en-US"/>
        </w:rPr>
        <w:t>. Nonetheless</w:t>
      </w:r>
      <w:r w:rsidR="004746F5" w:rsidRPr="00CE0450">
        <w:rPr>
          <w:rFonts w:ascii="Times New Roman" w:hAnsi="Times New Roman"/>
          <w:sz w:val="24"/>
          <w:szCs w:val="24"/>
          <w:lang w:val="en-US"/>
        </w:rPr>
        <w:t>,</w:t>
      </w:r>
      <w:r w:rsidR="000E0081" w:rsidRPr="00CE0450">
        <w:rPr>
          <w:rFonts w:ascii="Times New Roman" w:hAnsi="Times New Roman"/>
          <w:sz w:val="24"/>
          <w:szCs w:val="24"/>
          <w:lang w:val="en-US"/>
        </w:rPr>
        <w:t xml:space="preserve"> in </w:t>
      </w:r>
      <w:r w:rsidR="004746F5" w:rsidRPr="00CE0450">
        <w:rPr>
          <w:rFonts w:ascii="Times New Roman" w:hAnsi="Times New Roman"/>
          <w:sz w:val="24"/>
          <w:szCs w:val="24"/>
          <w:lang w:val="en-US"/>
        </w:rPr>
        <w:t>A</w:t>
      </w:r>
      <w:r w:rsidR="000E0081" w:rsidRPr="00CE0450">
        <w:rPr>
          <w:rFonts w:ascii="Times New Roman" w:hAnsi="Times New Roman"/>
          <w:sz w:val="24"/>
          <w:szCs w:val="24"/>
          <w:lang w:val="en-US"/>
        </w:rPr>
        <w:t>rticle 4</w:t>
      </w:r>
      <w:r w:rsidR="004746F5" w:rsidRPr="00CE0450">
        <w:rPr>
          <w:rFonts w:ascii="Times New Roman" w:hAnsi="Times New Roman"/>
          <w:sz w:val="24"/>
          <w:szCs w:val="24"/>
          <w:lang w:val="en-US"/>
        </w:rPr>
        <w:t>,</w:t>
      </w:r>
      <w:r w:rsidR="000E0081" w:rsidRPr="00CE0450">
        <w:rPr>
          <w:rFonts w:ascii="Times New Roman" w:hAnsi="Times New Roman"/>
          <w:sz w:val="24"/>
          <w:szCs w:val="24"/>
          <w:lang w:val="en-US"/>
        </w:rPr>
        <w:t xml:space="preserve"> the new Law on Bankruptcy </w:t>
      </w:r>
      <w:r w:rsidRPr="00CE0450">
        <w:rPr>
          <w:rFonts w:ascii="Times New Roman" w:hAnsi="Times New Roman"/>
          <w:sz w:val="24"/>
          <w:szCs w:val="24"/>
          <w:lang w:val="en-US"/>
        </w:rPr>
        <w:t>states that:</w:t>
      </w:r>
    </w:p>
    <w:p w14:paraId="7CBD3BEA" w14:textId="77777777" w:rsidR="000E0081" w:rsidRPr="00CE0450" w:rsidRDefault="000E0081" w:rsidP="00CE0450">
      <w:pPr>
        <w:spacing w:after="0"/>
        <w:ind w:left="284" w:right="1133"/>
        <w:rPr>
          <w:rFonts w:ascii="Times New Roman" w:hAnsi="Times New Roman"/>
          <w:sz w:val="24"/>
          <w:szCs w:val="24"/>
          <w:lang w:val="en-US"/>
        </w:rPr>
      </w:pPr>
    </w:p>
    <w:p w14:paraId="3B000441" w14:textId="5471BB25" w:rsidR="00511F19" w:rsidRPr="00CE0450" w:rsidRDefault="000E0081" w:rsidP="00CE0450">
      <w:pPr>
        <w:spacing w:after="0"/>
        <w:ind w:left="1134" w:right="1133"/>
        <w:rPr>
          <w:rFonts w:ascii="Times New Roman" w:hAnsi="Times New Roman"/>
          <w:i/>
          <w:sz w:val="24"/>
          <w:szCs w:val="24"/>
        </w:rPr>
      </w:pPr>
      <w:r w:rsidRPr="00CE0450">
        <w:rPr>
          <w:rFonts w:ascii="Times New Roman" w:hAnsi="Times New Roman"/>
          <w:i/>
          <w:sz w:val="24"/>
          <w:szCs w:val="24"/>
          <w:lang w:val="en-US"/>
        </w:rPr>
        <w:t xml:space="preserve">2.4. The individual debtor shall not be the owner of its business assets administered in the bankruptcy proceeding, at the conclusion of the liquidation proceeding. The fact that the individual debtor has </w:t>
      </w:r>
      <w:r w:rsidR="004746F5" w:rsidRPr="00CE0450">
        <w:rPr>
          <w:rFonts w:ascii="Times New Roman" w:hAnsi="Times New Roman"/>
          <w:i/>
          <w:sz w:val="24"/>
          <w:szCs w:val="24"/>
          <w:lang w:val="en-US"/>
        </w:rPr>
        <w:t xml:space="preserve">been </w:t>
      </w:r>
      <w:r w:rsidRPr="00CE0450">
        <w:rPr>
          <w:rFonts w:ascii="Times New Roman" w:hAnsi="Times New Roman"/>
          <w:i/>
          <w:sz w:val="24"/>
          <w:szCs w:val="24"/>
          <w:lang w:val="en-US"/>
        </w:rPr>
        <w:t>bankrupted shall be noted in the business registry in every new registration of a business by the debtor and close family members for five (5) years from the day of conclusion</w:t>
      </w:r>
      <w:r w:rsidRPr="00CE0450">
        <w:rPr>
          <w:rFonts w:ascii="Times New Roman" w:hAnsi="Times New Roman"/>
          <w:i/>
          <w:sz w:val="24"/>
          <w:szCs w:val="24"/>
        </w:rPr>
        <w:t xml:space="preserve"> of the bankruptcy proceeding and the fact that the individual debtor has </w:t>
      </w:r>
      <w:r w:rsidR="004746F5" w:rsidRPr="00CE0450">
        <w:rPr>
          <w:rFonts w:ascii="Times New Roman" w:hAnsi="Times New Roman"/>
          <w:i/>
          <w:sz w:val="24"/>
          <w:szCs w:val="24"/>
        </w:rPr>
        <w:t xml:space="preserve">been </w:t>
      </w:r>
      <w:r w:rsidRPr="00CE0450">
        <w:rPr>
          <w:rFonts w:ascii="Times New Roman" w:hAnsi="Times New Roman"/>
          <w:i/>
          <w:sz w:val="24"/>
          <w:szCs w:val="24"/>
        </w:rPr>
        <w:t xml:space="preserve">bankrupted shall be </w:t>
      </w:r>
      <w:r w:rsidRPr="00CE0450">
        <w:rPr>
          <w:rFonts w:ascii="Times New Roman" w:hAnsi="Times New Roman"/>
          <w:i/>
          <w:sz w:val="24"/>
          <w:szCs w:val="24"/>
        </w:rPr>
        <w:lastRenderedPageBreak/>
        <w:t xml:space="preserve">noted in the Credit Registry of the Central </w:t>
      </w:r>
      <w:r w:rsidR="004746F5" w:rsidRPr="00CE0450">
        <w:rPr>
          <w:rFonts w:ascii="Times New Roman" w:hAnsi="Times New Roman"/>
          <w:i/>
          <w:sz w:val="24"/>
          <w:szCs w:val="24"/>
        </w:rPr>
        <w:t>Bank of the Republic of Kosovo.</w:t>
      </w:r>
    </w:p>
    <w:p w14:paraId="7110B0F6" w14:textId="77777777" w:rsidR="000E0081" w:rsidRPr="00CE0450" w:rsidRDefault="000E0081" w:rsidP="00CE0450">
      <w:pPr>
        <w:spacing w:after="0"/>
        <w:rPr>
          <w:rFonts w:ascii="Times New Roman" w:hAnsi="Times New Roman"/>
          <w:sz w:val="24"/>
          <w:szCs w:val="24"/>
        </w:rPr>
      </w:pPr>
    </w:p>
    <w:p w14:paraId="2861BDE9" w14:textId="5B3EE852" w:rsidR="000E0081" w:rsidRPr="00CE0450" w:rsidRDefault="00511F19" w:rsidP="00CE0450">
      <w:pPr>
        <w:spacing w:after="0"/>
        <w:rPr>
          <w:rFonts w:ascii="Times New Roman" w:hAnsi="Times New Roman"/>
          <w:sz w:val="24"/>
          <w:szCs w:val="24"/>
        </w:rPr>
      </w:pPr>
      <w:r w:rsidRPr="00CE0450">
        <w:rPr>
          <w:rFonts w:ascii="Times New Roman" w:hAnsi="Times New Roman"/>
          <w:sz w:val="24"/>
          <w:szCs w:val="24"/>
        </w:rPr>
        <w:t>(</w:t>
      </w:r>
      <w:r w:rsidR="004746F5" w:rsidRPr="00CE0450">
        <w:rPr>
          <w:rFonts w:ascii="Times New Roman" w:hAnsi="Times New Roman"/>
          <w:sz w:val="24"/>
          <w:szCs w:val="24"/>
        </w:rPr>
        <w:t>c</w:t>
      </w:r>
      <w:r w:rsidRPr="00CE0450">
        <w:rPr>
          <w:rFonts w:ascii="Times New Roman" w:hAnsi="Times New Roman"/>
          <w:sz w:val="24"/>
          <w:szCs w:val="24"/>
        </w:rPr>
        <w:t xml:space="preserve">) </w:t>
      </w:r>
      <w:r w:rsidRPr="00CE0450">
        <w:rPr>
          <w:rFonts w:ascii="Times New Roman" w:hAnsi="Times New Roman"/>
          <w:sz w:val="24"/>
          <w:szCs w:val="24"/>
          <w:u w:val="single"/>
        </w:rPr>
        <w:t>Jurisdiction</w:t>
      </w:r>
    </w:p>
    <w:p w14:paraId="48BF66E4" w14:textId="77777777" w:rsidR="000E0081" w:rsidRPr="00CE0450" w:rsidRDefault="000E0081" w:rsidP="00CE0450">
      <w:pPr>
        <w:spacing w:after="0"/>
        <w:rPr>
          <w:rFonts w:ascii="Times New Roman" w:hAnsi="Times New Roman"/>
          <w:b/>
          <w:sz w:val="24"/>
          <w:szCs w:val="24"/>
        </w:rPr>
      </w:pPr>
    </w:p>
    <w:p w14:paraId="71DB0B19" w14:textId="6666037A" w:rsidR="000E0081" w:rsidRPr="00CE0450" w:rsidRDefault="00CB4A40" w:rsidP="00CE0450">
      <w:pPr>
        <w:spacing w:after="0"/>
        <w:rPr>
          <w:rFonts w:ascii="Times New Roman" w:hAnsi="Times New Roman"/>
          <w:sz w:val="24"/>
          <w:szCs w:val="24"/>
        </w:rPr>
      </w:pPr>
      <w:r w:rsidRPr="00CE0450">
        <w:rPr>
          <w:rFonts w:ascii="Times New Roman" w:hAnsi="Times New Roman"/>
          <w:sz w:val="24"/>
          <w:szCs w:val="24"/>
        </w:rPr>
        <w:t xml:space="preserve">The new Law on Bankruptcy placed the cases of </w:t>
      </w:r>
      <w:r w:rsidR="00E12B82" w:rsidRPr="00CE0450">
        <w:rPr>
          <w:rFonts w:ascii="Times New Roman" w:hAnsi="Times New Roman"/>
          <w:sz w:val="24"/>
          <w:szCs w:val="24"/>
        </w:rPr>
        <w:t>insolvency</w:t>
      </w:r>
      <w:r w:rsidR="004746F5" w:rsidRPr="00CE0450">
        <w:rPr>
          <w:rFonts w:ascii="Times New Roman" w:hAnsi="Times New Roman"/>
          <w:sz w:val="24"/>
          <w:szCs w:val="24"/>
        </w:rPr>
        <w:t>/</w:t>
      </w:r>
      <w:r w:rsidR="00E12B82" w:rsidRPr="00CE0450">
        <w:rPr>
          <w:rFonts w:ascii="Times New Roman" w:hAnsi="Times New Roman"/>
          <w:sz w:val="24"/>
          <w:szCs w:val="24"/>
        </w:rPr>
        <w:t xml:space="preserve">bankruptcy </w:t>
      </w:r>
      <w:r w:rsidRPr="00CE0450">
        <w:rPr>
          <w:rFonts w:ascii="Times New Roman" w:hAnsi="Times New Roman"/>
          <w:sz w:val="24"/>
          <w:szCs w:val="24"/>
        </w:rPr>
        <w:t xml:space="preserve">under the jurisdiction of the Basic Court in Prishtina, </w:t>
      </w:r>
      <w:r w:rsidR="004746F5" w:rsidRPr="00CE0450">
        <w:rPr>
          <w:rFonts w:ascii="Times New Roman" w:hAnsi="Times New Roman"/>
          <w:sz w:val="24"/>
          <w:szCs w:val="24"/>
        </w:rPr>
        <w:t>Division</w:t>
      </w:r>
      <w:r w:rsidRPr="00CE0450">
        <w:rPr>
          <w:rFonts w:ascii="Times New Roman" w:hAnsi="Times New Roman"/>
          <w:sz w:val="24"/>
          <w:szCs w:val="24"/>
        </w:rPr>
        <w:t xml:space="preserve"> of Commercial Matters, a change from </w:t>
      </w:r>
      <w:r w:rsidR="004746F5" w:rsidRPr="00CE0450">
        <w:rPr>
          <w:rFonts w:ascii="Times New Roman" w:hAnsi="Times New Roman"/>
          <w:sz w:val="24"/>
          <w:szCs w:val="24"/>
        </w:rPr>
        <w:t xml:space="preserve">the </w:t>
      </w:r>
      <w:r w:rsidRPr="00CE0450">
        <w:rPr>
          <w:rFonts w:ascii="Times New Roman" w:hAnsi="Times New Roman"/>
          <w:sz w:val="24"/>
          <w:szCs w:val="24"/>
        </w:rPr>
        <w:t xml:space="preserve">UNMIK </w:t>
      </w:r>
      <w:r w:rsidR="004746F5" w:rsidRPr="00CE0450">
        <w:rPr>
          <w:rFonts w:ascii="Times New Roman" w:hAnsi="Times New Roman"/>
          <w:sz w:val="24"/>
          <w:szCs w:val="24"/>
        </w:rPr>
        <w:t>R</w:t>
      </w:r>
      <w:r w:rsidRPr="00CE0450">
        <w:rPr>
          <w:rFonts w:ascii="Times New Roman" w:hAnsi="Times New Roman"/>
          <w:sz w:val="24"/>
          <w:szCs w:val="24"/>
        </w:rPr>
        <w:t>egulation</w:t>
      </w:r>
      <w:r w:rsidR="004746F5" w:rsidRPr="00CE0450">
        <w:rPr>
          <w:rFonts w:ascii="Times New Roman" w:hAnsi="Times New Roman"/>
          <w:sz w:val="24"/>
          <w:szCs w:val="24"/>
        </w:rPr>
        <w:t>,</w:t>
      </w:r>
      <w:r w:rsidRPr="00CE0450">
        <w:rPr>
          <w:rFonts w:ascii="Times New Roman" w:hAnsi="Times New Roman"/>
          <w:sz w:val="24"/>
          <w:szCs w:val="24"/>
        </w:rPr>
        <w:t xml:space="preserve"> which called for bankruptcy </w:t>
      </w:r>
      <w:r w:rsidR="000E0081" w:rsidRPr="00CE0450">
        <w:rPr>
          <w:rFonts w:ascii="Times New Roman" w:hAnsi="Times New Roman"/>
          <w:sz w:val="24"/>
          <w:szCs w:val="24"/>
        </w:rPr>
        <w:t xml:space="preserve">cases </w:t>
      </w:r>
      <w:r w:rsidRPr="00CE0450">
        <w:rPr>
          <w:rFonts w:ascii="Times New Roman" w:hAnsi="Times New Roman"/>
          <w:sz w:val="24"/>
          <w:szCs w:val="24"/>
        </w:rPr>
        <w:t>to be</w:t>
      </w:r>
      <w:r w:rsidR="000E0081" w:rsidRPr="00CE0450">
        <w:rPr>
          <w:rFonts w:ascii="Times New Roman" w:hAnsi="Times New Roman"/>
          <w:sz w:val="24"/>
          <w:szCs w:val="24"/>
        </w:rPr>
        <w:t xml:space="preserve"> </w:t>
      </w:r>
      <w:r w:rsidR="006166D9" w:rsidRPr="00CE0450">
        <w:rPr>
          <w:rFonts w:ascii="Times New Roman" w:hAnsi="Times New Roman"/>
          <w:sz w:val="24"/>
          <w:szCs w:val="24"/>
        </w:rPr>
        <w:t>heard by the District Economic C</w:t>
      </w:r>
      <w:r w:rsidR="000E0081" w:rsidRPr="00CE0450">
        <w:rPr>
          <w:rFonts w:ascii="Times New Roman" w:hAnsi="Times New Roman"/>
          <w:sz w:val="24"/>
          <w:szCs w:val="24"/>
        </w:rPr>
        <w:t>ourt with</w:t>
      </w:r>
      <w:r w:rsidRPr="00CE0450">
        <w:rPr>
          <w:rFonts w:ascii="Times New Roman" w:hAnsi="Times New Roman"/>
          <w:sz w:val="24"/>
          <w:szCs w:val="24"/>
        </w:rPr>
        <w:t>in the</w:t>
      </w:r>
      <w:r w:rsidR="000E0081" w:rsidRPr="00CE0450">
        <w:rPr>
          <w:rFonts w:ascii="Times New Roman" w:hAnsi="Times New Roman"/>
          <w:sz w:val="24"/>
          <w:szCs w:val="24"/>
        </w:rPr>
        <w:t xml:space="preserve"> geographic area in which the debtor</w:t>
      </w:r>
      <w:r w:rsidR="004746F5" w:rsidRPr="00CE0450">
        <w:rPr>
          <w:rFonts w:ascii="Times New Roman" w:hAnsi="Times New Roman"/>
          <w:sz w:val="24"/>
          <w:szCs w:val="24"/>
        </w:rPr>
        <w:t>’</w:t>
      </w:r>
      <w:r w:rsidR="000E0081" w:rsidRPr="00CE0450">
        <w:rPr>
          <w:rFonts w:ascii="Times New Roman" w:hAnsi="Times New Roman"/>
          <w:sz w:val="24"/>
          <w:szCs w:val="24"/>
        </w:rPr>
        <w:t xml:space="preserve">s principal place of business was located. </w:t>
      </w:r>
      <w:r w:rsidR="00E12B82" w:rsidRPr="00CE0450">
        <w:rPr>
          <w:rFonts w:ascii="Times New Roman" w:hAnsi="Times New Roman"/>
          <w:sz w:val="24"/>
          <w:szCs w:val="24"/>
        </w:rPr>
        <w:t>With the new law, p</w:t>
      </w:r>
      <w:r w:rsidR="000E0081" w:rsidRPr="00CE0450">
        <w:rPr>
          <w:rFonts w:ascii="Times New Roman" w:hAnsi="Times New Roman"/>
          <w:sz w:val="24"/>
          <w:szCs w:val="24"/>
        </w:rPr>
        <w:t xml:space="preserve">arties have </w:t>
      </w:r>
      <w:r w:rsidR="00A54654" w:rsidRPr="00CE0450">
        <w:rPr>
          <w:rFonts w:ascii="Times New Roman" w:hAnsi="Times New Roman"/>
          <w:sz w:val="24"/>
          <w:szCs w:val="24"/>
        </w:rPr>
        <w:t>the</w:t>
      </w:r>
      <w:r w:rsidR="000E0081" w:rsidRPr="00CE0450">
        <w:rPr>
          <w:rFonts w:ascii="Times New Roman" w:hAnsi="Times New Roman"/>
          <w:sz w:val="24"/>
          <w:szCs w:val="24"/>
        </w:rPr>
        <w:t xml:space="preserve"> right to appeal the decision made by the Basic Court of Prishtina to the </w:t>
      </w:r>
      <w:r w:rsidR="00A54654" w:rsidRPr="00CE0450">
        <w:rPr>
          <w:rFonts w:ascii="Times New Roman" w:hAnsi="Times New Roman"/>
          <w:sz w:val="24"/>
          <w:szCs w:val="24"/>
        </w:rPr>
        <w:t>Division of Commercial Matters</w:t>
      </w:r>
      <w:r w:rsidR="00A54654" w:rsidRPr="00CE0450">
        <w:rPr>
          <w:rFonts w:ascii="Times New Roman" w:hAnsi="Times New Roman"/>
          <w:sz w:val="24"/>
          <w:szCs w:val="24"/>
        </w:rPr>
        <w:t xml:space="preserve"> of the </w:t>
      </w:r>
      <w:r w:rsidR="000E0081" w:rsidRPr="00CE0450">
        <w:rPr>
          <w:rFonts w:ascii="Times New Roman" w:hAnsi="Times New Roman"/>
          <w:sz w:val="24"/>
          <w:szCs w:val="24"/>
        </w:rPr>
        <w:t>Court of Appeals</w:t>
      </w:r>
      <w:r w:rsidR="00A54654" w:rsidRPr="00CE0450">
        <w:rPr>
          <w:rFonts w:ascii="Times New Roman" w:hAnsi="Times New Roman"/>
          <w:sz w:val="24"/>
          <w:szCs w:val="24"/>
        </w:rPr>
        <w:t>.</w:t>
      </w:r>
    </w:p>
    <w:p w14:paraId="4FE26C68" w14:textId="77777777" w:rsidR="000E0081" w:rsidRPr="00CE0450" w:rsidRDefault="000E0081" w:rsidP="00CE0450">
      <w:pPr>
        <w:spacing w:after="0"/>
        <w:rPr>
          <w:rFonts w:ascii="Times New Roman" w:hAnsi="Times New Roman"/>
          <w:sz w:val="24"/>
          <w:szCs w:val="24"/>
        </w:rPr>
      </w:pPr>
    </w:p>
    <w:p w14:paraId="3C65AACC" w14:textId="405C3392" w:rsidR="000E0081" w:rsidRPr="00CE0450" w:rsidRDefault="00A54654" w:rsidP="00CE0450">
      <w:pPr>
        <w:spacing w:after="0"/>
        <w:rPr>
          <w:rFonts w:ascii="Times New Roman" w:hAnsi="Times New Roman"/>
          <w:sz w:val="24"/>
          <w:szCs w:val="24"/>
        </w:rPr>
      </w:pPr>
      <w:r w:rsidRPr="00CE0450">
        <w:rPr>
          <w:rFonts w:ascii="Times New Roman" w:hAnsi="Times New Roman"/>
          <w:sz w:val="24"/>
          <w:szCs w:val="24"/>
        </w:rPr>
        <w:t>(d</w:t>
      </w:r>
      <w:r w:rsidR="00511F19" w:rsidRPr="00CE0450">
        <w:rPr>
          <w:rFonts w:ascii="Times New Roman" w:hAnsi="Times New Roman"/>
          <w:sz w:val="24"/>
          <w:szCs w:val="24"/>
        </w:rPr>
        <w:t xml:space="preserve">) </w:t>
      </w:r>
      <w:r w:rsidR="000E0081" w:rsidRPr="00CE0450">
        <w:rPr>
          <w:rFonts w:ascii="Times New Roman" w:hAnsi="Times New Roman"/>
          <w:sz w:val="24"/>
          <w:szCs w:val="24"/>
          <w:u w:val="single"/>
        </w:rPr>
        <w:t>Cross-Border Bankruptcy</w:t>
      </w:r>
      <w:r w:rsidRPr="00CE0450">
        <w:rPr>
          <w:rFonts w:ascii="Times New Roman" w:hAnsi="Times New Roman"/>
          <w:sz w:val="24"/>
          <w:szCs w:val="24"/>
          <w:u w:val="single"/>
        </w:rPr>
        <w:t>/</w:t>
      </w:r>
      <w:r w:rsidR="000E0081" w:rsidRPr="00CE0450">
        <w:rPr>
          <w:rFonts w:ascii="Times New Roman" w:hAnsi="Times New Roman"/>
          <w:sz w:val="24"/>
          <w:szCs w:val="24"/>
          <w:u w:val="single"/>
        </w:rPr>
        <w:t>Insolvency</w:t>
      </w:r>
    </w:p>
    <w:p w14:paraId="235625DC" w14:textId="77777777" w:rsidR="000E0081" w:rsidRPr="00CE0450" w:rsidRDefault="000E0081" w:rsidP="00CE0450">
      <w:pPr>
        <w:spacing w:after="0"/>
        <w:jc w:val="left"/>
        <w:rPr>
          <w:rFonts w:ascii="Times New Roman" w:hAnsi="Times New Roman"/>
          <w:b/>
          <w:sz w:val="24"/>
          <w:szCs w:val="24"/>
        </w:rPr>
      </w:pPr>
    </w:p>
    <w:p w14:paraId="3AF722EB" w14:textId="4505F77D" w:rsidR="000E0081" w:rsidRPr="00CE0450" w:rsidRDefault="008D2489" w:rsidP="00CE0450">
      <w:pPr>
        <w:spacing w:after="0"/>
        <w:rPr>
          <w:rFonts w:ascii="Times New Roman" w:hAnsi="Times New Roman"/>
          <w:sz w:val="24"/>
          <w:szCs w:val="24"/>
        </w:rPr>
      </w:pPr>
      <w:r w:rsidRPr="00CE0450">
        <w:rPr>
          <w:rFonts w:ascii="Times New Roman" w:hAnsi="Times New Roman"/>
          <w:sz w:val="24"/>
          <w:szCs w:val="24"/>
        </w:rPr>
        <w:t>The</w:t>
      </w:r>
      <w:r w:rsidR="000E0081" w:rsidRPr="00CE0450">
        <w:rPr>
          <w:rFonts w:ascii="Times New Roman" w:hAnsi="Times New Roman"/>
          <w:sz w:val="24"/>
          <w:szCs w:val="24"/>
        </w:rPr>
        <w:t xml:space="preserve"> </w:t>
      </w:r>
      <w:r w:rsidRPr="00CE0450">
        <w:rPr>
          <w:rFonts w:ascii="Times New Roman" w:hAnsi="Times New Roman"/>
          <w:sz w:val="24"/>
          <w:szCs w:val="24"/>
        </w:rPr>
        <w:t>new Law on Bankruptcy covers all</w:t>
      </w:r>
      <w:r w:rsidR="000E0081" w:rsidRPr="00CE0450">
        <w:rPr>
          <w:rFonts w:ascii="Times New Roman" w:hAnsi="Times New Roman"/>
          <w:sz w:val="24"/>
          <w:szCs w:val="24"/>
        </w:rPr>
        <w:t xml:space="preserve"> aspect of cross-border </w:t>
      </w:r>
      <w:r w:rsidR="001D0DCB" w:rsidRPr="00CE0450">
        <w:rPr>
          <w:rFonts w:ascii="Times New Roman" w:hAnsi="Times New Roman"/>
          <w:sz w:val="24"/>
          <w:szCs w:val="24"/>
        </w:rPr>
        <w:t>insolvency</w:t>
      </w:r>
      <w:r w:rsidR="00A54654" w:rsidRPr="00CE0450">
        <w:rPr>
          <w:rFonts w:ascii="Times New Roman" w:hAnsi="Times New Roman"/>
          <w:sz w:val="24"/>
          <w:szCs w:val="24"/>
        </w:rPr>
        <w:t>/</w:t>
      </w:r>
      <w:r w:rsidR="001D0DCB" w:rsidRPr="00CE0450">
        <w:rPr>
          <w:rFonts w:ascii="Times New Roman" w:hAnsi="Times New Roman"/>
          <w:sz w:val="24"/>
          <w:szCs w:val="24"/>
        </w:rPr>
        <w:t>b</w:t>
      </w:r>
      <w:r w:rsidR="000E0081" w:rsidRPr="00CE0450">
        <w:rPr>
          <w:rFonts w:ascii="Times New Roman" w:hAnsi="Times New Roman"/>
          <w:sz w:val="24"/>
          <w:szCs w:val="24"/>
        </w:rPr>
        <w:t>ankruptcy</w:t>
      </w:r>
      <w:r w:rsidR="001D0DCB" w:rsidRPr="00CE0450">
        <w:rPr>
          <w:rFonts w:ascii="Times New Roman" w:hAnsi="Times New Roman"/>
          <w:sz w:val="24"/>
          <w:szCs w:val="24"/>
        </w:rPr>
        <w:t xml:space="preserve"> proceedings</w:t>
      </w:r>
      <w:r w:rsidR="000E0081" w:rsidRPr="00CE0450">
        <w:rPr>
          <w:rFonts w:ascii="Times New Roman" w:hAnsi="Times New Roman"/>
          <w:sz w:val="24"/>
          <w:szCs w:val="24"/>
        </w:rPr>
        <w:t xml:space="preserve"> </w:t>
      </w:r>
      <w:r w:rsidR="00A54654" w:rsidRPr="00CE0450">
        <w:rPr>
          <w:rFonts w:ascii="Times New Roman" w:hAnsi="Times New Roman"/>
          <w:sz w:val="24"/>
          <w:szCs w:val="24"/>
        </w:rPr>
        <w:t xml:space="preserve">in its </w:t>
      </w:r>
      <w:r w:rsidR="000E0081" w:rsidRPr="00CE0450">
        <w:rPr>
          <w:rFonts w:ascii="Times New Roman" w:hAnsi="Times New Roman"/>
          <w:sz w:val="24"/>
          <w:szCs w:val="24"/>
        </w:rPr>
        <w:t xml:space="preserve">Chapter IX.  </w:t>
      </w:r>
      <w:r w:rsidRPr="00CE0450">
        <w:rPr>
          <w:rFonts w:ascii="Times New Roman" w:hAnsi="Times New Roman"/>
          <w:sz w:val="24"/>
          <w:szCs w:val="24"/>
        </w:rPr>
        <w:t xml:space="preserve">This was completely missing in the </w:t>
      </w:r>
      <w:r w:rsidR="001D0DCB" w:rsidRPr="00CE0450">
        <w:rPr>
          <w:rFonts w:ascii="Times New Roman" w:hAnsi="Times New Roman"/>
          <w:sz w:val="24"/>
          <w:szCs w:val="24"/>
        </w:rPr>
        <w:t xml:space="preserve">UNMIK </w:t>
      </w:r>
      <w:r w:rsidRPr="00CE0450">
        <w:rPr>
          <w:rFonts w:ascii="Times New Roman" w:hAnsi="Times New Roman"/>
          <w:sz w:val="24"/>
          <w:szCs w:val="24"/>
        </w:rPr>
        <w:t>regulation it replaced</w:t>
      </w:r>
      <w:r w:rsidR="00A54654" w:rsidRPr="00CE0450">
        <w:rPr>
          <w:rFonts w:ascii="Times New Roman" w:hAnsi="Times New Roman"/>
          <w:sz w:val="24"/>
          <w:szCs w:val="24"/>
        </w:rPr>
        <w:t>.</w:t>
      </w:r>
    </w:p>
    <w:p w14:paraId="36035B7A" w14:textId="77777777" w:rsidR="000E0081" w:rsidRPr="00CE0450" w:rsidRDefault="000E0081" w:rsidP="00CE0450">
      <w:pPr>
        <w:spacing w:after="0"/>
        <w:jc w:val="left"/>
        <w:rPr>
          <w:rFonts w:ascii="Times New Roman" w:hAnsi="Times New Roman"/>
          <w:b/>
          <w:sz w:val="24"/>
          <w:szCs w:val="24"/>
        </w:rPr>
      </w:pPr>
    </w:p>
    <w:p w14:paraId="39D92373" w14:textId="5308E6CA" w:rsidR="000E0081" w:rsidRPr="00CE0450" w:rsidRDefault="00511F19" w:rsidP="00CE0450">
      <w:pPr>
        <w:spacing w:after="0"/>
        <w:rPr>
          <w:rFonts w:ascii="Times New Roman" w:hAnsi="Times New Roman"/>
          <w:sz w:val="24"/>
          <w:szCs w:val="24"/>
          <w:u w:val="single"/>
        </w:rPr>
      </w:pPr>
      <w:r w:rsidRPr="00CE0450">
        <w:rPr>
          <w:rFonts w:ascii="Times New Roman" w:hAnsi="Times New Roman"/>
          <w:sz w:val="24"/>
          <w:szCs w:val="24"/>
        </w:rPr>
        <w:t>(</w:t>
      </w:r>
      <w:r w:rsidR="00A54654" w:rsidRPr="00CE0450">
        <w:rPr>
          <w:rFonts w:ascii="Times New Roman" w:hAnsi="Times New Roman"/>
          <w:sz w:val="24"/>
          <w:szCs w:val="24"/>
        </w:rPr>
        <w:t>e</w:t>
      </w:r>
      <w:r w:rsidRPr="00CE0450">
        <w:rPr>
          <w:rFonts w:ascii="Times New Roman" w:hAnsi="Times New Roman"/>
          <w:sz w:val="24"/>
          <w:szCs w:val="24"/>
        </w:rPr>
        <w:t xml:space="preserve">) </w:t>
      </w:r>
      <w:r w:rsidR="000E0081" w:rsidRPr="00CE0450">
        <w:rPr>
          <w:rFonts w:ascii="Times New Roman" w:hAnsi="Times New Roman"/>
          <w:sz w:val="24"/>
          <w:szCs w:val="24"/>
          <w:u w:val="single"/>
        </w:rPr>
        <w:t xml:space="preserve">Possession of </w:t>
      </w:r>
      <w:r w:rsidR="00A54654" w:rsidRPr="00CE0450">
        <w:rPr>
          <w:rFonts w:ascii="Times New Roman" w:hAnsi="Times New Roman"/>
          <w:sz w:val="24"/>
          <w:szCs w:val="24"/>
          <w:u w:val="single"/>
        </w:rPr>
        <w:t xml:space="preserve">the </w:t>
      </w:r>
      <w:r w:rsidR="000E0081" w:rsidRPr="00CE0450">
        <w:rPr>
          <w:rFonts w:ascii="Times New Roman" w:hAnsi="Times New Roman"/>
          <w:sz w:val="24"/>
          <w:szCs w:val="24"/>
          <w:u w:val="single"/>
        </w:rPr>
        <w:t>Estate</w:t>
      </w:r>
    </w:p>
    <w:p w14:paraId="5A31BB3B" w14:textId="77777777" w:rsidR="000E0081" w:rsidRPr="00CE0450" w:rsidRDefault="000E0081" w:rsidP="00CE0450">
      <w:pPr>
        <w:spacing w:after="0"/>
        <w:jc w:val="left"/>
        <w:rPr>
          <w:rFonts w:ascii="Times New Roman" w:hAnsi="Times New Roman"/>
          <w:b/>
          <w:sz w:val="24"/>
          <w:szCs w:val="24"/>
        </w:rPr>
      </w:pPr>
    </w:p>
    <w:p w14:paraId="40E8B913" w14:textId="621C3466" w:rsidR="000E0081" w:rsidRPr="00CE0450" w:rsidRDefault="006166D9" w:rsidP="00CE0450">
      <w:pPr>
        <w:spacing w:after="0"/>
        <w:rPr>
          <w:rFonts w:ascii="Times New Roman" w:hAnsi="Times New Roman"/>
          <w:sz w:val="24"/>
          <w:szCs w:val="24"/>
        </w:rPr>
      </w:pPr>
      <w:r w:rsidRPr="00CE0450">
        <w:rPr>
          <w:rFonts w:ascii="Times New Roman" w:hAnsi="Times New Roman"/>
          <w:sz w:val="24"/>
          <w:szCs w:val="24"/>
        </w:rPr>
        <w:t>Under the previous regulation</w:t>
      </w:r>
      <w:r w:rsidR="000E0081" w:rsidRPr="00CE0450">
        <w:rPr>
          <w:rFonts w:ascii="Times New Roman" w:hAnsi="Times New Roman"/>
          <w:b/>
          <w:sz w:val="24"/>
          <w:szCs w:val="24"/>
        </w:rPr>
        <w:t xml:space="preserve"> </w:t>
      </w:r>
      <w:r w:rsidR="000E0081" w:rsidRPr="00CE0450">
        <w:rPr>
          <w:rFonts w:ascii="Times New Roman" w:hAnsi="Times New Roman"/>
          <w:sz w:val="24"/>
          <w:szCs w:val="24"/>
        </w:rPr>
        <w:t>on liquidation and reorganization of legal person</w:t>
      </w:r>
      <w:r w:rsidR="00A54654" w:rsidRPr="00CE0450">
        <w:rPr>
          <w:rFonts w:ascii="Times New Roman" w:hAnsi="Times New Roman"/>
          <w:sz w:val="24"/>
          <w:szCs w:val="24"/>
        </w:rPr>
        <w:t>s</w:t>
      </w:r>
      <w:r w:rsidR="000E0081" w:rsidRPr="00CE0450">
        <w:rPr>
          <w:rFonts w:ascii="Times New Roman" w:hAnsi="Times New Roman"/>
          <w:sz w:val="24"/>
          <w:szCs w:val="24"/>
        </w:rPr>
        <w:t xml:space="preserve"> in bankruptcy</w:t>
      </w:r>
      <w:r w:rsidR="00A54654" w:rsidRPr="00CE0450">
        <w:rPr>
          <w:rFonts w:ascii="Times New Roman" w:hAnsi="Times New Roman"/>
          <w:sz w:val="24"/>
          <w:szCs w:val="24"/>
        </w:rPr>
        <w:t>,</w:t>
      </w:r>
      <w:r w:rsidR="000E0081" w:rsidRPr="00CE0450">
        <w:rPr>
          <w:rFonts w:ascii="Times New Roman" w:hAnsi="Times New Roman"/>
          <w:sz w:val="24"/>
          <w:szCs w:val="24"/>
        </w:rPr>
        <w:t xml:space="preserve"> an administrator was automatically appointed by the court</w:t>
      </w:r>
      <w:r w:rsidR="00A54654" w:rsidRPr="00CE0450">
        <w:rPr>
          <w:rFonts w:ascii="Times New Roman" w:hAnsi="Times New Roman"/>
          <w:sz w:val="24"/>
          <w:szCs w:val="24"/>
        </w:rPr>
        <w:t>.</w:t>
      </w:r>
      <w:r w:rsidR="000E0081" w:rsidRPr="00CE0450">
        <w:rPr>
          <w:rStyle w:val="FootnoteReference"/>
          <w:rFonts w:ascii="Times New Roman" w:hAnsi="Times New Roman"/>
          <w:sz w:val="24"/>
          <w:szCs w:val="24"/>
        </w:rPr>
        <w:footnoteReference w:id="14"/>
      </w:r>
      <w:r w:rsidR="000E0081" w:rsidRPr="00CE0450">
        <w:rPr>
          <w:rFonts w:ascii="Times New Roman" w:hAnsi="Times New Roman"/>
          <w:sz w:val="24"/>
          <w:szCs w:val="24"/>
        </w:rPr>
        <w:t xml:space="preserve"> </w:t>
      </w:r>
      <w:r w:rsidR="00A54654" w:rsidRPr="00CE0450">
        <w:rPr>
          <w:rFonts w:ascii="Times New Roman" w:hAnsi="Times New Roman"/>
          <w:sz w:val="24"/>
          <w:szCs w:val="24"/>
        </w:rPr>
        <w:t>I</w:t>
      </w:r>
      <w:r w:rsidR="000E0081" w:rsidRPr="00CE0450">
        <w:rPr>
          <w:rFonts w:ascii="Times New Roman" w:hAnsi="Times New Roman"/>
          <w:sz w:val="24"/>
          <w:szCs w:val="24"/>
        </w:rPr>
        <w:t xml:space="preserve">n the new Law on Bankruptcy, the debtor can </w:t>
      </w:r>
      <w:r w:rsidR="00A54654" w:rsidRPr="00CE0450">
        <w:rPr>
          <w:rFonts w:ascii="Times New Roman" w:hAnsi="Times New Roman"/>
          <w:sz w:val="24"/>
          <w:szCs w:val="24"/>
        </w:rPr>
        <w:t xml:space="preserve">now </w:t>
      </w:r>
      <w:r w:rsidR="00BC03C3" w:rsidRPr="00CE0450">
        <w:rPr>
          <w:rFonts w:ascii="Times New Roman" w:hAnsi="Times New Roman"/>
          <w:sz w:val="24"/>
          <w:szCs w:val="24"/>
        </w:rPr>
        <w:t>choose</w:t>
      </w:r>
      <w:r w:rsidR="000E0081" w:rsidRPr="00CE0450">
        <w:rPr>
          <w:rFonts w:ascii="Times New Roman" w:hAnsi="Times New Roman"/>
          <w:sz w:val="24"/>
          <w:szCs w:val="24"/>
        </w:rPr>
        <w:t xml:space="preserve"> between an administrator to be </w:t>
      </w:r>
      <w:r w:rsidR="00A54654" w:rsidRPr="00CE0450">
        <w:rPr>
          <w:rFonts w:ascii="Times New Roman" w:hAnsi="Times New Roman"/>
          <w:sz w:val="24"/>
          <w:szCs w:val="24"/>
        </w:rPr>
        <w:t>in possession of the estate</w:t>
      </w:r>
      <w:r w:rsidR="000E0081" w:rsidRPr="00CE0450">
        <w:rPr>
          <w:rFonts w:ascii="Times New Roman" w:hAnsi="Times New Roman"/>
          <w:sz w:val="24"/>
          <w:szCs w:val="24"/>
        </w:rPr>
        <w:t xml:space="preserve"> or be removed from the estate by the court.</w:t>
      </w:r>
    </w:p>
    <w:p w14:paraId="15BAF243" w14:textId="77777777" w:rsidR="0039777D" w:rsidRPr="00CE0450" w:rsidRDefault="0039777D" w:rsidP="00CE0450">
      <w:pPr>
        <w:spacing w:after="0"/>
        <w:rPr>
          <w:rFonts w:ascii="Times New Roman" w:hAnsi="Times New Roman"/>
          <w:sz w:val="24"/>
          <w:szCs w:val="24"/>
        </w:rPr>
      </w:pPr>
    </w:p>
    <w:p w14:paraId="1212FBA6" w14:textId="7D2D6C54" w:rsidR="000E0081" w:rsidRPr="00CE0450" w:rsidRDefault="00A54654" w:rsidP="00CE0450">
      <w:pPr>
        <w:spacing w:after="0"/>
        <w:jc w:val="left"/>
        <w:rPr>
          <w:rFonts w:ascii="Times New Roman" w:hAnsi="Times New Roman"/>
          <w:sz w:val="24"/>
          <w:szCs w:val="24"/>
          <w:u w:val="single"/>
          <w:lang w:val="en-US"/>
        </w:rPr>
      </w:pPr>
      <w:r w:rsidRPr="00CE0450">
        <w:rPr>
          <w:rFonts w:ascii="Times New Roman" w:hAnsi="Times New Roman"/>
          <w:sz w:val="24"/>
          <w:szCs w:val="24"/>
          <w:lang w:val="en-US"/>
        </w:rPr>
        <w:t>(f</w:t>
      </w:r>
      <w:r w:rsidR="00511F19" w:rsidRPr="00CE0450">
        <w:rPr>
          <w:rFonts w:ascii="Times New Roman" w:hAnsi="Times New Roman"/>
          <w:sz w:val="24"/>
          <w:szCs w:val="24"/>
          <w:lang w:val="en-US"/>
        </w:rPr>
        <w:t>)</w:t>
      </w:r>
      <w:r w:rsidR="0039777D" w:rsidRPr="00CE0450">
        <w:rPr>
          <w:rFonts w:ascii="Times New Roman" w:hAnsi="Times New Roman"/>
          <w:sz w:val="24"/>
          <w:szCs w:val="24"/>
          <w:lang w:val="en-US"/>
        </w:rPr>
        <w:t xml:space="preserve"> </w:t>
      </w:r>
      <w:r w:rsidR="000E0081" w:rsidRPr="00CE0450">
        <w:rPr>
          <w:rFonts w:ascii="Times New Roman" w:hAnsi="Times New Roman"/>
          <w:sz w:val="24"/>
          <w:szCs w:val="24"/>
          <w:u w:val="single"/>
          <w:lang w:val="en-US"/>
        </w:rPr>
        <w:t xml:space="preserve">Expedited Proceedings for </w:t>
      </w:r>
      <w:r w:rsidR="0039777D" w:rsidRPr="00CE0450">
        <w:rPr>
          <w:rFonts w:ascii="Times New Roman" w:hAnsi="Times New Roman"/>
          <w:sz w:val="24"/>
          <w:szCs w:val="24"/>
          <w:u w:val="single"/>
          <w:lang w:val="en-US"/>
        </w:rPr>
        <w:t xml:space="preserve">Small and Medium Enterprises </w:t>
      </w:r>
      <w:r w:rsidR="000E0081" w:rsidRPr="00CE0450">
        <w:rPr>
          <w:rFonts w:ascii="Times New Roman" w:hAnsi="Times New Roman"/>
          <w:sz w:val="24"/>
          <w:szCs w:val="24"/>
          <w:u w:val="single"/>
          <w:lang w:val="en-US"/>
        </w:rPr>
        <w:t>(SME</w:t>
      </w:r>
      <w:r w:rsidR="00CE0450">
        <w:rPr>
          <w:rFonts w:ascii="Times New Roman" w:hAnsi="Times New Roman"/>
          <w:sz w:val="24"/>
          <w:szCs w:val="24"/>
          <w:u w:val="single"/>
          <w:lang w:val="en-US"/>
        </w:rPr>
        <w:t>s</w:t>
      </w:r>
      <w:r w:rsidR="000E0081" w:rsidRPr="00CE0450">
        <w:rPr>
          <w:rFonts w:ascii="Times New Roman" w:hAnsi="Times New Roman"/>
          <w:sz w:val="24"/>
          <w:szCs w:val="24"/>
          <w:u w:val="single"/>
          <w:lang w:val="en-US"/>
        </w:rPr>
        <w:t>) and Pre-Agreed Plans</w:t>
      </w:r>
    </w:p>
    <w:p w14:paraId="7D4CC014" w14:textId="77777777" w:rsidR="000E0081" w:rsidRPr="00CE0450" w:rsidRDefault="000E0081" w:rsidP="00CE0450">
      <w:pPr>
        <w:spacing w:after="0"/>
        <w:jc w:val="left"/>
        <w:rPr>
          <w:rFonts w:ascii="Times New Roman" w:hAnsi="Times New Roman"/>
          <w:sz w:val="24"/>
          <w:szCs w:val="24"/>
        </w:rPr>
      </w:pPr>
    </w:p>
    <w:p w14:paraId="34FBC1F3" w14:textId="3391E7AB" w:rsidR="000E0081" w:rsidRPr="00CE0450" w:rsidRDefault="000E0081" w:rsidP="00CE0450">
      <w:pPr>
        <w:spacing w:after="0"/>
        <w:rPr>
          <w:rFonts w:ascii="Times New Roman" w:hAnsi="Times New Roman"/>
          <w:sz w:val="24"/>
          <w:szCs w:val="24"/>
        </w:rPr>
      </w:pPr>
      <w:r w:rsidRPr="00CE0450">
        <w:rPr>
          <w:rFonts w:ascii="Times New Roman" w:hAnsi="Times New Roman"/>
          <w:sz w:val="24"/>
          <w:szCs w:val="24"/>
        </w:rPr>
        <w:t xml:space="preserve">The new Law on Bankruptcy has included a chapter </w:t>
      </w:r>
      <w:r w:rsidR="00A54654" w:rsidRPr="00CE0450">
        <w:rPr>
          <w:rFonts w:ascii="Times New Roman" w:hAnsi="Times New Roman"/>
          <w:sz w:val="24"/>
          <w:szCs w:val="24"/>
        </w:rPr>
        <w:t>covering</w:t>
      </w:r>
      <w:r w:rsidRPr="00CE0450">
        <w:rPr>
          <w:rFonts w:ascii="Times New Roman" w:hAnsi="Times New Roman"/>
          <w:sz w:val="24"/>
          <w:szCs w:val="24"/>
        </w:rPr>
        <w:t xml:space="preserve"> Small and Medium Enterprises (SME</w:t>
      </w:r>
      <w:r w:rsidR="00A54654" w:rsidRPr="00CE0450">
        <w:rPr>
          <w:rFonts w:ascii="Times New Roman" w:hAnsi="Times New Roman"/>
          <w:sz w:val="24"/>
          <w:szCs w:val="24"/>
        </w:rPr>
        <w:t>s</w:t>
      </w:r>
      <w:r w:rsidRPr="00CE0450">
        <w:rPr>
          <w:rFonts w:ascii="Times New Roman" w:hAnsi="Times New Roman"/>
          <w:sz w:val="24"/>
          <w:szCs w:val="24"/>
        </w:rPr>
        <w:t>). According to Article 11</w:t>
      </w:r>
      <w:r w:rsidR="006166D9" w:rsidRPr="00CE0450">
        <w:rPr>
          <w:rFonts w:ascii="Times New Roman" w:hAnsi="Times New Roman"/>
          <w:sz w:val="24"/>
          <w:szCs w:val="24"/>
        </w:rPr>
        <w:t>,</w:t>
      </w:r>
      <w:r w:rsidRPr="00CE0450">
        <w:rPr>
          <w:rFonts w:ascii="Times New Roman" w:hAnsi="Times New Roman"/>
          <w:sz w:val="24"/>
          <w:szCs w:val="24"/>
        </w:rPr>
        <w:t xml:space="preserve"> SME</w:t>
      </w:r>
      <w:r w:rsidR="001D0DCB" w:rsidRPr="00CE0450">
        <w:rPr>
          <w:rFonts w:ascii="Times New Roman" w:hAnsi="Times New Roman"/>
          <w:sz w:val="24"/>
          <w:szCs w:val="24"/>
        </w:rPr>
        <w:t>s</w:t>
      </w:r>
      <w:r w:rsidRPr="00CE0450">
        <w:rPr>
          <w:rFonts w:ascii="Times New Roman" w:hAnsi="Times New Roman"/>
          <w:sz w:val="24"/>
          <w:szCs w:val="24"/>
        </w:rPr>
        <w:t xml:space="preserve"> </w:t>
      </w:r>
      <w:r w:rsidR="006166D9" w:rsidRPr="00CE0450">
        <w:rPr>
          <w:rFonts w:ascii="Times New Roman" w:hAnsi="Times New Roman"/>
          <w:sz w:val="24"/>
          <w:szCs w:val="24"/>
        </w:rPr>
        <w:t xml:space="preserve">are </w:t>
      </w:r>
      <w:r w:rsidR="00A54654" w:rsidRPr="00CE0450">
        <w:rPr>
          <w:rFonts w:ascii="Times New Roman" w:hAnsi="Times New Roman"/>
          <w:sz w:val="24"/>
          <w:szCs w:val="24"/>
        </w:rPr>
        <w:t xml:space="preserve">defined as </w:t>
      </w:r>
      <w:r w:rsidRPr="00CE0450">
        <w:rPr>
          <w:rFonts w:ascii="Times New Roman" w:hAnsi="Times New Roman"/>
          <w:sz w:val="24"/>
          <w:szCs w:val="24"/>
        </w:rPr>
        <w:t>business organization</w:t>
      </w:r>
      <w:r w:rsidR="006166D9" w:rsidRPr="00CE0450">
        <w:rPr>
          <w:rFonts w:ascii="Times New Roman" w:hAnsi="Times New Roman"/>
          <w:sz w:val="24"/>
          <w:szCs w:val="24"/>
        </w:rPr>
        <w:t>s</w:t>
      </w:r>
      <w:r w:rsidRPr="00CE0450">
        <w:rPr>
          <w:rFonts w:ascii="Times New Roman" w:hAnsi="Times New Roman"/>
          <w:sz w:val="24"/>
          <w:szCs w:val="24"/>
        </w:rPr>
        <w:t xml:space="preserve"> which </w:t>
      </w:r>
      <w:r w:rsidR="00A54654" w:rsidRPr="00CE0450">
        <w:rPr>
          <w:rFonts w:ascii="Times New Roman" w:hAnsi="Times New Roman"/>
          <w:sz w:val="24"/>
          <w:szCs w:val="24"/>
        </w:rPr>
        <w:t xml:space="preserve">have an </w:t>
      </w:r>
      <w:r w:rsidRPr="00CE0450">
        <w:rPr>
          <w:rFonts w:ascii="Times New Roman" w:hAnsi="Times New Roman"/>
          <w:sz w:val="24"/>
          <w:szCs w:val="24"/>
        </w:rPr>
        <w:t xml:space="preserve">annual turnover </w:t>
      </w:r>
      <w:r w:rsidR="00A54654" w:rsidRPr="00CE0450">
        <w:rPr>
          <w:rFonts w:ascii="Times New Roman" w:hAnsi="Times New Roman"/>
          <w:sz w:val="24"/>
          <w:szCs w:val="24"/>
        </w:rPr>
        <w:t xml:space="preserve">of </w:t>
      </w:r>
      <w:r w:rsidRPr="00CE0450">
        <w:rPr>
          <w:rFonts w:ascii="Times New Roman" w:hAnsi="Times New Roman"/>
          <w:sz w:val="24"/>
          <w:szCs w:val="24"/>
        </w:rPr>
        <w:t xml:space="preserve">up to </w:t>
      </w:r>
      <w:r w:rsidR="00A54654" w:rsidRPr="00CE0450">
        <w:rPr>
          <w:rFonts w:ascii="Times New Roman" w:hAnsi="Times New Roman"/>
          <w:sz w:val="24"/>
          <w:szCs w:val="24"/>
        </w:rPr>
        <w:t xml:space="preserve">EUR One (1) </w:t>
      </w:r>
      <w:r w:rsidRPr="00CE0450">
        <w:rPr>
          <w:rFonts w:ascii="Times New Roman" w:hAnsi="Times New Roman"/>
          <w:sz w:val="24"/>
          <w:szCs w:val="24"/>
        </w:rPr>
        <w:t>million or up to twenty-five (25) employees.</w:t>
      </w:r>
      <w:r w:rsidR="00A54654" w:rsidRPr="00CE0450">
        <w:rPr>
          <w:rFonts w:ascii="Times New Roman" w:hAnsi="Times New Roman"/>
          <w:sz w:val="24"/>
          <w:szCs w:val="24"/>
        </w:rPr>
        <w:t xml:space="preserve"> </w:t>
      </w:r>
      <w:r w:rsidRPr="00CE0450">
        <w:rPr>
          <w:rFonts w:ascii="Times New Roman" w:hAnsi="Times New Roman"/>
          <w:sz w:val="24"/>
          <w:szCs w:val="24"/>
        </w:rPr>
        <w:t xml:space="preserve">According to </w:t>
      </w:r>
      <w:r w:rsidR="00A54654" w:rsidRPr="00CE0450">
        <w:rPr>
          <w:rFonts w:ascii="Times New Roman" w:hAnsi="Times New Roman"/>
          <w:sz w:val="24"/>
          <w:szCs w:val="24"/>
        </w:rPr>
        <w:t>A</w:t>
      </w:r>
      <w:r w:rsidRPr="00CE0450">
        <w:rPr>
          <w:rFonts w:ascii="Times New Roman" w:hAnsi="Times New Roman"/>
          <w:sz w:val="24"/>
          <w:szCs w:val="24"/>
        </w:rPr>
        <w:t xml:space="preserve">rticle 12, </w:t>
      </w:r>
      <w:r w:rsidR="00A54654" w:rsidRPr="00CE0450">
        <w:rPr>
          <w:rFonts w:ascii="Times New Roman" w:hAnsi="Times New Roman"/>
          <w:sz w:val="24"/>
          <w:szCs w:val="24"/>
        </w:rPr>
        <w:t xml:space="preserve">proceedings involving an </w:t>
      </w:r>
      <w:r w:rsidRPr="00CE0450">
        <w:rPr>
          <w:rFonts w:ascii="Times New Roman" w:hAnsi="Times New Roman"/>
          <w:sz w:val="24"/>
          <w:szCs w:val="24"/>
        </w:rPr>
        <w:t>SME debtor shall be treated as reorganization case</w:t>
      </w:r>
      <w:r w:rsidR="00A54654" w:rsidRPr="00CE0450">
        <w:rPr>
          <w:rFonts w:ascii="Times New Roman" w:hAnsi="Times New Roman"/>
          <w:sz w:val="24"/>
          <w:szCs w:val="24"/>
        </w:rPr>
        <w:t xml:space="preserve">s with </w:t>
      </w:r>
      <w:r w:rsidRPr="00CE0450">
        <w:rPr>
          <w:rFonts w:ascii="Times New Roman" w:hAnsi="Times New Roman"/>
          <w:sz w:val="24"/>
          <w:szCs w:val="24"/>
        </w:rPr>
        <w:t xml:space="preserve">the SME </w:t>
      </w:r>
      <w:r w:rsidR="00A54654" w:rsidRPr="00CE0450">
        <w:rPr>
          <w:rFonts w:ascii="Times New Roman" w:hAnsi="Times New Roman"/>
          <w:sz w:val="24"/>
          <w:szCs w:val="24"/>
        </w:rPr>
        <w:t xml:space="preserve">required to </w:t>
      </w:r>
      <w:r w:rsidRPr="00CE0450">
        <w:rPr>
          <w:rFonts w:ascii="Times New Roman" w:hAnsi="Times New Roman"/>
          <w:sz w:val="24"/>
          <w:szCs w:val="24"/>
        </w:rPr>
        <w:t xml:space="preserve">file a reorganization plan within thirty (30) days from the day </w:t>
      </w:r>
      <w:r w:rsidR="00A54654" w:rsidRPr="00CE0450">
        <w:rPr>
          <w:rFonts w:ascii="Times New Roman" w:hAnsi="Times New Roman"/>
          <w:sz w:val="24"/>
          <w:szCs w:val="24"/>
        </w:rPr>
        <w:t>of b</w:t>
      </w:r>
      <w:r w:rsidRPr="00CE0450">
        <w:rPr>
          <w:rFonts w:ascii="Times New Roman" w:hAnsi="Times New Roman"/>
          <w:sz w:val="24"/>
          <w:szCs w:val="24"/>
        </w:rPr>
        <w:t>ankruptcy proceeding</w:t>
      </w:r>
      <w:r w:rsidR="00A54654" w:rsidRPr="00CE0450">
        <w:rPr>
          <w:rFonts w:ascii="Times New Roman" w:hAnsi="Times New Roman"/>
          <w:sz w:val="24"/>
          <w:szCs w:val="24"/>
        </w:rPr>
        <w:t>s being opened</w:t>
      </w:r>
      <w:r w:rsidRPr="00CE0450">
        <w:rPr>
          <w:rFonts w:ascii="Times New Roman" w:hAnsi="Times New Roman"/>
          <w:sz w:val="24"/>
          <w:szCs w:val="24"/>
        </w:rPr>
        <w:t xml:space="preserve">. Under Chapter II, </w:t>
      </w:r>
      <w:r w:rsidR="00A54654" w:rsidRPr="00CE0450">
        <w:rPr>
          <w:rFonts w:ascii="Times New Roman" w:hAnsi="Times New Roman"/>
          <w:sz w:val="24"/>
          <w:szCs w:val="24"/>
        </w:rPr>
        <w:t>A</w:t>
      </w:r>
      <w:r w:rsidRPr="00CE0450">
        <w:rPr>
          <w:rFonts w:ascii="Times New Roman" w:hAnsi="Times New Roman"/>
          <w:sz w:val="24"/>
          <w:szCs w:val="24"/>
        </w:rPr>
        <w:t xml:space="preserve">rticle 13, the </w:t>
      </w:r>
      <w:r w:rsidR="00A54654" w:rsidRPr="00CE0450">
        <w:rPr>
          <w:rFonts w:ascii="Times New Roman" w:hAnsi="Times New Roman"/>
          <w:sz w:val="24"/>
          <w:szCs w:val="24"/>
        </w:rPr>
        <w:t>L</w:t>
      </w:r>
      <w:r w:rsidRPr="00CE0450">
        <w:rPr>
          <w:rFonts w:ascii="Times New Roman" w:hAnsi="Times New Roman"/>
          <w:sz w:val="24"/>
          <w:szCs w:val="24"/>
        </w:rPr>
        <w:t xml:space="preserve">aw on </w:t>
      </w:r>
      <w:r w:rsidR="00A54654" w:rsidRPr="00CE0450">
        <w:rPr>
          <w:rFonts w:ascii="Times New Roman" w:hAnsi="Times New Roman"/>
          <w:sz w:val="24"/>
          <w:szCs w:val="24"/>
        </w:rPr>
        <w:t>B</w:t>
      </w:r>
      <w:r w:rsidRPr="00CE0450">
        <w:rPr>
          <w:rFonts w:ascii="Times New Roman" w:hAnsi="Times New Roman"/>
          <w:sz w:val="24"/>
          <w:szCs w:val="24"/>
        </w:rPr>
        <w:t xml:space="preserve">ankruptcy </w:t>
      </w:r>
      <w:r w:rsidR="00A54654" w:rsidRPr="00CE0450">
        <w:rPr>
          <w:rFonts w:ascii="Times New Roman" w:hAnsi="Times New Roman"/>
          <w:sz w:val="24"/>
          <w:szCs w:val="24"/>
        </w:rPr>
        <w:t xml:space="preserve">also provides for </w:t>
      </w:r>
      <w:r w:rsidRPr="00CE0450">
        <w:rPr>
          <w:rFonts w:ascii="Times New Roman" w:hAnsi="Times New Roman"/>
          <w:sz w:val="24"/>
          <w:szCs w:val="24"/>
        </w:rPr>
        <w:t xml:space="preserve">the appointment of a </w:t>
      </w:r>
      <w:r w:rsidR="004746F5" w:rsidRPr="00CE0450">
        <w:rPr>
          <w:rFonts w:ascii="Times New Roman" w:hAnsi="Times New Roman"/>
          <w:sz w:val="24"/>
          <w:szCs w:val="24"/>
        </w:rPr>
        <w:t>“</w:t>
      </w:r>
      <w:r w:rsidRPr="00CE0450">
        <w:rPr>
          <w:rFonts w:ascii="Times New Roman" w:hAnsi="Times New Roman"/>
          <w:sz w:val="24"/>
          <w:szCs w:val="24"/>
        </w:rPr>
        <w:t>Monitor</w:t>
      </w:r>
      <w:r w:rsidR="004746F5" w:rsidRPr="00CE0450">
        <w:rPr>
          <w:rFonts w:ascii="Times New Roman" w:hAnsi="Times New Roman"/>
          <w:sz w:val="24"/>
          <w:szCs w:val="24"/>
        </w:rPr>
        <w:t>”</w:t>
      </w:r>
      <w:r w:rsidR="001D0DCB" w:rsidRPr="00CE0450">
        <w:rPr>
          <w:rFonts w:ascii="Times New Roman" w:hAnsi="Times New Roman"/>
          <w:sz w:val="24"/>
          <w:szCs w:val="24"/>
        </w:rPr>
        <w:t xml:space="preserve"> </w:t>
      </w:r>
      <w:r w:rsidR="00A54654" w:rsidRPr="00CE0450">
        <w:rPr>
          <w:rFonts w:ascii="Times New Roman" w:hAnsi="Times New Roman"/>
          <w:sz w:val="24"/>
          <w:szCs w:val="24"/>
        </w:rPr>
        <w:t xml:space="preserve">to assist in </w:t>
      </w:r>
      <w:r w:rsidR="00CE0450" w:rsidRPr="00CE0450">
        <w:rPr>
          <w:rFonts w:ascii="Times New Roman" w:hAnsi="Times New Roman"/>
          <w:sz w:val="24"/>
          <w:szCs w:val="24"/>
        </w:rPr>
        <w:t xml:space="preserve">formulating an </w:t>
      </w:r>
      <w:r w:rsidR="001D0DCB" w:rsidRPr="00CE0450">
        <w:rPr>
          <w:rFonts w:ascii="Times New Roman" w:hAnsi="Times New Roman"/>
          <w:sz w:val="24"/>
          <w:szCs w:val="24"/>
        </w:rPr>
        <w:t>SME reorganization plans. The Monitor, after</w:t>
      </w:r>
      <w:r w:rsidRPr="00CE0450">
        <w:rPr>
          <w:rFonts w:ascii="Times New Roman" w:hAnsi="Times New Roman"/>
          <w:sz w:val="24"/>
          <w:szCs w:val="24"/>
        </w:rPr>
        <w:t xml:space="preserve"> </w:t>
      </w:r>
      <w:r w:rsidR="001D0DCB" w:rsidRPr="00CE0450">
        <w:rPr>
          <w:rFonts w:ascii="Times New Roman" w:hAnsi="Times New Roman"/>
          <w:sz w:val="24"/>
          <w:szCs w:val="24"/>
        </w:rPr>
        <w:t xml:space="preserve">his/her </w:t>
      </w:r>
      <w:r w:rsidRPr="00CE0450">
        <w:rPr>
          <w:rFonts w:ascii="Times New Roman" w:hAnsi="Times New Roman"/>
          <w:sz w:val="24"/>
          <w:szCs w:val="24"/>
        </w:rPr>
        <w:t>appointment, shall consult with the debtor regarding the debtor</w:t>
      </w:r>
      <w:r w:rsidR="004746F5" w:rsidRPr="00CE0450">
        <w:rPr>
          <w:rFonts w:ascii="Times New Roman" w:hAnsi="Times New Roman"/>
          <w:sz w:val="24"/>
          <w:szCs w:val="24"/>
        </w:rPr>
        <w:t>’</w:t>
      </w:r>
      <w:r w:rsidR="00CE0450" w:rsidRPr="00CE0450">
        <w:rPr>
          <w:rFonts w:ascii="Times New Roman" w:hAnsi="Times New Roman"/>
          <w:sz w:val="24"/>
          <w:szCs w:val="24"/>
        </w:rPr>
        <w:t>s business, its prospects</w:t>
      </w:r>
      <w:r w:rsidRPr="00CE0450">
        <w:rPr>
          <w:rFonts w:ascii="Times New Roman" w:hAnsi="Times New Roman"/>
          <w:sz w:val="24"/>
          <w:szCs w:val="24"/>
        </w:rPr>
        <w:t xml:space="preserve"> and </w:t>
      </w:r>
      <w:r w:rsidR="00CE0450" w:rsidRPr="00CE0450">
        <w:rPr>
          <w:rFonts w:ascii="Times New Roman" w:hAnsi="Times New Roman"/>
          <w:sz w:val="24"/>
          <w:szCs w:val="24"/>
        </w:rPr>
        <w:t xml:space="preserve">whether it is able </w:t>
      </w:r>
      <w:r w:rsidRPr="00CE0450">
        <w:rPr>
          <w:rFonts w:ascii="Times New Roman" w:hAnsi="Times New Roman"/>
          <w:sz w:val="24"/>
          <w:szCs w:val="24"/>
        </w:rPr>
        <w:t>to formulate a plan that creditors could accept.</w:t>
      </w:r>
    </w:p>
    <w:p w14:paraId="4AEE90DF" w14:textId="77777777" w:rsidR="000E0081" w:rsidRPr="00CE0450" w:rsidRDefault="000E0081" w:rsidP="00CE0450">
      <w:pPr>
        <w:spacing w:after="0"/>
        <w:rPr>
          <w:rFonts w:ascii="Times New Roman" w:hAnsi="Times New Roman"/>
          <w:i/>
          <w:sz w:val="24"/>
          <w:szCs w:val="24"/>
        </w:rPr>
      </w:pPr>
    </w:p>
    <w:p w14:paraId="3D388EB5" w14:textId="77777777" w:rsidR="00963509" w:rsidRPr="00CE0450" w:rsidRDefault="00963509" w:rsidP="00CE0450">
      <w:pPr>
        <w:spacing w:after="0"/>
        <w:rPr>
          <w:rFonts w:ascii="Times New Roman" w:hAnsi="Times New Roman"/>
          <w:b/>
          <w:i/>
          <w:sz w:val="24"/>
          <w:szCs w:val="24"/>
        </w:rPr>
      </w:pPr>
      <w:r w:rsidRPr="00CE0450">
        <w:rPr>
          <w:rFonts w:ascii="Times New Roman" w:hAnsi="Times New Roman"/>
          <w:b/>
          <w:i/>
          <w:sz w:val="24"/>
          <w:szCs w:val="24"/>
        </w:rPr>
        <w:t>Implementation</w:t>
      </w:r>
    </w:p>
    <w:p w14:paraId="3DC78B79" w14:textId="77777777" w:rsidR="001D0DCB" w:rsidRPr="00CE0450" w:rsidRDefault="001D0DCB" w:rsidP="00CE0450">
      <w:pPr>
        <w:spacing w:after="0"/>
        <w:rPr>
          <w:rFonts w:ascii="Times New Roman" w:hAnsi="Times New Roman"/>
          <w:b/>
          <w:i/>
          <w:sz w:val="24"/>
          <w:szCs w:val="24"/>
        </w:rPr>
      </w:pPr>
    </w:p>
    <w:p w14:paraId="2B3E7301" w14:textId="53F31EB2" w:rsidR="00963509" w:rsidRPr="00CE0450" w:rsidRDefault="007C11D0" w:rsidP="00CE0450">
      <w:pPr>
        <w:spacing w:after="0"/>
        <w:rPr>
          <w:rFonts w:ascii="Times New Roman" w:hAnsi="Times New Roman"/>
          <w:sz w:val="24"/>
          <w:szCs w:val="24"/>
        </w:rPr>
      </w:pPr>
      <w:r w:rsidRPr="00CE0450">
        <w:rPr>
          <w:rFonts w:ascii="Times New Roman" w:hAnsi="Times New Roman"/>
          <w:sz w:val="24"/>
          <w:szCs w:val="24"/>
        </w:rPr>
        <w:t>Although</w:t>
      </w:r>
      <w:r w:rsidR="001D0DCB" w:rsidRPr="00CE0450">
        <w:rPr>
          <w:rFonts w:ascii="Times New Roman" w:hAnsi="Times New Roman"/>
          <w:sz w:val="24"/>
          <w:szCs w:val="24"/>
        </w:rPr>
        <w:t xml:space="preserve"> the </w:t>
      </w:r>
      <w:r w:rsidR="00963509" w:rsidRPr="00CE0450">
        <w:rPr>
          <w:rFonts w:ascii="Times New Roman" w:hAnsi="Times New Roman"/>
          <w:sz w:val="24"/>
          <w:szCs w:val="24"/>
        </w:rPr>
        <w:t xml:space="preserve">legal framework governing </w:t>
      </w:r>
      <w:r w:rsidR="00CE0450" w:rsidRPr="00CE0450">
        <w:rPr>
          <w:rFonts w:ascii="Times New Roman" w:hAnsi="Times New Roman"/>
          <w:sz w:val="24"/>
          <w:szCs w:val="24"/>
        </w:rPr>
        <w:t>b</w:t>
      </w:r>
      <w:r w:rsidR="00963509" w:rsidRPr="00CE0450">
        <w:rPr>
          <w:rFonts w:ascii="Times New Roman" w:hAnsi="Times New Roman"/>
          <w:sz w:val="24"/>
          <w:szCs w:val="24"/>
        </w:rPr>
        <w:t xml:space="preserve">ankruptcy in Kosovo </w:t>
      </w:r>
      <w:r w:rsidR="001D0DCB" w:rsidRPr="00CE0450">
        <w:rPr>
          <w:rFonts w:ascii="Times New Roman" w:hAnsi="Times New Roman"/>
          <w:sz w:val="24"/>
          <w:szCs w:val="24"/>
        </w:rPr>
        <w:t xml:space="preserve">has evolved significantly since 1999 to reflect </w:t>
      </w:r>
      <w:r w:rsidR="00963509" w:rsidRPr="00CE0450">
        <w:rPr>
          <w:rFonts w:ascii="Times New Roman" w:hAnsi="Times New Roman"/>
          <w:sz w:val="24"/>
          <w:szCs w:val="24"/>
        </w:rPr>
        <w:t xml:space="preserve">international best principles and modern developments, </w:t>
      </w:r>
      <w:r w:rsidRPr="00CE0450">
        <w:rPr>
          <w:rFonts w:ascii="Times New Roman" w:hAnsi="Times New Roman"/>
          <w:sz w:val="24"/>
          <w:szCs w:val="24"/>
        </w:rPr>
        <w:t xml:space="preserve">the courts are </w:t>
      </w:r>
      <w:r w:rsidR="006166D9" w:rsidRPr="00CE0450">
        <w:rPr>
          <w:rFonts w:ascii="Times New Roman" w:hAnsi="Times New Roman"/>
          <w:sz w:val="24"/>
          <w:szCs w:val="24"/>
        </w:rPr>
        <w:t>lagging</w:t>
      </w:r>
      <w:r w:rsidRPr="00CE0450">
        <w:rPr>
          <w:rFonts w:ascii="Times New Roman" w:hAnsi="Times New Roman"/>
          <w:sz w:val="24"/>
          <w:szCs w:val="24"/>
        </w:rPr>
        <w:t xml:space="preserve"> </w:t>
      </w:r>
      <w:r w:rsidR="00CE0450" w:rsidRPr="00CE0450">
        <w:rPr>
          <w:rFonts w:ascii="Times New Roman" w:hAnsi="Times New Roman"/>
          <w:sz w:val="24"/>
          <w:szCs w:val="24"/>
        </w:rPr>
        <w:t xml:space="preserve">behind </w:t>
      </w:r>
      <w:r w:rsidRPr="00CE0450">
        <w:rPr>
          <w:rFonts w:ascii="Times New Roman" w:hAnsi="Times New Roman"/>
          <w:sz w:val="24"/>
          <w:szCs w:val="24"/>
        </w:rPr>
        <w:t xml:space="preserve">in developing practices </w:t>
      </w:r>
      <w:r w:rsidR="00CE0450" w:rsidRPr="00CE0450">
        <w:rPr>
          <w:rFonts w:ascii="Times New Roman" w:hAnsi="Times New Roman"/>
          <w:sz w:val="24"/>
          <w:szCs w:val="24"/>
        </w:rPr>
        <w:t xml:space="preserve">in relation to </w:t>
      </w:r>
      <w:r w:rsidRPr="00CE0450">
        <w:rPr>
          <w:rFonts w:ascii="Times New Roman" w:hAnsi="Times New Roman"/>
          <w:sz w:val="24"/>
          <w:szCs w:val="24"/>
        </w:rPr>
        <w:t xml:space="preserve">insolvency and bankruptcy proceedings </w:t>
      </w:r>
      <w:r w:rsidR="00CE0450" w:rsidRPr="00CE0450">
        <w:rPr>
          <w:rFonts w:ascii="Times New Roman" w:hAnsi="Times New Roman"/>
          <w:sz w:val="24"/>
          <w:szCs w:val="24"/>
        </w:rPr>
        <w:t xml:space="preserve">largely </w:t>
      </w:r>
      <w:r w:rsidRPr="00CE0450">
        <w:rPr>
          <w:rFonts w:ascii="Times New Roman" w:hAnsi="Times New Roman"/>
          <w:sz w:val="24"/>
          <w:szCs w:val="24"/>
        </w:rPr>
        <w:t xml:space="preserve">because </w:t>
      </w:r>
      <w:r w:rsidR="00CE0450" w:rsidRPr="00CE0450">
        <w:rPr>
          <w:rFonts w:ascii="Times New Roman" w:hAnsi="Times New Roman"/>
          <w:sz w:val="24"/>
          <w:szCs w:val="24"/>
        </w:rPr>
        <w:t xml:space="preserve">of </w:t>
      </w:r>
      <w:r w:rsidRPr="00CE0450">
        <w:rPr>
          <w:rFonts w:ascii="Times New Roman" w:hAnsi="Times New Roman"/>
          <w:sz w:val="24"/>
          <w:szCs w:val="24"/>
        </w:rPr>
        <w:t>the busi</w:t>
      </w:r>
      <w:r w:rsidR="006166D9" w:rsidRPr="00CE0450">
        <w:rPr>
          <w:rFonts w:ascii="Times New Roman" w:hAnsi="Times New Roman"/>
          <w:sz w:val="24"/>
          <w:szCs w:val="24"/>
        </w:rPr>
        <w:t>ness community</w:t>
      </w:r>
      <w:r w:rsidR="004746F5" w:rsidRPr="00CE0450">
        <w:rPr>
          <w:rFonts w:ascii="Times New Roman" w:hAnsi="Times New Roman"/>
          <w:sz w:val="24"/>
          <w:szCs w:val="24"/>
        </w:rPr>
        <w:t>’</w:t>
      </w:r>
      <w:r w:rsidR="006166D9" w:rsidRPr="00CE0450">
        <w:rPr>
          <w:rFonts w:ascii="Times New Roman" w:hAnsi="Times New Roman"/>
          <w:sz w:val="24"/>
          <w:szCs w:val="24"/>
        </w:rPr>
        <w:t>s</w:t>
      </w:r>
      <w:r w:rsidRPr="00CE0450">
        <w:rPr>
          <w:rFonts w:ascii="Times New Roman" w:hAnsi="Times New Roman"/>
          <w:sz w:val="24"/>
          <w:szCs w:val="24"/>
        </w:rPr>
        <w:t xml:space="preserve"> </w:t>
      </w:r>
      <w:r w:rsidR="00963509" w:rsidRPr="00CE0450">
        <w:rPr>
          <w:rFonts w:ascii="Times New Roman" w:hAnsi="Times New Roman"/>
          <w:sz w:val="24"/>
          <w:szCs w:val="24"/>
        </w:rPr>
        <w:t>dis</w:t>
      </w:r>
      <w:r w:rsidRPr="00CE0450">
        <w:rPr>
          <w:rFonts w:ascii="Times New Roman" w:hAnsi="Times New Roman"/>
          <w:sz w:val="24"/>
          <w:szCs w:val="24"/>
        </w:rPr>
        <w:t>trust</w:t>
      </w:r>
      <w:r w:rsidR="00CE0450" w:rsidRPr="00CE0450">
        <w:rPr>
          <w:rFonts w:ascii="Times New Roman" w:hAnsi="Times New Roman"/>
          <w:sz w:val="24"/>
          <w:szCs w:val="24"/>
        </w:rPr>
        <w:t xml:space="preserve"> of</w:t>
      </w:r>
      <w:r w:rsidRPr="00CE0450">
        <w:rPr>
          <w:rFonts w:ascii="Times New Roman" w:hAnsi="Times New Roman"/>
          <w:sz w:val="24"/>
          <w:szCs w:val="24"/>
        </w:rPr>
        <w:t xml:space="preserve"> bankruptcy proceedings. </w:t>
      </w:r>
      <w:r w:rsidR="00582D30" w:rsidRPr="00CE0450">
        <w:rPr>
          <w:rFonts w:ascii="Times New Roman" w:hAnsi="Times New Roman"/>
          <w:sz w:val="24"/>
          <w:szCs w:val="24"/>
        </w:rPr>
        <w:t xml:space="preserve">The first </w:t>
      </w:r>
      <w:r w:rsidR="00CE0450" w:rsidRPr="00CE0450">
        <w:rPr>
          <w:rFonts w:ascii="Times New Roman" w:hAnsi="Times New Roman"/>
          <w:sz w:val="24"/>
          <w:szCs w:val="24"/>
        </w:rPr>
        <w:t xml:space="preserve">insolvency cases in </w:t>
      </w:r>
      <w:r w:rsidR="00582D30" w:rsidRPr="00CE0450">
        <w:rPr>
          <w:rFonts w:ascii="Times New Roman" w:hAnsi="Times New Roman"/>
          <w:sz w:val="24"/>
          <w:szCs w:val="24"/>
        </w:rPr>
        <w:t xml:space="preserve">Kosovo </w:t>
      </w:r>
      <w:r w:rsidR="00CE0450" w:rsidRPr="00CE0450">
        <w:rPr>
          <w:rFonts w:ascii="Times New Roman" w:hAnsi="Times New Roman"/>
          <w:sz w:val="24"/>
          <w:szCs w:val="24"/>
        </w:rPr>
        <w:t xml:space="preserve">were </w:t>
      </w:r>
      <w:r w:rsidR="00582D30" w:rsidRPr="00CE0450">
        <w:rPr>
          <w:rFonts w:ascii="Times New Roman" w:hAnsi="Times New Roman"/>
          <w:sz w:val="24"/>
          <w:szCs w:val="24"/>
        </w:rPr>
        <w:t>filed in 2010. Since then</w:t>
      </w:r>
      <w:r w:rsidR="00CE0450" w:rsidRPr="00CE0450">
        <w:rPr>
          <w:rFonts w:ascii="Times New Roman" w:hAnsi="Times New Roman"/>
          <w:sz w:val="24"/>
          <w:szCs w:val="24"/>
        </w:rPr>
        <w:t>,</w:t>
      </w:r>
      <w:r w:rsidR="00EC362C" w:rsidRPr="00CE0450">
        <w:rPr>
          <w:rFonts w:ascii="Times New Roman" w:hAnsi="Times New Roman"/>
          <w:sz w:val="24"/>
          <w:szCs w:val="24"/>
        </w:rPr>
        <w:t xml:space="preserve"> there have</w:t>
      </w:r>
      <w:r w:rsidRPr="00CE0450">
        <w:rPr>
          <w:rFonts w:ascii="Times New Roman" w:hAnsi="Times New Roman"/>
          <w:sz w:val="24"/>
          <w:szCs w:val="24"/>
        </w:rPr>
        <w:t xml:space="preserve"> been a total of </w:t>
      </w:r>
      <w:r w:rsidR="002B03C7" w:rsidRPr="00CE0450">
        <w:rPr>
          <w:rFonts w:ascii="Times New Roman" w:hAnsi="Times New Roman"/>
          <w:sz w:val="24"/>
          <w:szCs w:val="24"/>
        </w:rPr>
        <w:t>29</w:t>
      </w:r>
      <w:r w:rsidR="00582D30" w:rsidRPr="00CE0450">
        <w:rPr>
          <w:rFonts w:ascii="Times New Roman" w:hAnsi="Times New Roman"/>
          <w:sz w:val="24"/>
          <w:szCs w:val="24"/>
        </w:rPr>
        <w:t xml:space="preserve"> cases </w:t>
      </w:r>
      <w:r w:rsidR="00EC362C" w:rsidRPr="00CE0450">
        <w:rPr>
          <w:rFonts w:ascii="Times New Roman" w:hAnsi="Times New Roman"/>
          <w:sz w:val="24"/>
          <w:szCs w:val="24"/>
        </w:rPr>
        <w:t>filed</w:t>
      </w:r>
      <w:r w:rsidR="00CE0450" w:rsidRPr="00CE0450">
        <w:rPr>
          <w:rFonts w:ascii="Times New Roman" w:hAnsi="Times New Roman"/>
          <w:sz w:val="24"/>
          <w:szCs w:val="24"/>
        </w:rPr>
        <w:t>,</w:t>
      </w:r>
      <w:r w:rsidR="00EC362C" w:rsidRPr="00CE0450">
        <w:rPr>
          <w:rFonts w:ascii="Times New Roman" w:hAnsi="Times New Roman"/>
          <w:sz w:val="24"/>
          <w:szCs w:val="24"/>
        </w:rPr>
        <w:t xml:space="preserve"> out of which 4 cases where filed after the adoption of the new law. </w:t>
      </w:r>
      <w:r w:rsidR="00993322" w:rsidRPr="00CE0450">
        <w:rPr>
          <w:rFonts w:ascii="Times New Roman" w:hAnsi="Times New Roman"/>
          <w:sz w:val="24"/>
          <w:szCs w:val="24"/>
        </w:rPr>
        <w:t>Although</w:t>
      </w:r>
      <w:r w:rsidR="006166D9" w:rsidRPr="00CE0450">
        <w:rPr>
          <w:rFonts w:ascii="Times New Roman" w:hAnsi="Times New Roman"/>
          <w:sz w:val="24"/>
          <w:szCs w:val="24"/>
        </w:rPr>
        <w:t xml:space="preserve"> this</w:t>
      </w:r>
      <w:r w:rsidRPr="00CE0450">
        <w:rPr>
          <w:rFonts w:ascii="Times New Roman" w:hAnsi="Times New Roman"/>
          <w:sz w:val="24"/>
          <w:szCs w:val="24"/>
        </w:rPr>
        <w:t xml:space="preserve"> number is very low, this provides </w:t>
      </w:r>
      <w:r w:rsidR="00993322" w:rsidRPr="00CE0450">
        <w:rPr>
          <w:rFonts w:ascii="Times New Roman" w:hAnsi="Times New Roman"/>
          <w:sz w:val="24"/>
          <w:szCs w:val="24"/>
        </w:rPr>
        <w:t>an opportunity for the courts to start building the trust of creditors</w:t>
      </w:r>
      <w:r w:rsidRPr="00CE0450">
        <w:rPr>
          <w:rFonts w:ascii="Times New Roman" w:hAnsi="Times New Roman"/>
          <w:sz w:val="24"/>
          <w:szCs w:val="24"/>
        </w:rPr>
        <w:t xml:space="preserve"> </w:t>
      </w:r>
      <w:r w:rsidR="00993322" w:rsidRPr="00CE0450">
        <w:rPr>
          <w:rFonts w:ascii="Times New Roman" w:hAnsi="Times New Roman"/>
          <w:sz w:val="24"/>
          <w:szCs w:val="24"/>
        </w:rPr>
        <w:t>and</w:t>
      </w:r>
      <w:r w:rsidRPr="00CE0450">
        <w:rPr>
          <w:rFonts w:ascii="Times New Roman" w:hAnsi="Times New Roman"/>
          <w:sz w:val="24"/>
          <w:szCs w:val="24"/>
        </w:rPr>
        <w:t xml:space="preserve"> debtors </w:t>
      </w:r>
      <w:r w:rsidR="00993322" w:rsidRPr="00CE0450">
        <w:rPr>
          <w:rFonts w:ascii="Times New Roman" w:hAnsi="Times New Roman"/>
          <w:sz w:val="24"/>
          <w:szCs w:val="24"/>
        </w:rPr>
        <w:t xml:space="preserve">to </w:t>
      </w:r>
      <w:r w:rsidRPr="00CE0450">
        <w:rPr>
          <w:rFonts w:ascii="Times New Roman" w:hAnsi="Times New Roman"/>
          <w:sz w:val="24"/>
          <w:szCs w:val="24"/>
        </w:rPr>
        <w:t>consider</w:t>
      </w:r>
      <w:r w:rsidR="00963509" w:rsidRPr="00CE0450">
        <w:rPr>
          <w:rFonts w:ascii="Times New Roman" w:hAnsi="Times New Roman"/>
          <w:sz w:val="24"/>
          <w:szCs w:val="24"/>
        </w:rPr>
        <w:t xml:space="preserve"> </w:t>
      </w:r>
      <w:r w:rsidR="00993322" w:rsidRPr="00CE0450">
        <w:rPr>
          <w:rFonts w:ascii="Times New Roman" w:hAnsi="Times New Roman"/>
          <w:sz w:val="24"/>
          <w:szCs w:val="24"/>
        </w:rPr>
        <w:t xml:space="preserve">court proceedings as </w:t>
      </w:r>
      <w:r w:rsidR="00CE0450" w:rsidRPr="00CE0450">
        <w:rPr>
          <w:rFonts w:ascii="Times New Roman" w:hAnsi="Times New Roman"/>
          <w:sz w:val="24"/>
          <w:szCs w:val="24"/>
        </w:rPr>
        <w:t xml:space="preserve">a </w:t>
      </w:r>
      <w:r w:rsidR="00963509" w:rsidRPr="00CE0450">
        <w:rPr>
          <w:rFonts w:ascii="Times New Roman" w:hAnsi="Times New Roman"/>
          <w:sz w:val="24"/>
          <w:szCs w:val="24"/>
        </w:rPr>
        <w:t xml:space="preserve">suitable remedy in times of financial </w:t>
      </w:r>
      <w:r w:rsidR="00963509" w:rsidRPr="00CE0450">
        <w:rPr>
          <w:rFonts w:ascii="Times New Roman" w:hAnsi="Times New Roman"/>
          <w:sz w:val="24"/>
          <w:szCs w:val="24"/>
        </w:rPr>
        <w:lastRenderedPageBreak/>
        <w:t>difficulties</w:t>
      </w:r>
      <w:r w:rsidR="00993322" w:rsidRPr="00CE0450">
        <w:rPr>
          <w:rFonts w:ascii="Times New Roman" w:hAnsi="Times New Roman"/>
          <w:sz w:val="24"/>
          <w:szCs w:val="24"/>
        </w:rPr>
        <w:t>. This will also provide courts with opportunities to de</w:t>
      </w:r>
      <w:r w:rsidR="00963509" w:rsidRPr="00CE0450">
        <w:rPr>
          <w:rFonts w:ascii="Times New Roman" w:hAnsi="Times New Roman"/>
          <w:sz w:val="24"/>
          <w:szCs w:val="24"/>
        </w:rPr>
        <w:t xml:space="preserve">velop practices to enhance legal security for parties </w:t>
      </w:r>
      <w:r w:rsidRPr="00CE0450">
        <w:rPr>
          <w:rFonts w:ascii="Times New Roman" w:hAnsi="Times New Roman"/>
          <w:sz w:val="24"/>
          <w:szCs w:val="24"/>
        </w:rPr>
        <w:t>entering</w:t>
      </w:r>
      <w:r w:rsidR="00963509" w:rsidRPr="00CE0450">
        <w:rPr>
          <w:rFonts w:ascii="Times New Roman" w:hAnsi="Times New Roman"/>
          <w:sz w:val="24"/>
          <w:szCs w:val="24"/>
        </w:rPr>
        <w:t xml:space="preserve"> bankruptcy. </w:t>
      </w:r>
      <w:r w:rsidR="006166D9" w:rsidRPr="00CE0450">
        <w:rPr>
          <w:rFonts w:ascii="Times New Roman" w:hAnsi="Times New Roman"/>
          <w:sz w:val="24"/>
          <w:szCs w:val="24"/>
        </w:rPr>
        <w:t>Th</w:t>
      </w:r>
      <w:r w:rsidR="00CE0450" w:rsidRPr="00CE0450">
        <w:rPr>
          <w:rFonts w:ascii="Times New Roman" w:hAnsi="Times New Roman"/>
          <w:sz w:val="24"/>
          <w:szCs w:val="24"/>
        </w:rPr>
        <w:t>e</w:t>
      </w:r>
      <w:r w:rsidR="006166D9" w:rsidRPr="00CE0450">
        <w:rPr>
          <w:rFonts w:ascii="Times New Roman" w:hAnsi="Times New Roman"/>
          <w:sz w:val="24"/>
          <w:szCs w:val="24"/>
        </w:rPr>
        <w:t xml:space="preserve"> small number </w:t>
      </w:r>
      <w:r w:rsidR="00993322" w:rsidRPr="00CE0450">
        <w:rPr>
          <w:rFonts w:ascii="Times New Roman" w:hAnsi="Times New Roman"/>
          <w:sz w:val="24"/>
          <w:szCs w:val="24"/>
        </w:rPr>
        <w:t>of court proceedings to date h</w:t>
      </w:r>
      <w:r w:rsidR="00963509" w:rsidRPr="00CE0450">
        <w:rPr>
          <w:rFonts w:ascii="Times New Roman" w:hAnsi="Times New Roman"/>
          <w:sz w:val="24"/>
          <w:szCs w:val="24"/>
        </w:rPr>
        <w:t xml:space="preserve">as also been influenced by </w:t>
      </w:r>
      <w:r w:rsidR="00CE0450" w:rsidRPr="00CE0450">
        <w:rPr>
          <w:rFonts w:ascii="Times New Roman" w:hAnsi="Times New Roman"/>
          <w:sz w:val="24"/>
          <w:szCs w:val="24"/>
        </w:rPr>
        <w:t xml:space="preserve">the </w:t>
      </w:r>
      <w:r w:rsidR="00963509" w:rsidRPr="00CE0450">
        <w:rPr>
          <w:rFonts w:ascii="Times New Roman" w:hAnsi="Times New Roman"/>
          <w:sz w:val="24"/>
          <w:szCs w:val="24"/>
        </w:rPr>
        <w:t xml:space="preserve">heavy reliance </w:t>
      </w:r>
      <w:r w:rsidR="00CE0450" w:rsidRPr="00CE0450">
        <w:rPr>
          <w:rFonts w:ascii="Times New Roman" w:hAnsi="Times New Roman"/>
          <w:sz w:val="24"/>
          <w:szCs w:val="24"/>
        </w:rPr>
        <w:t xml:space="preserve">of creditors </w:t>
      </w:r>
      <w:r w:rsidR="00963509" w:rsidRPr="00CE0450">
        <w:rPr>
          <w:rFonts w:ascii="Times New Roman" w:hAnsi="Times New Roman"/>
          <w:sz w:val="24"/>
          <w:szCs w:val="24"/>
        </w:rPr>
        <w:t xml:space="preserve">on taking security interests in movable and immovable personal property, as well as in personal, bank, and corporate guarantees, mainly due to the efficient enforcement system in Kosovo and developed practice and legislation in these areas. In addition, the lack of reliable financial reporting and underdeveloped corporate governance structures in Kosovo further </w:t>
      </w:r>
      <w:r w:rsidR="00CE0450" w:rsidRPr="00CE0450">
        <w:rPr>
          <w:rFonts w:ascii="Times New Roman" w:hAnsi="Times New Roman"/>
          <w:sz w:val="24"/>
          <w:szCs w:val="24"/>
        </w:rPr>
        <w:t>affects recourse to insolvency/bankruptcy as an alternative to the usual pattern of asset-security enforcement</w:t>
      </w:r>
      <w:r w:rsidR="00963509" w:rsidRPr="00CE0450">
        <w:rPr>
          <w:rFonts w:ascii="Times New Roman" w:hAnsi="Times New Roman"/>
          <w:sz w:val="24"/>
          <w:szCs w:val="24"/>
        </w:rPr>
        <w:t>.</w:t>
      </w:r>
    </w:p>
    <w:p w14:paraId="3A94A56A" w14:textId="77777777" w:rsidR="0039777D" w:rsidRPr="00CE0450" w:rsidRDefault="0039777D" w:rsidP="00CE0450">
      <w:pPr>
        <w:spacing w:after="0"/>
        <w:rPr>
          <w:rFonts w:ascii="Times New Roman" w:hAnsi="Times New Roman"/>
          <w:sz w:val="24"/>
          <w:szCs w:val="24"/>
        </w:rPr>
      </w:pPr>
    </w:p>
    <w:p w14:paraId="0DE25910" w14:textId="3487A610" w:rsidR="0039777D" w:rsidRPr="00CE0450" w:rsidRDefault="00CE0450" w:rsidP="00CE0450">
      <w:pPr>
        <w:spacing w:after="0"/>
        <w:rPr>
          <w:rFonts w:ascii="Times New Roman" w:hAnsi="Times New Roman"/>
          <w:b/>
          <w:i/>
          <w:sz w:val="24"/>
          <w:szCs w:val="24"/>
        </w:rPr>
      </w:pPr>
      <w:r w:rsidRPr="00CE0450">
        <w:rPr>
          <w:rFonts w:ascii="Times New Roman" w:hAnsi="Times New Roman"/>
          <w:b/>
          <w:i/>
          <w:sz w:val="24"/>
          <w:szCs w:val="24"/>
        </w:rPr>
        <w:t>The M</w:t>
      </w:r>
      <w:r w:rsidR="0039777D" w:rsidRPr="00CE0450">
        <w:rPr>
          <w:rFonts w:ascii="Times New Roman" w:hAnsi="Times New Roman"/>
          <w:b/>
          <w:i/>
          <w:sz w:val="24"/>
          <w:szCs w:val="24"/>
        </w:rPr>
        <w:t xml:space="preserve">ost </w:t>
      </w:r>
      <w:r w:rsidRPr="00CE0450">
        <w:rPr>
          <w:rFonts w:ascii="Times New Roman" w:hAnsi="Times New Roman"/>
          <w:b/>
          <w:i/>
          <w:sz w:val="24"/>
          <w:szCs w:val="24"/>
        </w:rPr>
        <w:t>R</w:t>
      </w:r>
      <w:r w:rsidR="0039777D" w:rsidRPr="00CE0450">
        <w:rPr>
          <w:rFonts w:ascii="Times New Roman" w:hAnsi="Times New Roman"/>
          <w:b/>
          <w:i/>
          <w:sz w:val="24"/>
          <w:szCs w:val="24"/>
        </w:rPr>
        <w:t xml:space="preserve">ecent </w:t>
      </w:r>
      <w:r w:rsidRPr="00CE0450">
        <w:rPr>
          <w:rFonts w:ascii="Times New Roman" w:hAnsi="Times New Roman"/>
          <w:b/>
          <w:i/>
          <w:sz w:val="24"/>
          <w:szCs w:val="24"/>
        </w:rPr>
        <w:t>L</w:t>
      </w:r>
      <w:r w:rsidR="0039777D" w:rsidRPr="00CE0450">
        <w:rPr>
          <w:rFonts w:ascii="Times New Roman" w:hAnsi="Times New Roman"/>
          <w:b/>
          <w:i/>
          <w:sz w:val="24"/>
          <w:szCs w:val="24"/>
        </w:rPr>
        <w:t xml:space="preserve">egislation - </w:t>
      </w:r>
      <w:r w:rsidRPr="00CE0450">
        <w:rPr>
          <w:rFonts w:ascii="Times New Roman" w:hAnsi="Times New Roman"/>
          <w:b/>
          <w:i/>
          <w:sz w:val="24"/>
          <w:szCs w:val="24"/>
        </w:rPr>
        <w:t>T</w:t>
      </w:r>
      <w:r w:rsidR="0039777D" w:rsidRPr="00CE0450">
        <w:rPr>
          <w:rFonts w:ascii="Times New Roman" w:hAnsi="Times New Roman"/>
          <w:b/>
          <w:i/>
          <w:sz w:val="24"/>
          <w:szCs w:val="24"/>
        </w:rPr>
        <w:t>he</w:t>
      </w:r>
      <w:r w:rsidRPr="00CE0450">
        <w:rPr>
          <w:rFonts w:ascii="Times New Roman" w:hAnsi="Times New Roman"/>
          <w:b/>
          <w:i/>
          <w:sz w:val="24"/>
          <w:szCs w:val="24"/>
        </w:rPr>
        <w:t xml:space="preserve"> Law on Business Organizations</w:t>
      </w:r>
    </w:p>
    <w:p w14:paraId="3F7F6D17" w14:textId="77777777" w:rsidR="0039777D" w:rsidRPr="00CE0450" w:rsidRDefault="0039777D" w:rsidP="00CE0450">
      <w:pPr>
        <w:spacing w:after="0"/>
        <w:rPr>
          <w:rFonts w:ascii="Times New Roman" w:hAnsi="Times New Roman"/>
          <w:i/>
          <w:sz w:val="24"/>
          <w:szCs w:val="24"/>
        </w:rPr>
      </w:pPr>
    </w:p>
    <w:p w14:paraId="0290BFDF" w14:textId="65B955F1" w:rsidR="00B5263D" w:rsidRPr="00CE0450" w:rsidRDefault="00CE0450" w:rsidP="00CE0450">
      <w:pPr>
        <w:spacing w:after="0"/>
        <w:rPr>
          <w:rFonts w:ascii="Times New Roman" w:hAnsi="Times New Roman"/>
          <w:sz w:val="24"/>
          <w:szCs w:val="24"/>
        </w:rPr>
      </w:pPr>
      <w:r w:rsidRPr="00CE0450">
        <w:rPr>
          <w:rFonts w:ascii="Times New Roman" w:hAnsi="Times New Roman"/>
          <w:sz w:val="24"/>
          <w:szCs w:val="24"/>
        </w:rPr>
        <w:t>As mentioned earlier, i</w:t>
      </w:r>
      <w:r w:rsidR="00EC362C" w:rsidRPr="00CE0450">
        <w:rPr>
          <w:rFonts w:ascii="Times New Roman" w:hAnsi="Times New Roman"/>
          <w:sz w:val="24"/>
          <w:szCs w:val="24"/>
        </w:rPr>
        <w:t xml:space="preserve">n March 2018, the </w:t>
      </w:r>
      <w:r w:rsidRPr="00CE0450">
        <w:rPr>
          <w:rFonts w:ascii="Times New Roman" w:hAnsi="Times New Roman"/>
          <w:sz w:val="24"/>
          <w:szCs w:val="24"/>
        </w:rPr>
        <w:t>P</w:t>
      </w:r>
      <w:r w:rsidR="0039777D" w:rsidRPr="00CE0450">
        <w:rPr>
          <w:rFonts w:ascii="Times New Roman" w:hAnsi="Times New Roman"/>
          <w:sz w:val="24"/>
          <w:szCs w:val="24"/>
        </w:rPr>
        <w:t xml:space="preserve">arliament of Kosovo adopted </w:t>
      </w:r>
      <w:r w:rsidRPr="00CE0450">
        <w:rPr>
          <w:rFonts w:ascii="Times New Roman" w:hAnsi="Times New Roman"/>
          <w:sz w:val="24"/>
          <w:szCs w:val="24"/>
        </w:rPr>
        <w:t xml:space="preserve">a </w:t>
      </w:r>
      <w:r w:rsidR="0039777D" w:rsidRPr="00CE0450">
        <w:rPr>
          <w:rFonts w:ascii="Times New Roman" w:hAnsi="Times New Roman"/>
          <w:sz w:val="24"/>
          <w:szCs w:val="24"/>
        </w:rPr>
        <w:t xml:space="preserve">new </w:t>
      </w:r>
      <w:r w:rsidRPr="00CE0450">
        <w:rPr>
          <w:rFonts w:ascii="Times New Roman" w:hAnsi="Times New Roman"/>
          <w:sz w:val="24"/>
          <w:szCs w:val="24"/>
        </w:rPr>
        <w:t>L</w:t>
      </w:r>
      <w:r w:rsidR="0039777D" w:rsidRPr="00CE0450">
        <w:rPr>
          <w:rFonts w:ascii="Times New Roman" w:hAnsi="Times New Roman"/>
          <w:sz w:val="24"/>
          <w:szCs w:val="24"/>
        </w:rPr>
        <w:t>aw on Business Organizations</w:t>
      </w:r>
      <w:r w:rsidRPr="00CE0450">
        <w:rPr>
          <w:rFonts w:ascii="Times New Roman" w:hAnsi="Times New Roman"/>
          <w:sz w:val="24"/>
          <w:szCs w:val="24"/>
        </w:rPr>
        <w:t>,</w:t>
      </w:r>
      <w:r w:rsidR="0039777D" w:rsidRPr="00CE0450">
        <w:rPr>
          <w:rStyle w:val="FootnoteReference"/>
          <w:rFonts w:ascii="Times New Roman" w:hAnsi="Times New Roman"/>
          <w:sz w:val="24"/>
          <w:szCs w:val="24"/>
        </w:rPr>
        <w:footnoteReference w:id="15"/>
      </w:r>
      <w:r w:rsidR="00EC362C" w:rsidRPr="00CE0450">
        <w:rPr>
          <w:rFonts w:ascii="Times New Roman" w:hAnsi="Times New Roman"/>
          <w:sz w:val="24"/>
          <w:szCs w:val="24"/>
        </w:rPr>
        <w:t xml:space="preserve"> which</w:t>
      </w:r>
      <w:r w:rsidRPr="00CE0450">
        <w:rPr>
          <w:rFonts w:ascii="Times New Roman" w:hAnsi="Times New Roman"/>
          <w:sz w:val="24"/>
          <w:szCs w:val="24"/>
        </w:rPr>
        <w:t>, inter alia,</w:t>
      </w:r>
      <w:r w:rsidR="00EC362C" w:rsidRPr="00CE0450">
        <w:rPr>
          <w:rFonts w:ascii="Times New Roman" w:hAnsi="Times New Roman"/>
          <w:sz w:val="24"/>
          <w:szCs w:val="24"/>
        </w:rPr>
        <w:t xml:space="preserve"> regulates ban</w:t>
      </w:r>
      <w:r w:rsidR="0039777D" w:rsidRPr="00CE0450">
        <w:rPr>
          <w:rFonts w:ascii="Times New Roman" w:hAnsi="Times New Roman"/>
          <w:sz w:val="24"/>
          <w:szCs w:val="24"/>
        </w:rPr>
        <w:t>kruptcy</w:t>
      </w:r>
      <w:r w:rsidR="00CF7B2A" w:rsidRPr="00CE0450">
        <w:rPr>
          <w:rFonts w:ascii="Times New Roman" w:hAnsi="Times New Roman"/>
          <w:sz w:val="24"/>
          <w:szCs w:val="24"/>
        </w:rPr>
        <w:t xml:space="preserve"> and insolvency proceedings</w:t>
      </w:r>
      <w:r w:rsidR="00EC362C" w:rsidRPr="00CE0450">
        <w:rPr>
          <w:rFonts w:ascii="Times New Roman" w:hAnsi="Times New Roman"/>
          <w:sz w:val="24"/>
          <w:szCs w:val="24"/>
        </w:rPr>
        <w:t xml:space="preserve"> </w:t>
      </w:r>
      <w:r w:rsidRPr="00CE0450">
        <w:rPr>
          <w:rFonts w:ascii="Times New Roman" w:hAnsi="Times New Roman"/>
          <w:sz w:val="24"/>
          <w:szCs w:val="24"/>
        </w:rPr>
        <w:t>in provisions</w:t>
      </w:r>
      <w:r w:rsidR="00EC362C" w:rsidRPr="00CE0450">
        <w:rPr>
          <w:rFonts w:ascii="Times New Roman" w:hAnsi="Times New Roman"/>
          <w:sz w:val="24"/>
          <w:szCs w:val="24"/>
        </w:rPr>
        <w:t xml:space="preserve"> </w:t>
      </w:r>
      <w:r w:rsidRPr="00CE0450">
        <w:rPr>
          <w:rFonts w:ascii="Times New Roman" w:hAnsi="Times New Roman"/>
          <w:sz w:val="24"/>
          <w:szCs w:val="24"/>
        </w:rPr>
        <w:t xml:space="preserve">including: </w:t>
      </w:r>
      <w:r w:rsidR="0039777D" w:rsidRPr="00CE0450">
        <w:rPr>
          <w:rFonts w:ascii="Times New Roman" w:hAnsi="Times New Roman"/>
          <w:sz w:val="24"/>
          <w:szCs w:val="24"/>
          <w:lang w:val="en-US"/>
        </w:rPr>
        <w:t xml:space="preserve">Chapter IX </w:t>
      </w:r>
      <w:r w:rsidRPr="00CE0450">
        <w:rPr>
          <w:rFonts w:ascii="Times New Roman" w:hAnsi="Times New Roman"/>
          <w:sz w:val="24"/>
          <w:szCs w:val="24"/>
          <w:lang w:val="en-US"/>
        </w:rPr>
        <w:t>on the</w:t>
      </w:r>
      <w:r w:rsidR="0039777D" w:rsidRPr="00CE0450">
        <w:rPr>
          <w:rFonts w:ascii="Times New Roman" w:hAnsi="Times New Roman"/>
          <w:sz w:val="24"/>
          <w:szCs w:val="24"/>
          <w:lang w:val="en-US"/>
        </w:rPr>
        <w:t xml:space="preserve"> Dissolution of a Limited Liability Company and Decision to Initiate the Bankruptcy Proc</w:t>
      </w:r>
      <w:r w:rsidRPr="00CE0450">
        <w:rPr>
          <w:rFonts w:ascii="Times New Roman" w:hAnsi="Times New Roman"/>
          <w:sz w:val="24"/>
          <w:szCs w:val="24"/>
          <w:lang w:val="en-US"/>
        </w:rPr>
        <w:t>e</w:t>
      </w:r>
      <w:r w:rsidR="0039777D" w:rsidRPr="00CE0450">
        <w:rPr>
          <w:rFonts w:ascii="Times New Roman" w:hAnsi="Times New Roman"/>
          <w:sz w:val="24"/>
          <w:szCs w:val="24"/>
          <w:lang w:val="en-US"/>
        </w:rPr>
        <w:t>dure</w:t>
      </w:r>
      <w:r w:rsidRPr="00CE0450">
        <w:rPr>
          <w:rFonts w:ascii="Times New Roman" w:hAnsi="Times New Roman"/>
          <w:sz w:val="24"/>
          <w:szCs w:val="24"/>
          <w:lang w:val="en-US"/>
        </w:rPr>
        <w:t>;</w:t>
      </w:r>
      <w:r w:rsidRPr="00CE0450">
        <w:rPr>
          <w:rFonts w:ascii="Times New Roman" w:hAnsi="Times New Roman"/>
          <w:sz w:val="24"/>
          <w:szCs w:val="24"/>
        </w:rPr>
        <w:t xml:space="preserve"> </w:t>
      </w:r>
      <w:r w:rsidR="0039777D" w:rsidRPr="00CE0450">
        <w:rPr>
          <w:rFonts w:ascii="Times New Roman" w:hAnsi="Times New Roman"/>
          <w:sz w:val="24"/>
          <w:szCs w:val="24"/>
          <w:lang w:val="en-US"/>
        </w:rPr>
        <w:t xml:space="preserve">Chapter XIII </w:t>
      </w:r>
      <w:r w:rsidRPr="00CE0450">
        <w:rPr>
          <w:rFonts w:ascii="Times New Roman" w:hAnsi="Times New Roman"/>
          <w:sz w:val="24"/>
          <w:szCs w:val="24"/>
          <w:lang w:val="en-US"/>
        </w:rPr>
        <w:t>on the</w:t>
      </w:r>
      <w:r w:rsidR="0039777D" w:rsidRPr="00CE0450">
        <w:rPr>
          <w:rFonts w:ascii="Times New Roman" w:hAnsi="Times New Roman"/>
          <w:sz w:val="24"/>
          <w:szCs w:val="24"/>
          <w:lang w:val="en-US"/>
        </w:rPr>
        <w:t xml:space="preserve"> Voluntary Dissolution of a Joint Stock Company and Decision to Initiate Bankruptcy Procedure</w:t>
      </w:r>
      <w:r w:rsidRPr="00CE0450">
        <w:rPr>
          <w:rFonts w:ascii="Times New Roman" w:hAnsi="Times New Roman"/>
          <w:sz w:val="24"/>
          <w:szCs w:val="24"/>
          <w:lang w:val="en-US"/>
        </w:rPr>
        <w:t>;</w:t>
      </w:r>
      <w:r w:rsidRPr="00CE0450">
        <w:rPr>
          <w:rFonts w:ascii="Times New Roman" w:hAnsi="Times New Roman"/>
          <w:sz w:val="24"/>
          <w:szCs w:val="24"/>
        </w:rPr>
        <w:t xml:space="preserve"> </w:t>
      </w:r>
      <w:r w:rsidR="0039777D" w:rsidRPr="00CE0450">
        <w:rPr>
          <w:rFonts w:ascii="Times New Roman" w:hAnsi="Times New Roman"/>
          <w:sz w:val="24"/>
          <w:szCs w:val="24"/>
          <w:lang w:val="en-US"/>
        </w:rPr>
        <w:t xml:space="preserve">Article 117 </w:t>
      </w:r>
      <w:r w:rsidRPr="00CE0450">
        <w:rPr>
          <w:rFonts w:ascii="Times New Roman" w:hAnsi="Times New Roman"/>
          <w:sz w:val="24"/>
          <w:szCs w:val="24"/>
          <w:lang w:val="en-US"/>
        </w:rPr>
        <w:t xml:space="preserve">on the </w:t>
      </w:r>
      <w:r w:rsidR="0039777D" w:rsidRPr="00CE0450">
        <w:rPr>
          <w:rFonts w:ascii="Times New Roman" w:hAnsi="Times New Roman"/>
          <w:sz w:val="24"/>
          <w:szCs w:val="24"/>
          <w:lang w:val="en-US"/>
        </w:rPr>
        <w:t>Enforcement of Creditor Claims on a Limited Liability Company Subject to Voluntary Dissolution</w:t>
      </w:r>
      <w:r w:rsidRPr="00CE0450">
        <w:rPr>
          <w:rFonts w:ascii="Times New Roman" w:hAnsi="Times New Roman"/>
          <w:sz w:val="24"/>
          <w:szCs w:val="24"/>
          <w:lang w:val="en-US"/>
        </w:rPr>
        <w:t>; and</w:t>
      </w:r>
      <w:r w:rsidRPr="00CE0450">
        <w:rPr>
          <w:rFonts w:ascii="Times New Roman" w:hAnsi="Times New Roman"/>
          <w:sz w:val="24"/>
          <w:szCs w:val="24"/>
        </w:rPr>
        <w:t xml:space="preserve"> </w:t>
      </w:r>
      <w:r w:rsidR="00CF7B2A" w:rsidRPr="00CE0450">
        <w:rPr>
          <w:rFonts w:ascii="Times New Roman" w:hAnsi="Times New Roman"/>
          <w:sz w:val="24"/>
          <w:szCs w:val="24"/>
          <w:lang w:val="en-US"/>
        </w:rPr>
        <w:t xml:space="preserve">Article 236 </w:t>
      </w:r>
      <w:r w:rsidRPr="00CE0450">
        <w:rPr>
          <w:rFonts w:ascii="Times New Roman" w:hAnsi="Times New Roman"/>
          <w:sz w:val="24"/>
          <w:szCs w:val="24"/>
          <w:lang w:val="en-US"/>
        </w:rPr>
        <w:t xml:space="preserve">on the </w:t>
      </w:r>
      <w:r w:rsidR="00CF7B2A" w:rsidRPr="00CE0450">
        <w:rPr>
          <w:rFonts w:ascii="Times New Roman" w:hAnsi="Times New Roman"/>
          <w:sz w:val="24"/>
          <w:szCs w:val="24"/>
          <w:lang w:val="en-US"/>
        </w:rPr>
        <w:t xml:space="preserve">Protection of </w:t>
      </w:r>
      <w:r>
        <w:rPr>
          <w:rFonts w:ascii="Times New Roman" w:hAnsi="Times New Roman"/>
          <w:sz w:val="24"/>
          <w:szCs w:val="24"/>
          <w:lang w:val="en-US"/>
        </w:rPr>
        <w:t>C</w:t>
      </w:r>
      <w:r w:rsidR="00CF7B2A" w:rsidRPr="00CE0450">
        <w:rPr>
          <w:rFonts w:ascii="Times New Roman" w:hAnsi="Times New Roman"/>
          <w:sz w:val="24"/>
          <w:szCs w:val="24"/>
          <w:lang w:val="en-US"/>
        </w:rPr>
        <w:t xml:space="preserve">reditors upon </w:t>
      </w:r>
      <w:r w:rsidRPr="00CE0450">
        <w:rPr>
          <w:rFonts w:ascii="Times New Roman" w:hAnsi="Times New Roman"/>
          <w:sz w:val="24"/>
          <w:szCs w:val="24"/>
          <w:lang w:val="en-US"/>
        </w:rPr>
        <w:t xml:space="preserve">a </w:t>
      </w:r>
      <w:r>
        <w:rPr>
          <w:rFonts w:ascii="Times New Roman" w:hAnsi="Times New Roman"/>
          <w:sz w:val="24"/>
          <w:szCs w:val="24"/>
          <w:lang w:val="en-US"/>
        </w:rPr>
        <w:t>C</w:t>
      </w:r>
      <w:r w:rsidR="00CF7B2A" w:rsidRPr="00CE0450">
        <w:rPr>
          <w:rFonts w:ascii="Times New Roman" w:hAnsi="Times New Roman"/>
          <w:sz w:val="24"/>
          <w:szCs w:val="24"/>
          <w:lang w:val="en-US"/>
        </w:rPr>
        <w:t>ross-</w:t>
      </w:r>
      <w:r>
        <w:rPr>
          <w:rFonts w:ascii="Times New Roman" w:hAnsi="Times New Roman"/>
          <w:sz w:val="24"/>
          <w:szCs w:val="24"/>
          <w:lang w:val="en-US"/>
        </w:rPr>
        <w:t>B</w:t>
      </w:r>
      <w:r w:rsidR="00CF7B2A" w:rsidRPr="00CE0450">
        <w:rPr>
          <w:rFonts w:ascii="Times New Roman" w:hAnsi="Times New Roman"/>
          <w:sz w:val="24"/>
          <w:szCs w:val="24"/>
          <w:lang w:val="en-US"/>
        </w:rPr>
        <w:t xml:space="preserve">order </w:t>
      </w:r>
      <w:r>
        <w:rPr>
          <w:rFonts w:ascii="Times New Roman" w:hAnsi="Times New Roman"/>
          <w:sz w:val="24"/>
          <w:szCs w:val="24"/>
          <w:lang w:val="en-US"/>
        </w:rPr>
        <w:t>M</w:t>
      </w:r>
      <w:r w:rsidR="00CF7B2A" w:rsidRPr="00CE0450">
        <w:rPr>
          <w:rFonts w:ascii="Times New Roman" w:hAnsi="Times New Roman"/>
          <w:sz w:val="24"/>
          <w:szCs w:val="24"/>
          <w:lang w:val="en-US"/>
        </w:rPr>
        <w:t>erge</w:t>
      </w:r>
      <w:r w:rsidRPr="00CE0450">
        <w:rPr>
          <w:rFonts w:ascii="Times New Roman" w:hAnsi="Times New Roman"/>
          <w:sz w:val="24"/>
          <w:szCs w:val="24"/>
          <w:lang w:val="en-US"/>
        </w:rPr>
        <w:t>r.</w:t>
      </w:r>
      <w:r w:rsidRPr="00CE0450">
        <w:rPr>
          <w:rFonts w:ascii="Times New Roman" w:hAnsi="Times New Roman"/>
          <w:sz w:val="24"/>
          <w:szCs w:val="24"/>
        </w:rPr>
        <w:t xml:space="preserve"> </w:t>
      </w:r>
      <w:r w:rsidR="00EC362C" w:rsidRPr="00CE0450">
        <w:rPr>
          <w:rFonts w:ascii="Times New Roman" w:hAnsi="Times New Roman"/>
          <w:sz w:val="24"/>
          <w:szCs w:val="24"/>
          <w:lang w:val="en-US"/>
        </w:rPr>
        <w:t xml:space="preserve">Since this is a very recent law, it remains to be seen if </w:t>
      </w:r>
      <w:r w:rsidRPr="00CE0450">
        <w:rPr>
          <w:rFonts w:ascii="Times New Roman" w:hAnsi="Times New Roman"/>
          <w:sz w:val="24"/>
          <w:szCs w:val="24"/>
          <w:lang w:val="en-US"/>
        </w:rPr>
        <w:t xml:space="preserve">it </w:t>
      </w:r>
      <w:r w:rsidR="00EC362C" w:rsidRPr="00CE0450">
        <w:rPr>
          <w:rFonts w:ascii="Times New Roman" w:hAnsi="Times New Roman"/>
          <w:sz w:val="24"/>
          <w:szCs w:val="24"/>
          <w:lang w:val="en-US"/>
        </w:rPr>
        <w:t>will have any effect in increasing the number of ins</w:t>
      </w:r>
      <w:r w:rsidRPr="00CE0450">
        <w:rPr>
          <w:rFonts w:ascii="Times New Roman" w:hAnsi="Times New Roman"/>
          <w:sz w:val="24"/>
          <w:szCs w:val="24"/>
          <w:lang w:val="en-US"/>
        </w:rPr>
        <w:t>olvency cases filed in courts.</w:t>
      </w:r>
    </w:p>
    <w:p w14:paraId="15CEC33C" w14:textId="77777777" w:rsidR="000E0081" w:rsidRPr="00CE0450" w:rsidRDefault="000E0081" w:rsidP="00CE0450">
      <w:pPr>
        <w:spacing w:after="0"/>
        <w:rPr>
          <w:rFonts w:ascii="Times New Roman" w:hAnsi="Times New Roman"/>
          <w:i/>
          <w:sz w:val="24"/>
          <w:szCs w:val="24"/>
        </w:rPr>
      </w:pPr>
    </w:p>
    <w:p w14:paraId="38248E6B" w14:textId="5340252D" w:rsidR="000E0081" w:rsidRPr="00CE0450" w:rsidRDefault="00CE0450" w:rsidP="00CE0450">
      <w:pPr>
        <w:spacing w:after="0"/>
        <w:rPr>
          <w:rFonts w:ascii="Times New Roman" w:hAnsi="Times New Roman"/>
          <w:b/>
          <w:i/>
          <w:sz w:val="24"/>
          <w:szCs w:val="24"/>
        </w:rPr>
      </w:pPr>
      <w:r w:rsidRPr="00CE0450">
        <w:rPr>
          <w:rFonts w:ascii="Times New Roman" w:hAnsi="Times New Roman"/>
          <w:b/>
          <w:i/>
          <w:sz w:val="24"/>
          <w:szCs w:val="24"/>
        </w:rPr>
        <w:t>Conclusion</w:t>
      </w:r>
    </w:p>
    <w:p w14:paraId="6D786C7F" w14:textId="77777777" w:rsidR="000E0081" w:rsidRPr="00CE0450" w:rsidRDefault="000E0081" w:rsidP="00CE0450">
      <w:pPr>
        <w:spacing w:after="0"/>
        <w:rPr>
          <w:rFonts w:ascii="Times New Roman" w:hAnsi="Times New Roman"/>
          <w:sz w:val="24"/>
          <w:szCs w:val="24"/>
        </w:rPr>
      </w:pPr>
    </w:p>
    <w:p w14:paraId="3FE724DF" w14:textId="64957044" w:rsidR="000E0081" w:rsidRPr="00CE0450" w:rsidRDefault="000E0081" w:rsidP="00CE0450">
      <w:pPr>
        <w:spacing w:after="0"/>
        <w:rPr>
          <w:rFonts w:ascii="Times New Roman" w:hAnsi="Times New Roman"/>
          <w:sz w:val="24"/>
          <w:szCs w:val="24"/>
        </w:rPr>
      </w:pPr>
      <w:r w:rsidRPr="00CE0450">
        <w:rPr>
          <w:rFonts w:ascii="Times New Roman" w:hAnsi="Times New Roman"/>
          <w:sz w:val="24"/>
          <w:szCs w:val="24"/>
        </w:rPr>
        <w:t>Kosovo</w:t>
      </w:r>
      <w:r w:rsidR="00CE0450" w:rsidRPr="00CE0450">
        <w:rPr>
          <w:rFonts w:ascii="Times New Roman" w:hAnsi="Times New Roman"/>
          <w:sz w:val="24"/>
          <w:szCs w:val="24"/>
        </w:rPr>
        <w:t>,</w:t>
      </w:r>
      <w:r w:rsidRPr="00CE0450">
        <w:rPr>
          <w:rFonts w:ascii="Times New Roman" w:hAnsi="Times New Roman"/>
          <w:sz w:val="24"/>
          <w:szCs w:val="24"/>
        </w:rPr>
        <w:t xml:space="preserve"> </w:t>
      </w:r>
      <w:r w:rsidR="00EC362C" w:rsidRPr="00CE0450">
        <w:rPr>
          <w:rFonts w:ascii="Times New Roman" w:hAnsi="Times New Roman"/>
          <w:sz w:val="24"/>
          <w:szCs w:val="24"/>
        </w:rPr>
        <w:t>as the newest country in Europe</w:t>
      </w:r>
      <w:r w:rsidR="00CE0450" w:rsidRPr="00CE0450">
        <w:rPr>
          <w:rFonts w:ascii="Times New Roman" w:hAnsi="Times New Roman"/>
          <w:sz w:val="24"/>
          <w:szCs w:val="24"/>
        </w:rPr>
        <w:t>,</w:t>
      </w:r>
      <w:r w:rsidR="003B18AB" w:rsidRPr="00CE0450">
        <w:rPr>
          <w:rFonts w:ascii="Times New Roman" w:hAnsi="Times New Roman"/>
          <w:sz w:val="24"/>
          <w:szCs w:val="24"/>
        </w:rPr>
        <w:t xml:space="preserve"> </w:t>
      </w:r>
      <w:r w:rsidRPr="00CE0450">
        <w:rPr>
          <w:rFonts w:ascii="Times New Roman" w:hAnsi="Times New Roman"/>
          <w:sz w:val="24"/>
          <w:szCs w:val="24"/>
        </w:rPr>
        <w:t>has made great progress in adopting new laws that allows for proper insolvency</w:t>
      </w:r>
      <w:r w:rsidR="00CE0450" w:rsidRPr="00CE0450">
        <w:rPr>
          <w:rFonts w:ascii="Times New Roman" w:hAnsi="Times New Roman"/>
          <w:sz w:val="24"/>
          <w:szCs w:val="24"/>
        </w:rPr>
        <w:t>/</w:t>
      </w:r>
      <w:r w:rsidRPr="00CE0450">
        <w:rPr>
          <w:rFonts w:ascii="Times New Roman" w:hAnsi="Times New Roman"/>
          <w:sz w:val="24"/>
          <w:szCs w:val="24"/>
        </w:rPr>
        <w:t>bankruptcy proceedings. Nonetheless</w:t>
      </w:r>
      <w:r w:rsidR="00CE0450" w:rsidRPr="00CE0450">
        <w:rPr>
          <w:rFonts w:ascii="Times New Roman" w:hAnsi="Times New Roman"/>
          <w:sz w:val="24"/>
          <w:szCs w:val="24"/>
        </w:rPr>
        <w:t>,</w:t>
      </w:r>
      <w:r w:rsidRPr="00CE0450">
        <w:rPr>
          <w:rFonts w:ascii="Times New Roman" w:hAnsi="Times New Roman"/>
          <w:sz w:val="24"/>
          <w:szCs w:val="24"/>
        </w:rPr>
        <w:t xml:space="preserve"> the major issue remain</w:t>
      </w:r>
      <w:r w:rsidR="00EC362C" w:rsidRPr="00CE0450">
        <w:rPr>
          <w:rFonts w:ascii="Times New Roman" w:hAnsi="Times New Roman"/>
          <w:sz w:val="24"/>
          <w:szCs w:val="24"/>
        </w:rPr>
        <w:t xml:space="preserve">s the enforcement of such laws. </w:t>
      </w:r>
      <w:r w:rsidR="00CE0450" w:rsidRPr="00CE0450">
        <w:rPr>
          <w:rFonts w:ascii="Times New Roman" w:hAnsi="Times New Roman"/>
          <w:sz w:val="24"/>
          <w:szCs w:val="24"/>
        </w:rPr>
        <w:t>The capacity</w:t>
      </w:r>
      <w:r w:rsidR="00EC362C" w:rsidRPr="00CE0450">
        <w:rPr>
          <w:rFonts w:ascii="Times New Roman" w:hAnsi="Times New Roman"/>
          <w:sz w:val="24"/>
          <w:szCs w:val="24"/>
        </w:rPr>
        <w:t xml:space="preserve"> of the courts to deal with insolvency cases need</w:t>
      </w:r>
      <w:r w:rsidR="00CE0450" w:rsidRPr="00CE0450">
        <w:rPr>
          <w:rFonts w:ascii="Times New Roman" w:hAnsi="Times New Roman"/>
          <w:sz w:val="24"/>
          <w:szCs w:val="24"/>
        </w:rPr>
        <w:t>s</w:t>
      </w:r>
      <w:r w:rsidR="00EC362C" w:rsidRPr="00CE0450">
        <w:rPr>
          <w:rFonts w:ascii="Times New Roman" w:hAnsi="Times New Roman"/>
          <w:sz w:val="24"/>
          <w:szCs w:val="24"/>
        </w:rPr>
        <w:t xml:space="preserve"> to be improved and the trust of the companies in the courts needs to be in</w:t>
      </w:r>
      <w:r w:rsidR="00CE0450" w:rsidRPr="00CE0450">
        <w:rPr>
          <w:rFonts w:ascii="Times New Roman" w:hAnsi="Times New Roman"/>
          <w:sz w:val="24"/>
          <w:szCs w:val="24"/>
        </w:rPr>
        <w:t>creased.</w:t>
      </w:r>
    </w:p>
    <w:p w14:paraId="5E0BD0F9" w14:textId="77777777" w:rsidR="00BB2949" w:rsidRPr="00CE0450" w:rsidRDefault="00BB2949" w:rsidP="00CE0450">
      <w:pPr>
        <w:spacing w:after="0"/>
        <w:rPr>
          <w:rFonts w:ascii="Times New Roman" w:hAnsi="Times New Roman"/>
          <w:sz w:val="24"/>
          <w:szCs w:val="24"/>
        </w:rPr>
      </w:pPr>
    </w:p>
    <w:sectPr w:rsidR="00BB2949" w:rsidRPr="00CE0450" w:rsidSect="00582D30">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75BA6" w14:textId="77777777" w:rsidR="00911585" w:rsidRDefault="00911585" w:rsidP="000E0081">
      <w:pPr>
        <w:spacing w:after="0"/>
      </w:pPr>
      <w:r>
        <w:separator/>
      </w:r>
    </w:p>
  </w:endnote>
  <w:endnote w:type="continuationSeparator" w:id="0">
    <w:p w14:paraId="3C088339" w14:textId="77777777" w:rsidR="00911585" w:rsidRDefault="00911585" w:rsidP="000E0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3B54" w14:textId="77777777" w:rsidR="00582D30" w:rsidRPr="001C5080" w:rsidRDefault="00582D30" w:rsidP="00582D30">
    <w:pPr>
      <w:tabs>
        <w:tab w:val="center" w:pos="4536"/>
        <w:tab w:val="right" w:pos="8789"/>
      </w:tabs>
      <w:spacing w:after="0"/>
      <w:rPr>
        <w:rFonts w:cs="Calibr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367C0" w14:textId="77777777" w:rsidR="00911585" w:rsidRDefault="00911585" w:rsidP="000E0081">
      <w:pPr>
        <w:spacing w:after="0"/>
      </w:pPr>
      <w:r>
        <w:separator/>
      </w:r>
    </w:p>
  </w:footnote>
  <w:footnote w:type="continuationSeparator" w:id="0">
    <w:p w14:paraId="530773F0" w14:textId="77777777" w:rsidR="00911585" w:rsidRDefault="00911585" w:rsidP="000E0081">
      <w:pPr>
        <w:spacing w:after="0"/>
      </w:pPr>
      <w:r>
        <w:continuationSeparator/>
      </w:r>
    </w:p>
  </w:footnote>
  <w:footnote w:id="1">
    <w:p w14:paraId="7B0364DF" w14:textId="23511598" w:rsidR="00582D30" w:rsidRPr="00BF4B0C" w:rsidRDefault="00582D30" w:rsidP="000E0081">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w:t>
      </w:r>
      <w:r w:rsidR="002A1DC4" w:rsidRPr="00BF4B0C">
        <w:rPr>
          <w:rFonts w:ascii="Times New Roman" w:hAnsi="Times New Roman"/>
        </w:rPr>
        <w:t>Disclaimer</w:t>
      </w:r>
      <w:r w:rsidR="009A589C" w:rsidRPr="00BF4B0C">
        <w:rPr>
          <w:rFonts w:ascii="Times New Roman" w:hAnsi="Times New Roman"/>
        </w:rPr>
        <w:t xml:space="preserve">: </w:t>
      </w:r>
      <w:r w:rsidRPr="00BF4B0C">
        <w:rPr>
          <w:rFonts w:ascii="Times New Roman" w:hAnsi="Times New Roman"/>
        </w:rPr>
        <w:t>The author</w:t>
      </w:r>
      <w:r w:rsidR="004746F5">
        <w:rPr>
          <w:rFonts w:ascii="Times New Roman" w:hAnsi="Times New Roman"/>
        </w:rPr>
        <w:t>’</w:t>
      </w:r>
      <w:r w:rsidRPr="00BF4B0C">
        <w:rPr>
          <w:rFonts w:ascii="Times New Roman" w:hAnsi="Times New Roman"/>
        </w:rPr>
        <w:t>s views expressed in this publication do not necessarily reflect the views of the United States Agency for International Development or the United States Government.</w:t>
      </w:r>
    </w:p>
  </w:footnote>
  <w:footnote w:id="2">
    <w:p w14:paraId="4C41BBEB" w14:textId="1518D209" w:rsidR="00582D30" w:rsidRPr="00BF4B0C" w:rsidRDefault="00582D30">
      <w:pPr>
        <w:pStyle w:val="FootnoteText"/>
        <w:rPr>
          <w:rFonts w:ascii="Times New Roman" w:hAnsi="Times New Roman"/>
        </w:rPr>
      </w:pPr>
      <w:r w:rsidRPr="00BF4B0C">
        <w:rPr>
          <w:rStyle w:val="FootnoteReference"/>
          <w:rFonts w:ascii="Times New Roman" w:hAnsi="Times New Roman"/>
        </w:rPr>
        <w:footnoteRef/>
      </w:r>
      <w:r w:rsidRPr="00BF4B0C">
        <w:rPr>
          <w:rFonts w:ascii="Times New Roman" w:hAnsi="Times New Roman"/>
        </w:rPr>
        <w:t xml:space="preserve"> UNMIK stands for </w:t>
      </w:r>
      <w:r w:rsidR="00BF4B0C">
        <w:rPr>
          <w:rFonts w:ascii="Times New Roman" w:hAnsi="Times New Roman"/>
        </w:rPr>
        <w:t xml:space="preserve">the </w:t>
      </w:r>
      <w:r w:rsidRPr="00BF4B0C">
        <w:rPr>
          <w:rFonts w:ascii="Times New Roman" w:hAnsi="Times New Roman"/>
        </w:rPr>
        <w:t>United Nations Mission in Kosovo</w:t>
      </w:r>
      <w:r w:rsidR="00BF4B0C">
        <w:rPr>
          <w:rFonts w:ascii="Times New Roman" w:hAnsi="Times New Roman"/>
        </w:rPr>
        <w:t>,</w:t>
      </w:r>
      <w:r w:rsidRPr="00BF4B0C">
        <w:rPr>
          <w:rFonts w:ascii="Times New Roman" w:hAnsi="Times New Roman"/>
        </w:rPr>
        <w:t xml:space="preserve"> which was established by UN Resolution 1244 and </w:t>
      </w:r>
      <w:r w:rsidR="00BF4B0C">
        <w:rPr>
          <w:rFonts w:ascii="Times New Roman" w:hAnsi="Times New Roman"/>
        </w:rPr>
        <w:t xml:space="preserve">on </w:t>
      </w:r>
      <w:r w:rsidRPr="00BF4B0C">
        <w:rPr>
          <w:rFonts w:ascii="Times New Roman" w:hAnsi="Times New Roman"/>
        </w:rPr>
        <w:t xml:space="preserve">which </w:t>
      </w:r>
      <w:r w:rsidR="00BF4B0C">
        <w:rPr>
          <w:rFonts w:ascii="Times New Roman" w:hAnsi="Times New Roman"/>
        </w:rPr>
        <w:t>was conferred legislative powers.</w:t>
      </w:r>
    </w:p>
  </w:footnote>
  <w:footnote w:id="3">
    <w:p w14:paraId="663C8673" w14:textId="422F03DA" w:rsidR="00582D30" w:rsidRPr="00BF4B0C" w:rsidRDefault="00582D30">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UNMIK Regulation No. 2003/7 on liquidation and reorganization of legal personal in bankruptcy</w:t>
      </w:r>
      <w:r w:rsidR="00BF4B0C" w:rsidRPr="00BF4B0C">
        <w:rPr>
          <w:rFonts w:ascii="Times New Roman" w:hAnsi="Times New Roman"/>
        </w:rPr>
        <w:t>, available at:</w:t>
      </w:r>
      <w:r w:rsidRPr="00BF4B0C">
        <w:rPr>
          <w:rFonts w:ascii="Times New Roman" w:hAnsi="Times New Roman"/>
        </w:rPr>
        <w:t xml:space="preserve"> </w:t>
      </w:r>
      <w:r w:rsidR="00BF4B0C" w:rsidRPr="00BF4B0C">
        <w:rPr>
          <w:rFonts w:ascii="Times New Roman" w:hAnsi="Times New Roman"/>
        </w:rPr>
        <w:t>&lt;</w:t>
      </w:r>
      <w:hyperlink r:id="rId1" w:history="1">
        <w:r w:rsidRPr="00BF4B0C">
          <w:rPr>
            <w:rStyle w:val="Hyperlink"/>
            <w:rFonts w:ascii="Times New Roman" w:hAnsi="Times New Roman"/>
            <w:color w:val="auto"/>
            <w:u w:val="none"/>
          </w:rPr>
          <w:t>http://www.unmikonline.org/regulations/2003/RE2003_07.pdf</w:t>
        </w:r>
      </w:hyperlink>
      <w:r w:rsidR="00BF4B0C" w:rsidRPr="00BF4B0C">
        <w:rPr>
          <w:rFonts w:ascii="Times New Roman" w:hAnsi="Times New Roman"/>
        </w:rPr>
        <w:t>&gt;.</w:t>
      </w:r>
    </w:p>
  </w:footnote>
  <w:footnote w:id="4">
    <w:p w14:paraId="10D2F86C" w14:textId="54452A1F" w:rsidR="00582D30" w:rsidRPr="00BF4B0C" w:rsidRDefault="00582D30" w:rsidP="004B7BE0">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Law on Bankruptcy </w:t>
      </w:r>
      <w:r w:rsidR="00BF4B0C">
        <w:rPr>
          <w:rFonts w:ascii="Times New Roman" w:hAnsi="Times New Roman"/>
        </w:rPr>
        <w:t>(</w:t>
      </w:r>
      <w:r w:rsidRPr="00BF4B0C">
        <w:rPr>
          <w:rFonts w:ascii="Times New Roman" w:hAnsi="Times New Roman"/>
        </w:rPr>
        <w:t>05/L-083</w:t>
      </w:r>
      <w:r w:rsidR="00BF4B0C">
        <w:rPr>
          <w:rFonts w:ascii="Times New Roman" w:hAnsi="Times New Roman"/>
        </w:rPr>
        <w:t>)</w:t>
      </w:r>
      <w:r w:rsidR="00BF4B0C" w:rsidRPr="00BF4B0C">
        <w:rPr>
          <w:rFonts w:ascii="Times New Roman" w:hAnsi="Times New Roman"/>
        </w:rPr>
        <w:t>, available at: &lt;</w:t>
      </w:r>
      <w:hyperlink r:id="rId2" w:history="1">
        <w:r w:rsidRPr="00BF4B0C">
          <w:rPr>
            <w:rStyle w:val="Hyperlink"/>
            <w:rFonts w:ascii="Times New Roman" w:hAnsi="Times New Roman"/>
            <w:color w:val="auto"/>
            <w:u w:val="none"/>
          </w:rPr>
          <w:t>http://www.kuvendikosoves.org/common/docs/ligjet/05-L-083%20a.pdf</w:t>
        </w:r>
      </w:hyperlink>
      <w:r w:rsidR="00BF4B0C" w:rsidRPr="00BF4B0C">
        <w:rPr>
          <w:rStyle w:val="Hyperlink"/>
          <w:rFonts w:ascii="Times New Roman" w:hAnsi="Times New Roman"/>
          <w:color w:val="auto"/>
          <w:u w:val="none"/>
        </w:rPr>
        <w:t>&gt;.</w:t>
      </w:r>
    </w:p>
  </w:footnote>
  <w:footnote w:id="5">
    <w:p w14:paraId="26A2F399" w14:textId="77777777" w:rsidR="00BF4B0C" w:rsidRPr="00BF4B0C" w:rsidRDefault="00BF4B0C" w:rsidP="00BF4B0C">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Ibid., Art. 1.</w:t>
      </w:r>
    </w:p>
  </w:footnote>
  <w:footnote w:id="6">
    <w:p w14:paraId="3C5690A5" w14:textId="0339D4B8" w:rsidR="00582D30" w:rsidRPr="00BF4B0C" w:rsidRDefault="00582D30" w:rsidP="00794075">
      <w:pPr>
        <w:pStyle w:val="FootnoteText"/>
        <w:jc w:val="lef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w:t>
      </w:r>
      <w:r w:rsidRPr="00BF4B0C">
        <w:rPr>
          <w:rFonts w:ascii="Times New Roman" w:hAnsi="Times New Roman"/>
          <w:lang w:val="en-US"/>
        </w:rPr>
        <w:t>See World Bank, Doing Business 201</w:t>
      </w:r>
      <w:r w:rsidR="00BF4B0C">
        <w:rPr>
          <w:rFonts w:ascii="Times New Roman" w:hAnsi="Times New Roman"/>
          <w:lang w:val="en-US"/>
        </w:rPr>
        <w:t xml:space="preserve">8, Economy </w:t>
      </w:r>
      <w:r w:rsidR="00BF4B0C" w:rsidRPr="00BF4B0C">
        <w:rPr>
          <w:rFonts w:ascii="Times New Roman" w:hAnsi="Times New Roman"/>
          <w:lang w:val="en-US"/>
        </w:rPr>
        <w:t>Profile of Kosovo, 4, available at: &lt;</w:t>
      </w:r>
      <w:hyperlink r:id="rId3" w:history="1">
        <w:r w:rsidRPr="00BF4B0C">
          <w:rPr>
            <w:rStyle w:val="Hyperlink"/>
            <w:rFonts w:ascii="Times New Roman" w:hAnsi="Times New Roman"/>
            <w:color w:val="auto"/>
            <w:u w:val="none"/>
            <w:lang w:val="en-US"/>
          </w:rPr>
          <w:t>http://www.doingbusiness.org/~/media/WBG/DoingBusiness/Documents/Profiles/Country/KSV.pdf</w:t>
        </w:r>
      </w:hyperlink>
      <w:r w:rsidR="00BF4B0C" w:rsidRPr="00BF4B0C">
        <w:rPr>
          <w:rFonts w:ascii="Times New Roman" w:hAnsi="Times New Roman"/>
          <w:lang w:val="en-US"/>
        </w:rPr>
        <w:t>&gt;.</w:t>
      </w:r>
    </w:p>
  </w:footnote>
  <w:footnote w:id="7">
    <w:p w14:paraId="4DFA7DD6" w14:textId="477CD59A" w:rsidR="00582D30" w:rsidRPr="00BF4B0C" w:rsidRDefault="00582D30" w:rsidP="003424CB">
      <w:pPr>
        <w:pStyle w:val="FootnoteText"/>
        <w:jc w:val="lef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See Wo</w:t>
      </w:r>
      <w:r w:rsidR="00BF4B0C">
        <w:rPr>
          <w:rFonts w:ascii="Times New Roman" w:hAnsi="Times New Roman"/>
        </w:rPr>
        <w:t>r</w:t>
      </w:r>
      <w:r w:rsidRPr="00BF4B0C">
        <w:rPr>
          <w:rFonts w:ascii="Times New Roman" w:hAnsi="Times New Roman"/>
        </w:rPr>
        <w:t>ld Bank, Doing Business 2017, 15</w:t>
      </w:r>
      <w:r w:rsidR="00BF4B0C" w:rsidRPr="00BF4B0C">
        <w:rPr>
          <w:rFonts w:ascii="Times New Roman" w:hAnsi="Times New Roman"/>
        </w:rPr>
        <w:t>, available at: &lt;</w:t>
      </w:r>
      <w:hyperlink r:id="rId4" w:history="1">
        <w:r w:rsidRPr="00BF4B0C">
          <w:rPr>
            <w:rStyle w:val="Hyperlink"/>
            <w:rFonts w:ascii="Times New Roman" w:hAnsi="Times New Roman"/>
            <w:color w:val="auto"/>
            <w:u w:val="none"/>
          </w:rPr>
          <w:t>https://openknowledge.worldbank.org/bitstream/handle/10986/25562/109903-WP-DB17-PUBLIC-Kosovo.pdf?sequence=1&amp;isAllowed=y</w:t>
        </w:r>
      </w:hyperlink>
      <w:r w:rsidR="00BF4B0C" w:rsidRPr="00BF4B0C">
        <w:rPr>
          <w:rFonts w:ascii="Times New Roman" w:hAnsi="Times New Roman"/>
        </w:rPr>
        <w:t>&gt;.</w:t>
      </w:r>
    </w:p>
  </w:footnote>
  <w:footnote w:id="8">
    <w:p w14:paraId="3BEEAB76" w14:textId="5CA24C7E" w:rsidR="00582D30" w:rsidRPr="00BF4B0C" w:rsidRDefault="00582D30" w:rsidP="0087040E">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See Official Gazette of the Republic of Kosovo</w:t>
      </w:r>
      <w:r w:rsidR="00BF4B0C" w:rsidRPr="00BF4B0C">
        <w:rPr>
          <w:rFonts w:ascii="Times New Roman" w:hAnsi="Times New Roman"/>
        </w:rPr>
        <w:t>, available at:</w:t>
      </w:r>
      <w:r w:rsidRPr="00BF4B0C">
        <w:rPr>
          <w:rFonts w:ascii="Times New Roman" w:hAnsi="Times New Roman"/>
        </w:rPr>
        <w:t xml:space="preserve"> </w:t>
      </w:r>
      <w:r w:rsidR="00BF4B0C" w:rsidRPr="00BF4B0C">
        <w:rPr>
          <w:rFonts w:ascii="Times New Roman" w:hAnsi="Times New Roman"/>
        </w:rPr>
        <w:t>&lt;</w:t>
      </w:r>
      <w:hyperlink r:id="rId5" w:history="1">
        <w:r w:rsidRPr="00BF4B0C">
          <w:rPr>
            <w:rStyle w:val="Hyperlink"/>
            <w:rFonts w:ascii="Times New Roman" w:hAnsi="Times New Roman"/>
            <w:color w:val="auto"/>
            <w:u w:val="none"/>
          </w:rPr>
          <w:t>https://gzk.rks-gov.net/ActDetail.aspx?ActID=2585</w:t>
        </w:r>
      </w:hyperlink>
      <w:r w:rsidR="00BF4B0C" w:rsidRPr="00BF4B0C">
        <w:rPr>
          <w:rStyle w:val="Hyperlink"/>
          <w:rFonts w:ascii="Times New Roman" w:hAnsi="Times New Roman"/>
          <w:color w:val="auto"/>
          <w:u w:val="none"/>
        </w:rPr>
        <w:t>&gt;.</w:t>
      </w:r>
    </w:p>
  </w:footnote>
  <w:footnote w:id="9">
    <w:p w14:paraId="4215B669" w14:textId="0C968ED6" w:rsidR="00582D30" w:rsidRPr="00BF4B0C" w:rsidRDefault="00582D30" w:rsidP="00794075">
      <w:pPr>
        <w:pStyle w:val="FootnoteText"/>
        <w:jc w:val="lef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Law on Bankruptcy </w:t>
      </w:r>
      <w:r w:rsidR="004746F5">
        <w:rPr>
          <w:rFonts w:ascii="Times New Roman" w:hAnsi="Times New Roman"/>
        </w:rPr>
        <w:t>(</w:t>
      </w:r>
      <w:r w:rsidRPr="00BF4B0C">
        <w:rPr>
          <w:rFonts w:ascii="Times New Roman" w:hAnsi="Times New Roman"/>
        </w:rPr>
        <w:t>05/L-083</w:t>
      </w:r>
      <w:r w:rsidR="004746F5">
        <w:rPr>
          <w:rFonts w:ascii="Times New Roman" w:hAnsi="Times New Roman"/>
        </w:rPr>
        <w:t>)</w:t>
      </w:r>
      <w:r w:rsidRPr="00BF4B0C">
        <w:rPr>
          <w:rFonts w:ascii="Times New Roman" w:hAnsi="Times New Roman"/>
        </w:rPr>
        <w:t xml:space="preserve">, </w:t>
      </w:r>
      <w:r w:rsidR="00BF4B0C" w:rsidRPr="00BF4B0C">
        <w:rPr>
          <w:rFonts w:ascii="Times New Roman" w:hAnsi="Times New Roman"/>
        </w:rPr>
        <w:t xml:space="preserve">above note </w:t>
      </w:r>
      <w:r w:rsidRPr="00BF4B0C">
        <w:rPr>
          <w:rFonts w:ascii="Times New Roman" w:hAnsi="Times New Roman"/>
        </w:rPr>
        <w:t>4, Art</w:t>
      </w:r>
      <w:r w:rsidR="00BF4B0C" w:rsidRPr="00BF4B0C">
        <w:rPr>
          <w:rFonts w:ascii="Times New Roman" w:hAnsi="Times New Roman"/>
        </w:rPr>
        <w:t>icle</w:t>
      </w:r>
      <w:r w:rsidRPr="00BF4B0C">
        <w:rPr>
          <w:rFonts w:ascii="Times New Roman" w:hAnsi="Times New Roman"/>
        </w:rPr>
        <w:t xml:space="preserve"> 4</w:t>
      </w:r>
      <w:r w:rsidR="00BF4B0C" w:rsidRPr="00BF4B0C">
        <w:rPr>
          <w:rFonts w:ascii="Times New Roman" w:hAnsi="Times New Roman"/>
        </w:rPr>
        <w:t>.</w:t>
      </w:r>
    </w:p>
  </w:footnote>
  <w:footnote w:id="10">
    <w:p w14:paraId="5603A0BA" w14:textId="1BC5DA1D" w:rsidR="00582D30" w:rsidRPr="00BF4B0C" w:rsidRDefault="00582D30" w:rsidP="000E0081">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Id</w:t>
      </w:r>
      <w:r w:rsidR="00BF4B0C" w:rsidRPr="00BF4B0C">
        <w:rPr>
          <w:rFonts w:ascii="Times New Roman" w:hAnsi="Times New Roman"/>
        </w:rPr>
        <w:t>em</w:t>
      </w:r>
      <w:r w:rsidRPr="00BF4B0C">
        <w:rPr>
          <w:rFonts w:ascii="Times New Roman" w:hAnsi="Times New Roman"/>
        </w:rPr>
        <w:t>.</w:t>
      </w:r>
    </w:p>
  </w:footnote>
  <w:footnote w:id="11">
    <w:p w14:paraId="6439DD74" w14:textId="104D5252" w:rsidR="00582D30" w:rsidRPr="00BF4B0C" w:rsidRDefault="00582D30" w:rsidP="000E0081">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Id</w:t>
      </w:r>
      <w:r w:rsidR="00BF4B0C" w:rsidRPr="00BF4B0C">
        <w:rPr>
          <w:rFonts w:ascii="Times New Roman" w:hAnsi="Times New Roman"/>
        </w:rPr>
        <w:t>em</w:t>
      </w:r>
      <w:r w:rsidRPr="00BF4B0C">
        <w:rPr>
          <w:rFonts w:ascii="Times New Roman" w:hAnsi="Times New Roman"/>
        </w:rPr>
        <w:t>.</w:t>
      </w:r>
    </w:p>
  </w:footnote>
  <w:footnote w:id="12">
    <w:p w14:paraId="1AF19BD6" w14:textId="015BC7B8" w:rsidR="00582D30" w:rsidRPr="00BF4B0C" w:rsidRDefault="00582D30" w:rsidP="000E0081">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Id</w:t>
      </w:r>
      <w:r w:rsidR="00BF4B0C" w:rsidRPr="00BF4B0C">
        <w:rPr>
          <w:rFonts w:ascii="Times New Roman" w:hAnsi="Times New Roman"/>
        </w:rPr>
        <w:t>em</w:t>
      </w:r>
      <w:r w:rsidRPr="00BF4B0C">
        <w:rPr>
          <w:rFonts w:ascii="Times New Roman" w:hAnsi="Times New Roman"/>
        </w:rPr>
        <w:t>.</w:t>
      </w:r>
    </w:p>
  </w:footnote>
  <w:footnote w:id="13">
    <w:p w14:paraId="41F41B69" w14:textId="39098C9A" w:rsidR="00582D30" w:rsidRPr="00BF4B0C" w:rsidRDefault="00582D30" w:rsidP="000E0081">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Id</w:t>
      </w:r>
      <w:r w:rsidR="00BF4B0C" w:rsidRPr="00BF4B0C">
        <w:rPr>
          <w:rFonts w:ascii="Times New Roman" w:hAnsi="Times New Roman"/>
        </w:rPr>
        <w:t>em</w:t>
      </w:r>
      <w:r w:rsidRPr="00BF4B0C">
        <w:rPr>
          <w:rFonts w:ascii="Times New Roman" w:hAnsi="Times New Roman"/>
        </w:rPr>
        <w:t>.</w:t>
      </w:r>
    </w:p>
  </w:footnote>
  <w:footnote w:id="14">
    <w:p w14:paraId="59957A58" w14:textId="2A5F7B5B" w:rsidR="00582D30" w:rsidRPr="00BF4B0C" w:rsidRDefault="00582D30" w:rsidP="000E0081">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w:t>
      </w:r>
      <w:r w:rsidRPr="00BF4B0C">
        <w:rPr>
          <w:rFonts w:ascii="Times New Roman" w:hAnsi="Times New Roman"/>
          <w:lang w:val="en-US"/>
        </w:rPr>
        <w:t xml:space="preserve">See </w:t>
      </w:r>
      <w:r w:rsidRPr="00BF4B0C">
        <w:rPr>
          <w:rFonts w:ascii="Times New Roman" w:hAnsi="Times New Roman"/>
        </w:rPr>
        <w:t>UNMIK Regulation No. 2003/7</w:t>
      </w:r>
      <w:r w:rsidR="00BF4B0C" w:rsidRPr="00BF4B0C">
        <w:rPr>
          <w:rFonts w:ascii="Times New Roman" w:hAnsi="Times New Roman"/>
        </w:rPr>
        <w:t>, above note</w:t>
      </w:r>
      <w:r w:rsidRPr="00BF4B0C">
        <w:rPr>
          <w:rFonts w:ascii="Times New Roman" w:hAnsi="Times New Roman"/>
        </w:rPr>
        <w:t xml:space="preserve"> 3</w:t>
      </w:r>
      <w:r w:rsidR="008125A5" w:rsidRPr="00BF4B0C">
        <w:rPr>
          <w:rFonts w:ascii="Times New Roman" w:hAnsi="Times New Roman"/>
        </w:rPr>
        <w:t>,</w:t>
      </w:r>
      <w:r w:rsidRPr="00BF4B0C">
        <w:rPr>
          <w:rFonts w:ascii="Times New Roman" w:hAnsi="Times New Roman"/>
          <w:lang w:val="en-US"/>
        </w:rPr>
        <w:t xml:space="preserve"> Art</w:t>
      </w:r>
      <w:r w:rsidR="00BF4B0C" w:rsidRPr="00BF4B0C">
        <w:rPr>
          <w:rFonts w:ascii="Times New Roman" w:hAnsi="Times New Roman"/>
          <w:lang w:val="en-US"/>
        </w:rPr>
        <w:t>icle 17.1.</w:t>
      </w:r>
    </w:p>
  </w:footnote>
  <w:footnote w:id="15">
    <w:p w14:paraId="7C06EAFF" w14:textId="71810495" w:rsidR="00582D30" w:rsidRPr="00BF4B0C" w:rsidRDefault="00582D30" w:rsidP="0039777D">
      <w:pPr>
        <w:pStyle w:val="FootnoteText"/>
        <w:rPr>
          <w:rFonts w:ascii="Times New Roman" w:hAnsi="Times New Roman"/>
          <w:lang w:val="en-US"/>
        </w:rPr>
      </w:pPr>
      <w:r w:rsidRPr="00BF4B0C">
        <w:rPr>
          <w:rStyle w:val="FootnoteReference"/>
          <w:rFonts w:ascii="Times New Roman" w:hAnsi="Times New Roman"/>
        </w:rPr>
        <w:footnoteRef/>
      </w:r>
      <w:r w:rsidRPr="00BF4B0C">
        <w:rPr>
          <w:rFonts w:ascii="Times New Roman" w:hAnsi="Times New Roman"/>
        </w:rPr>
        <w:t xml:space="preserve"> See Official Gazette of the Republic of Kosovo</w:t>
      </w:r>
      <w:r w:rsidR="00BF4B0C" w:rsidRPr="00BF4B0C">
        <w:rPr>
          <w:rFonts w:ascii="Times New Roman" w:hAnsi="Times New Roman"/>
        </w:rPr>
        <w:t>, available at:</w:t>
      </w:r>
      <w:r w:rsidRPr="00BF4B0C">
        <w:rPr>
          <w:rFonts w:ascii="Times New Roman" w:hAnsi="Times New Roman"/>
        </w:rPr>
        <w:t xml:space="preserve"> </w:t>
      </w:r>
      <w:r w:rsidR="00BF4B0C" w:rsidRPr="00BF4B0C">
        <w:rPr>
          <w:rFonts w:ascii="Times New Roman" w:hAnsi="Times New Roman"/>
        </w:rPr>
        <w:t>&lt;</w:t>
      </w:r>
      <w:hyperlink r:id="rId6" w:history="1">
        <w:r w:rsidRPr="00BF4B0C">
          <w:rPr>
            <w:rStyle w:val="Hyperlink"/>
            <w:rFonts w:ascii="Times New Roman" w:hAnsi="Times New Roman"/>
            <w:color w:val="auto"/>
            <w:u w:val="none"/>
          </w:rPr>
          <w:t>https://gzk.rks-gov.net/ActDetail.aspx?ActID=2585</w:t>
        </w:r>
      </w:hyperlink>
      <w:r w:rsidR="00BF4B0C" w:rsidRPr="00BF4B0C">
        <w:rPr>
          <w:rFonts w:ascii="Times New Roman" w:hAnsi="Times New Roman"/>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57CFA" w14:textId="77777777" w:rsidR="00582D30" w:rsidRPr="00C2522B" w:rsidRDefault="00582D30" w:rsidP="00582D30">
    <w:pPr>
      <w:pStyle w:val="Header"/>
      <w:spacing w:after="0"/>
      <w:rPr>
        <w:rFonts w:ascii="Arial" w:hAnsi="Arial" w:cs="Arial"/>
        <w:b/>
      </w:rPr>
    </w:pPr>
    <w:r w:rsidRPr="00C2522B">
      <w:rPr>
        <w:rFonts w:ascii="Arial" w:hAnsi="Arial" w:cs="Arial"/>
        <w:b/>
      </w:rPr>
      <w:t>Inside Story (</w:t>
    </w:r>
    <w:r>
      <w:rPr>
        <w:rFonts w:ascii="Arial" w:hAnsi="Arial" w:cs="Arial"/>
        <w:b/>
      </w:rPr>
      <w:t>June 2018</w:t>
    </w:r>
    <w:r w:rsidRPr="00C2522B">
      <w:rPr>
        <w:rFonts w:ascii="Arial" w:hAnsi="Arial" w:cs="Arial"/>
        <w:b/>
      </w:rPr>
      <w:t>)</w:t>
    </w:r>
  </w:p>
  <w:p w14:paraId="50E8528B" w14:textId="77777777" w:rsidR="00582D30" w:rsidRPr="00C2522B" w:rsidRDefault="00582D30" w:rsidP="00582D30">
    <w:pPr>
      <w:pStyle w:val="Header"/>
      <w:spacing w:after="0"/>
      <w:rPr>
        <w:rFonts w:ascii="Arial" w:hAnsi="Arial" w:cs="Arial"/>
        <w:b/>
      </w:rPr>
    </w:pPr>
    <w:r>
      <w:rPr>
        <w:rFonts w:ascii="Arial" w:hAnsi="Arial" w:cs="Arial"/>
        <w:b/>
      </w:rPr>
      <w:t xml:space="preserve">Drini Grazhdani </w:t>
    </w:r>
    <w:r w:rsidRPr="00C2522B">
      <w:rPr>
        <w:rFonts w:ascii="Arial" w:hAnsi="Arial" w:cs="Arial"/>
        <w:b/>
      </w:rPr>
      <w:t>(</w:t>
    </w:r>
    <w:r>
      <w:rPr>
        <w:rFonts w:ascii="Arial" w:hAnsi="Arial" w:cs="Arial"/>
        <w:b/>
      </w:rPr>
      <w:t>Kosovo</w:t>
    </w:r>
    <w:r w:rsidRPr="00C2522B">
      <w:rPr>
        <w:rFonts w:ascii="Arial" w:hAnsi="Arial" w:cs="Arial"/>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B7AD0"/>
    <w:multiLevelType w:val="hybridMultilevel"/>
    <w:tmpl w:val="7C62460A"/>
    <w:lvl w:ilvl="0" w:tplc="23E45CC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C46954"/>
    <w:multiLevelType w:val="hybridMultilevel"/>
    <w:tmpl w:val="FDA43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362CA4"/>
    <w:multiLevelType w:val="hybridMultilevel"/>
    <w:tmpl w:val="0F547F08"/>
    <w:lvl w:ilvl="0" w:tplc="193214FA">
      <w:start w:val="1"/>
      <w:numFmt w:val="bullet"/>
      <w:lvlText w:val="­"/>
      <w:lvlJc w:val="righ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963EB"/>
    <w:multiLevelType w:val="hybridMultilevel"/>
    <w:tmpl w:val="B7AE1D5E"/>
    <w:lvl w:ilvl="0" w:tplc="DD1AD262">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604750EB"/>
    <w:multiLevelType w:val="hybridMultilevel"/>
    <w:tmpl w:val="3E7C7E9A"/>
    <w:lvl w:ilvl="0" w:tplc="193214FA">
      <w:start w:val="1"/>
      <w:numFmt w:val="bullet"/>
      <w:lvlText w:val="­"/>
      <w:lvlJc w:val="righ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E2B3E34"/>
    <w:multiLevelType w:val="hybridMultilevel"/>
    <w:tmpl w:val="C06689B4"/>
    <w:lvl w:ilvl="0" w:tplc="7B609542">
      <w:start w:val="1"/>
      <w:numFmt w:val="bullet"/>
      <w:lvlText w:val="­"/>
      <w:lvlJc w:val="center"/>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81"/>
    <w:rsid w:val="00012D81"/>
    <w:rsid w:val="000915E3"/>
    <w:rsid w:val="000A522C"/>
    <w:rsid w:val="000E0081"/>
    <w:rsid w:val="00161559"/>
    <w:rsid w:val="001D0DCB"/>
    <w:rsid w:val="00266EA0"/>
    <w:rsid w:val="002A1DC4"/>
    <w:rsid w:val="002B03C7"/>
    <w:rsid w:val="002D2FDF"/>
    <w:rsid w:val="002E3503"/>
    <w:rsid w:val="00313848"/>
    <w:rsid w:val="003424CB"/>
    <w:rsid w:val="0039777D"/>
    <w:rsid w:val="003B18AB"/>
    <w:rsid w:val="003E6BBE"/>
    <w:rsid w:val="004746F5"/>
    <w:rsid w:val="004B6CE5"/>
    <w:rsid w:val="004B7BE0"/>
    <w:rsid w:val="004F42BB"/>
    <w:rsid w:val="00511F19"/>
    <w:rsid w:val="00536FE2"/>
    <w:rsid w:val="00551E09"/>
    <w:rsid w:val="00571A10"/>
    <w:rsid w:val="00582D30"/>
    <w:rsid w:val="005B2520"/>
    <w:rsid w:val="006166D9"/>
    <w:rsid w:val="00667A94"/>
    <w:rsid w:val="00794075"/>
    <w:rsid w:val="007A7BBB"/>
    <w:rsid w:val="007C11D0"/>
    <w:rsid w:val="008102F9"/>
    <w:rsid w:val="008125A5"/>
    <w:rsid w:val="0087040E"/>
    <w:rsid w:val="008D2489"/>
    <w:rsid w:val="00911585"/>
    <w:rsid w:val="00963509"/>
    <w:rsid w:val="00963ACB"/>
    <w:rsid w:val="00993322"/>
    <w:rsid w:val="009A589C"/>
    <w:rsid w:val="009F1B99"/>
    <w:rsid w:val="009F6C8F"/>
    <w:rsid w:val="00A54654"/>
    <w:rsid w:val="00B5263D"/>
    <w:rsid w:val="00B622E8"/>
    <w:rsid w:val="00BB2949"/>
    <w:rsid w:val="00BC03C3"/>
    <w:rsid w:val="00BF4B0C"/>
    <w:rsid w:val="00C2016D"/>
    <w:rsid w:val="00CB4A40"/>
    <w:rsid w:val="00CC3CFA"/>
    <w:rsid w:val="00CE0450"/>
    <w:rsid w:val="00CF7B2A"/>
    <w:rsid w:val="00E12B82"/>
    <w:rsid w:val="00EC362C"/>
    <w:rsid w:val="00F544C4"/>
    <w:rsid w:val="00FA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81"/>
    <w:pPr>
      <w:spacing w:after="240" w:line="240" w:lineRule="auto"/>
      <w:jc w:val="both"/>
    </w:pPr>
    <w:rPr>
      <w:rFonts w:ascii="Calibri" w:eastAsia="Times New Roman" w:hAnsi="Calibri" w:cs="Times New Roman"/>
      <w:sz w:val="21"/>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0081"/>
    <w:pPr>
      <w:tabs>
        <w:tab w:val="center" w:pos="4153"/>
        <w:tab w:val="right" w:pos="8306"/>
      </w:tabs>
    </w:pPr>
  </w:style>
  <w:style w:type="character" w:customStyle="1" w:styleId="HeaderChar">
    <w:name w:val="Header Char"/>
    <w:basedOn w:val="DefaultParagraphFont"/>
    <w:link w:val="Header"/>
    <w:uiPriority w:val="99"/>
    <w:rsid w:val="000E0081"/>
    <w:rPr>
      <w:rFonts w:ascii="Calibri" w:eastAsia="Times New Roman" w:hAnsi="Calibri" w:cs="Times New Roman"/>
      <w:sz w:val="21"/>
      <w:szCs w:val="20"/>
      <w:lang w:val="en-GB" w:eastAsia="en-GB"/>
    </w:rPr>
  </w:style>
  <w:style w:type="character" w:styleId="Hyperlink">
    <w:name w:val="Hyperlink"/>
    <w:rsid w:val="000E0081"/>
    <w:rPr>
      <w:color w:val="0000FF"/>
      <w:u w:val="single"/>
    </w:rPr>
  </w:style>
  <w:style w:type="paragraph" w:styleId="FootnoteText">
    <w:name w:val="footnote text"/>
    <w:basedOn w:val="Normal"/>
    <w:link w:val="FootnoteTextChar"/>
    <w:uiPriority w:val="99"/>
    <w:rsid w:val="000E0081"/>
    <w:pPr>
      <w:spacing w:after="0"/>
    </w:pPr>
    <w:rPr>
      <w:sz w:val="20"/>
    </w:rPr>
  </w:style>
  <w:style w:type="character" w:customStyle="1" w:styleId="FootnoteTextChar">
    <w:name w:val="Footnote Text Char"/>
    <w:basedOn w:val="DefaultParagraphFont"/>
    <w:link w:val="FootnoteText"/>
    <w:uiPriority w:val="99"/>
    <w:rsid w:val="000E0081"/>
    <w:rPr>
      <w:rFonts w:ascii="Calibri" w:eastAsia="Times New Roman" w:hAnsi="Calibri" w:cs="Times New Roman"/>
      <w:sz w:val="20"/>
      <w:szCs w:val="20"/>
      <w:lang w:val="en-GB" w:eastAsia="en-GB"/>
    </w:rPr>
  </w:style>
  <w:style w:type="character" w:styleId="FootnoteReference">
    <w:name w:val="footnote reference"/>
    <w:basedOn w:val="DefaultParagraphFont"/>
    <w:uiPriority w:val="99"/>
    <w:rsid w:val="000E0081"/>
    <w:rPr>
      <w:vertAlign w:val="superscript"/>
    </w:rPr>
  </w:style>
  <w:style w:type="paragraph" w:styleId="ListParagraph">
    <w:name w:val="List Paragraph"/>
    <w:basedOn w:val="Normal"/>
    <w:uiPriority w:val="34"/>
    <w:qFormat/>
    <w:rsid w:val="000E0081"/>
    <w:pPr>
      <w:spacing w:after="160" w:line="259" w:lineRule="auto"/>
      <w:ind w:left="720"/>
      <w:contextualSpacing/>
      <w:jc w:val="left"/>
    </w:pPr>
    <w:rPr>
      <w:rFonts w:asciiTheme="minorHAnsi" w:eastAsiaTheme="minorHAnsi" w:hAnsiTheme="minorHAnsi" w:cstheme="minorBidi"/>
      <w:sz w:val="22"/>
      <w:szCs w:val="22"/>
      <w:lang w:val="fr-FR" w:eastAsia="en-US"/>
    </w:rPr>
  </w:style>
  <w:style w:type="paragraph" w:styleId="NoSpacing">
    <w:name w:val="No Spacing"/>
    <w:uiPriority w:val="1"/>
    <w:qFormat/>
    <w:rsid w:val="000E0081"/>
    <w:pPr>
      <w:spacing w:after="0" w:line="240" w:lineRule="auto"/>
      <w:jc w:val="both"/>
    </w:pPr>
    <w:rPr>
      <w:rFonts w:ascii="Calibri" w:eastAsia="Times New Roman" w:hAnsi="Calibri" w:cs="Times New Roman"/>
      <w:sz w:val="21"/>
      <w:szCs w:val="20"/>
      <w:lang w:val="en-GB" w:eastAsia="en-GB"/>
    </w:rPr>
  </w:style>
  <w:style w:type="paragraph" w:styleId="Footer">
    <w:name w:val="footer"/>
    <w:basedOn w:val="Normal"/>
    <w:link w:val="FooterChar"/>
    <w:uiPriority w:val="99"/>
    <w:unhideWhenUsed/>
    <w:rsid w:val="000A522C"/>
    <w:pPr>
      <w:tabs>
        <w:tab w:val="center" w:pos="4680"/>
        <w:tab w:val="right" w:pos="9360"/>
      </w:tabs>
      <w:spacing w:after="0"/>
    </w:pPr>
  </w:style>
  <w:style w:type="character" w:customStyle="1" w:styleId="FooterChar">
    <w:name w:val="Footer Char"/>
    <w:basedOn w:val="DefaultParagraphFont"/>
    <w:link w:val="Footer"/>
    <w:uiPriority w:val="99"/>
    <w:rsid w:val="000A522C"/>
    <w:rPr>
      <w:rFonts w:ascii="Calibri" w:eastAsia="Times New Roman" w:hAnsi="Calibri" w:cs="Times New Roman"/>
      <w:sz w:val="21"/>
      <w:szCs w:val="20"/>
      <w:lang w:val="en-GB" w:eastAsia="en-GB"/>
    </w:rPr>
  </w:style>
  <w:style w:type="character" w:styleId="CommentReference">
    <w:name w:val="annotation reference"/>
    <w:basedOn w:val="DefaultParagraphFont"/>
    <w:uiPriority w:val="99"/>
    <w:semiHidden/>
    <w:unhideWhenUsed/>
    <w:rsid w:val="001D0DCB"/>
    <w:rPr>
      <w:sz w:val="16"/>
      <w:szCs w:val="16"/>
    </w:rPr>
  </w:style>
  <w:style w:type="paragraph" w:styleId="CommentText">
    <w:name w:val="annotation text"/>
    <w:basedOn w:val="Normal"/>
    <w:link w:val="CommentTextChar"/>
    <w:uiPriority w:val="99"/>
    <w:semiHidden/>
    <w:unhideWhenUsed/>
    <w:rsid w:val="001D0DCB"/>
    <w:rPr>
      <w:sz w:val="20"/>
    </w:rPr>
  </w:style>
  <w:style w:type="character" w:customStyle="1" w:styleId="CommentTextChar">
    <w:name w:val="Comment Text Char"/>
    <w:basedOn w:val="DefaultParagraphFont"/>
    <w:link w:val="CommentText"/>
    <w:uiPriority w:val="99"/>
    <w:semiHidden/>
    <w:rsid w:val="001D0DCB"/>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D0DCB"/>
    <w:rPr>
      <w:b/>
      <w:bCs/>
    </w:rPr>
  </w:style>
  <w:style w:type="character" w:customStyle="1" w:styleId="CommentSubjectChar">
    <w:name w:val="Comment Subject Char"/>
    <w:basedOn w:val="CommentTextChar"/>
    <w:link w:val="CommentSubject"/>
    <w:uiPriority w:val="99"/>
    <w:semiHidden/>
    <w:rsid w:val="001D0DCB"/>
    <w:rPr>
      <w:rFonts w:ascii="Calibri" w:eastAsia="Times New Roman" w:hAnsi="Calibri" w:cs="Times New Roman"/>
      <w:b/>
      <w:bCs/>
      <w:sz w:val="20"/>
      <w:szCs w:val="20"/>
      <w:lang w:val="en-GB" w:eastAsia="en-GB"/>
    </w:rPr>
  </w:style>
  <w:style w:type="paragraph" w:styleId="BalloonText">
    <w:name w:val="Balloon Text"/>
    <w:basedOn w:val="Normal"/>
    <w:link w:val="BalloonTextChar"/>
    <w:uiPriority w:val="99"/>
    <w:semiHidden/>
    <w:unhideWhenUsed/>
    <w:rsid w:val="001D0D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DCB"/>
    <w:rPr>
      <w:rFonts w:ascii="Segoe UI" w:eastAsia="Times New Roman"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81"/>
    <w:pPr>
      <w:spacing w:after="240" w:line="240" w:lineRule="auto"/>
      <w:jc w:val="both"/>
    </w:pPr>
    <w:rPr>
      <w:rFonts w:ascii="Calibri" w:eastAsia="Times New Roman" w:hAnsi="Calibri" w:cs="Times New Roman"/>
      <w:sz w:val="21"/>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0081"/>
    <w:pPr>
      <w:tabs>
        <w:tab w:val="center" w:pos="4153"/>
        <w:tab w:val="right" w:pos="8306"/>
      </w:tabs>
    </w:pPr>
  </w:style>
  <w:style w:type="character" w:customStyle="1" w:styleId="HeaderChar">
    <w:name w:val="Header Char"/>
    <w:basedOn w:val="DefaultParagraphFont"/>
    <w:link w:val="Header"/>
    <w:uiPriority w:val="99"/>
    <w:rsid w:val="000E0081"/>
    <w:rPr>
      <w:rFonts w:ascii="Calibri" w:eastAsia="Times New Roman" w:hAnsi="Calibri" w:cs="Times New Roman"/>
      <w:sz w:val="21"/>
      <w:szCs w:val="20"/>
      <w:lang w:val="en-GB" w:eastAsia="en-GB"/>
    </w:rPr>
  </w:style>
  <w:style w:type="character" w:styleId="Hyperlink">
    <w:name w:val="Hyperlink"/>
    <w:rsid w:val="000E0081"/>
    <w:rPr>
      <w:color w:val="0000FF"/>
      <w:u w:val="single"/>
    </w:rPr>
  </w:style>
  <w:style w:type="paragraph" w:styleId="FootnoteText">
    <w:name w:val="footnote text"/>
    <w:basedOn w:val="Normal"/>
    <w:link w:val="FootnoteTextChar"/>
    <w:uiPriority w:val="99"/>
    <w:rsid w:val="000E0081"/>
    <w:pPr>
      <w:spacing w:after="0"/>
    </w:pPr>
    <w:rPr>
      <w:sz w:val="20"/>
    </w:rPr>
  </w:style>
  <w:style w:type="character" w:customStyle="1" w:styleId="FootnoteTextChar">
    <w:name w:val="Footnote Text Char"/>
    <w:basedOn w:val="DefaultParagraphFont"/>
    <w:link w:val="FootnoteText"/>
    <w:uiPriority w:val="99"/>
    <w:rsid w:val="000E0081"/>
    <w:rPr>
      <w:rFonts w:ascii="Calibri" w:eastAsia="Times New Roman" w:hAnsi="Calibri" w:cs="Times New Roman"/>
      <w:sz w:val="20"/>
      <w:szCs w:val="20"/>
      <w:lang w:val="en-GB" w:eastAsia="en-GB"/>
    </w:rPr>
  </w:style>
  <w:style w:type="character" w:styleId="FootnoteReference">
    <w:name w:val="footnote reference"/>
    <w:basedOn w:val="DefaultParagraphFont"/>
    <w:uiPriority w:val="99"/>
    <w:rsid w:val="000E0081"/>
    <w:rPr>
      <w:vertAlign w:val="superscript"/>
    </w:rPr>
  </w:style>
  <w:style w:type="paragraph" w:styleId="ListParagraph">
    <w:name w:val="List Paragraph"/>
    <w:basedOn w:val="Normal"/>
    <w:uiPriority w:val="34"/>
    <w:qFormat/>
    <w:rsid w:val="000E0081"/>
    <w:pPr>
      <w:spacing w:after="160" w:line="259" w:lineRule="auto"/>
      <w:ind w:left="720"/>
      <w:contextualSpacing/>
      <w:jc w:val="left"/>
    </w:pPr>
    <w:rPr>
      <w:rFonts w:asciiTheme="minorHAnsi" w:eastAsiaTheme="minorHAnsi" w:hAnsiTheme="minorHAnsi" w:cstheme="minorBidi"/>
      <w:sz w:val="22"/>
      <w:szCs w:val="22"/>
      <w:lang w:val="fr-FR" w:eastAsia="en-US"/>
    </w:rPr>
  </w:style>
  <w:style w:type="paragraph" w:styleId="NoSpacing">
    <w:name w:val="No Spacing"/>
    <w:uiPriority w:val="1"/>
    <w:qFormat/>
    <w:rsid w:val="000E0081"/>
    <w:pPr>
      <w:spacing w:after="0" w:line="240" w:lineRule="auto"/>
      <w:jc w:val="both"/>
    </w:pPr>
    <w:rPr>
      <w:rFonts w:ascii="Calibri" w:eastAsia="Times New Roman" w:hAnsi="Calibri" w:cs="Times New Roman"/>
      <w:sz w:val="21"/>
      <w:szCs w:val="20"/>
      <w:lang w:val="en-GB" w:eastAsia="en-GB"/>
    </w:rPr>
  </w:style>
  <w:style w:type="paragraph" w:styleId="Footer">
    <w:name w:val="footer"/>
    <w:basedOn w:val="Normal"/>
    <w:link w:val="FooterChar"/>
    <w:uiPriority w:val="99"/>
    <w:unhideWhenUsed/>
    <w:rsid w:val="000A522C"/>
    <w:pPr>
      <w:tabs>
        <w:tab w:val="center" w:pos="4680"/>
        <w:tab w:val="right" w:pos="9360"/>
      </w:tabs>
      <w:spacing w:after="0"/>
    </w:pPr>
  </w:style>
  <w:style w:type="character" w:customStyle="1" w:styleId="FooterChar">
    <w:name w:val="Footer Char"/>
    <w:basedOn w:val="DefaultParagraphFont"/>
    <w:link w:val="Footer"/>
    <w:uiPriority w:val="99"/>
    <w:rsid w:val="000A522C"/>
    <w:rPr>
      <w:rFonts w:ascii="Calibri" w:eastAsia="Times New Roman" w:hAnsi="Calibri" w:cs="Times New Roman"/>
      <w:sz w:val="21"/>
      <w:szCs w:val="20"/>
      <w:lang w:val="en-GB" w:eastAsia="en-GB"/>
    </w:rPr>
  </w:style>
  <w:style w:type="character" w:styleId="CommentReference">
    <w:name w:val="annotation reference"/>
    <w:basedOn w:val="DefaultParagraphFont"/>
    <w:uiPriority w:val="99"/>
    <w:semiHidden/>
    <w:unhideWhenUsed/>
    <w:rsid w:val="001D0DCB"/>
    <w:rPr>
      <w:sz w:val="16"/>
      <w:szCs w:val="16"/>
    </w:rPr>
  </w:style>
  <w:style w:type="paragraph" w:styleId="CommentText">
    <w:name w:val="annotation text"/>
    <w:basedOn w:val="Normal"/>
    <w:link w:val="CommentTextChar"/>
    <w:uiPriority w:val="99"/>
    <w:semiHidden/>
    <w:unhideWhenUsed/>
    <w:rsid w:val="001D0DCB"/>
    <w:rPr>
      <w:sz w:val="20"/>
    </w:rPr>
  </w:style>
  <w:style w:type="character" w:customStyle="1" w:styleId="CommentTextChar">
    <w:name w:val="Comment Text Char"/>
    <w:basedOn w:val="DefaultParagraphFont"/>
    <w:link w:val="CommentText"/>
    <w:uiPriority w:val="99"/>
    <w:semiHidden/>
    <w:rsid w:val="001D0DCB"/>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D0DCB"/>
    <w:rPr>
      <w:b/>
      <w:bCs/>
    </w:rPr>
  </w:style>
  <w:style w:type="character" w:customStyle="1" w:styleId="CommentSubjectChar">
    <w:name w:val="Comment Subject Char"/>
    <w:basedOn w:val="CommentTextChar"/>
    <w:link w:val="CommentSubject"/>
    <w:uiPriority w:val="99"/>
    <w:semiHidden/>
    <w:rsid w:val="001D0DCB"/>
    <w:rPr>
      <w:rFonts w:ascii="Calibri" w:eastAsia="Times New Roman" w:hAnsi="Calibri" w:cs="Times New Roman"/>
      <w:b/>
      <w:bCs/>
      <w:sz w:val="20"/>
      <w:szCs w:val="20"/>
      <w:lang w:val="en-GB" w:eastAsia="en-GB"/>
    </w:rPr>
  </w:style>
  <w:style w:type="paragraph" w:styleId="BalloonText">
    <w:name w:val="Balloon Text"/>
    <w:basedOn w:val="Normal"/>
    <w:link w:val="BalloonTextChar"/>
    <w:uiPriority w:val="99"/>
    <w:semiHidden/>
    <w:unhideWhenUsed/>
    <w:rsid w:val="001D0D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DCB"/>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5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doingbusiness.org/~/media/WBG/DoingBusiness/Documents/Profiles/Country/KSV.pdf" TargetMode="External"/><Relationship Id="rId2" Type="http://schemas.openxmlformats.org/officeDocument/2006/relationships/hyperlink" Target="http://www.kuvendikosoves.org/common/docs/ligjet/05-L-083%20a.pdf" TargetMode="External"/><Relationship Id="rId1" Type="http://schemas.openxmlformats.org/officeDocument/2006/relationships/hyperlink" Target="http://www.unmikonline.org/regulations/2003/RE2003_07.pdf" TargetMode="External"/><Relationship Id="rId6" Type="http://schemas.openxmlformats.org/officeDocument/2006/relationships/hyperlink" Target="https://gzk.rks-gov.net/ActDetail.aspx?ActID=2585" TargetMode="External"/><Relationship Id="rId5" Type="http://schemas.openxmlformats.org/officeDocument/2006/relationships/hyperlink" Target="https://gzk.rks-gov.net/ActDetail.aspx?ActID=2585" TargetMode="External"/><Relationship Id="rId4" Type="http://schemas.openxmlformats.org/officeDocument/2006/relationships/hyperlink" Target="https://openknowledge.worldbank.org/bitstream/handle/10986/25562/109903-WP-DB17-PUBLIC-Kosovo.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65CA-B9F6-4495-B063-A4CE94D2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HP250</dc:creator>
  <cp:keywords/>
  <dc:description/>
  <cp:lastModifiedBy>Paul Omar</cp:lastModifiedBy>
  <cp:revision>6</cp:revision>
  <dcterms:created xsi:type="dcterms:W3CDTF">2018-06-02T18:14:00Z</dcterms:created>
  <dcterms:modified xsi:type="dcterms:W3CDTF">2018-06-06T12:01:00Z</dcterms:modified>
</cp:coreProperties>
</file>