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C1E1" w14:textId="2E95011A" w:rsidR="00693140" w:rsidRPr="007D7C32" w:rsidRDefault="00693140" w:rsidP="0069314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25581D7C" w14:textId="77777777" w:rsidR="00EE3D90" w:rsidRPr="007D7C32" w:rsidRDefault="00EE3D90" w:rsidP="00693140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Listeclaire-Accent2"/>
        <w:tblW w:w="14955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526"/>
        <w:gridCol w:w="6119"/>
        <w:gridCol w:w="7310"/>
      </w:tblGrid>
      <w:tr w:rsidR="00693140" w:rsidRPr="007D7C32" w14:paraId="6F5B0853" w14:textId="77777777" w:rsidTr="00581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2D2AAFB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09.00–17.00</w:t>
            </w:r>
          </w:p>
        </w:tc>
        <w:tc>
          <w:tcPr>
            <w:tcW w:w="1342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F63BA5" w14:textId="77777777" w:rsidR="00693140" w:rsidRPr="007D7C32" w:rsidRDefault="00693140" w:rsidP="005810D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FRIDAY 27 SEPTEMBER 2019</w:t>
            </w:r>
          </w:p>
        </w:tc>
      </w:tr>
      <w:tr w:rsidR="00693140" w:rsidRPr="007D7C32" w14:paraId="1FC693BD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1"/>
          </w:tcPr>
          <w:p w14:paraId="63E05934" w14:textId="40A03DB5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08.30-09.00</w:t>
            </w:r>
          </w:p>
        </w:tc>
        <w:tc>
          <w:tcPr>
            <w:tcW w:w="6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1"/>
          </w:tcPr>
          <w:p w14:paraId="31568B83" w14:textId="44F0DE47" w:rsidR="00693140" w:rsidRPr="007D7C32" w:rsidRDefault="00693140" w:rsidP="00CC17A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/>
                <w:sz w:val="20"/>
                <w:szCs w:val="20"/>
                <w:lang w:val="en-GB"/>
              </w:rPr>
              <w:t>Welcome coffee</w:t>
            </w:r>
          </w:p>
        </w:tc>
        <w:tc>
          <w:tcPr>
            <w:tcW w:w="73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1"/>
          </w:tcPr>
          <w:p w14:paraId="60330152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693140" w:rsidRPr="007D7C32" w14:paraId="01530D87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3426A73" w14:textId="3E8F1F39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09.00-09.10</w:t>
            </w:r>
          </w:p>
        </w:tc>
        <w:tc>
          <w:tcPr>
            <w:tcW w:w="6119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5FAA03D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Opening remarks of the Annual Congress by the Facilitator, INSOL Europe President and the Co-Chairs of the Annual Congress</w:t>
            </w:r>
          </w:p>
          <w:p w14:paraId="7AE1EB32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4808CF5B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Chris Laughton, Mercer &amp; Hole, UK</w:t>
            </w:r>
          </w:p>
          <w:p w14:paraId="1507A902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Alastair Beveridge, AlixPartners, UK</w:t>
            </w:r>
          </w:p>
          <w:p w14:paraId="61EB681F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Michala Roepstorff,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Plesner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Denmark</w:t>
            </w:r>
          </w:p>
          <w:p w14:paraId="53E48870" w14:textId="74AB5792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Florian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Bruder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DLA Piper, Germany</w:t>
            </w:r>
          </w:p>
        </w:tc>
      </w:tr>
      <w:tr w:rsidR="00693140" w:rsidRPr="007D7C32" w14:paraId="579CF99F" w14:textId="77777777" w:rsidTr="00CF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FFFFF" w:themeFill="background1"/>
          </w:tcPr>
          <w:p w14:paraId="42377BD0" w14:textId="430B0DE0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09.10-09.30</w:t>
            </w:r>
          </w:p>
        </w:tc>
        <w:tc>
          <w:tcPr>
            <w:tcW w:w="6119" w:type="dxa"/>
            <w:shd w:val="clear" w:color="auto" w:fill="FFFFFF" w:themeFill="background1"/>
          </w:tcPr>
          <w:p w14:paraId="6595AAE2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Keynote Speech</w:t>
            </w:r>
          </w:p>
          <w:p w14:paraId="39C99584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  <w:shd w:val="clear" w:color="auto" w:fill="FFFFFF" w:themeFill="background1"/>
          </w:tcPr>
          <w:p w14:paraId="0579B4A2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Prof. Vincent F. Hendricks</w:t>
            </w:r>
          </w:p>
          <w:p w14:paraId="29136FDD" w14:textId="77777777" w:rsidR="00693140" w:rsidRPr="00717AA1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</w:pPr>
            <w:r w:rsidRPr="00717AA1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>Professor of Formal Philosophy at the University of Copenhagen, Denmark</w:t>
            </w:r>
          </w:p>
          <w:p w14:paraId="69B72FEC" w14:textId="77777777" w:rsidR="00693140" w:rsidRPr="00717AA1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16"/>
                <w:szCs w:val="16"/>
                <w:lang w:val="en-GB" w:eastAsia="fr-FR"/>
              </w:rPr>
            </w:pPr>
            <w:r w:rsidRPr="00717AA1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 xml:space="preserve">Director of the </w:t>
            </w:r>
            <w:proofErr w:type="spellStart"/>
            <w:r w:rsidRPr="00717AA1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>Center</w:t>
            </w:r>
            <w:proofErr w:type="spellEnd"/>
            <w:r w:rsidRPr="00717AA1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 xml:space="preserve"> for Information and Bubble Studies (CIBS) sponsored by the Carlsberg Foundation awarded in 2018 with the </w:t>
            </w:r>
            <w:r w:rsidRPr="00717AA1">
              <w:rPr>
                <w:rFonts w:ascii="Arial" w:hAnsi="Arial" w:cs="Arial"/>
                <w:b/>
                <w:i/>
                <w:iCs/>
                <w:sz w:val="16"/>
                <w:szCs w:val="16"/>
                <w:lang w:val="en-GB" w:eastAsia="fr-FR"/>
              </w:rPr>
              <w:t>Elite Research Prize</w:t>
            </w:r>
            <w:r w:rsidRPr="00717AA1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 xml:space="preserve"> by the Danish Ministry of Science, Technology and Innovation and the </w:t>
            </w:r>
            <w:r w:rsidRPr="00717AA1">
              <w:rPr>
                <w:rFonts w:ascii="Arial" w:hAnsi="Arial" w:cs="Arial"/>
                <w:b/>
                <w:i/>
                <w:iCs/>
                <w:sz w:val="16"/>
                <w:szCs w:val="16"/>
                <w:lang w:val="en-GB" w:eastAsia="fr-FR"/>
              </w:rPr>
              <w:t>Roskilde Festival Elite Research</w:t>
            </w:r>
          </w:p>
          <w:p w14:paraId="783D02AF" w14:textId="4750DBB3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sz w:val="20"/>
                <w:szCs w:val="20"/>
                <w:lang w:val="en-GB" w:eastAsia="fr-FR"/>
              </w:rPr>
            </w:pPr>
            <w:r w:rsidRPr="00717AA1">
              <w:rPr>
                <w:rFonts w:ascii="Arial" w:hAnsi="Arial" w:cs="Arial"/>
                <w:b/>
                <w:sz w:val="16"/>
                <w:szCs w:val="16"/>
                <w:lang w:val="en-GB" w:eastAsia="fr-FR"/>
              </w:rPr>
              <w:t xml:space="preserve">2005-2015 Editor-in-Chief of </w:t>
            </w:r>
            <w:proofErr w:type="spellStart"/>
            <w:r w:rsidRPr="00717AA1">
              <w:rPr>
                <w:rFonts w:ascii="Arial" w:hAnsi="Arial" w:cs="Arial"/>
                <w:b/>
                <w:i/>
                <w:iCs/>
                <w:sz w:val="16"/>
                <w:szCs w:val="16"/>
                <w:lang w:val="en-GB" w:eastAsia="fr-FR"/>
              </w:rPr>
              <w:t>Synthese</w:t>
            </w:r>
            <w:proofErr w:type="spellEnd"/>
            <w:r w:rsidRPr="00717AA1">
              <w:rPr>
                <w:rFonts w:ascii="Arial" w:hAnsi="Arial" w:cs="Arial"/>
                <w:b/>
                <w:i/>
                <w:iCs/>
                <w:sz w:val="16"/>
                <w:szCs w:val="16"/>
                <w:lang w:val="en-GB" w:eastAsia="fr-FR"/>
              </w:rPr>
              <w:t>: An International Journal for Epistemology, Methodology and Philosophy of Science</w:t>
            </w:r>
          </w:p>
        </w:tc>
      </w:tr>
      <w:tr w:rsidR="00693140" w:rsidRPr="007D7C32" w14:paraId="03B624A2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B3D5031" w14:textId="32431805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09.30-10.15</w:t>
            </w:r>
          </w:p>
        </w:tc>
        <w:tc>
          <w:tcPr>
            <w:tcW w:w="6119" w:type="dxa"/>
            <w:shd w:val="clear" w:color="auto" w:fill="auto"/>
          </w:tcPr>
          <w:p w14:paraId="5A3A5425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1. Directive on Preventive Restructuring Frameworks: exploring new boundaries</w:t>
            </w:r>
          </w:p>
          <w:p w14:paraId="0ABB024F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35455A2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</w:tcPr>
          <w:p w14:paraId="156605E4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Florian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Bruder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DLA Piper, Germany</w:t>
            </w:r>
          </w:p>
          <w:p w14:paraId="05FCADBC" w14:textId="772F2F61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Natalia Stetsenko, International Monetary Fund (IMF)</w:t>
            </w:r>
          </w:p>
          <w:p w14:paraId="49A1B7B9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Stephan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Madaus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Martin-Luther-Universität Halle-Wittenberg, Germany</w:t>
            </w:r>
          </w:p>
          <w:p w14:paraId="3D1903DE" w14:textId="6F4F3B10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Bob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Rajan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, Alvarez &amp;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Marsall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Europe</w:t>
            </w:r>
          </w:p>
        </w:tc>
      </w:tr>
      <w:tr w:rsidR="00693140" w:rsidRPr="007D7C32" w14:paraId="0B9E4D09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FFFFFF" w:themeColor="background1"/>
            </w:tcBorders>
          </w:tcPr>
          <w:p w14:paraId="4E7A716B" w14:textId="53838B0E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10.15-11.00</w:t>
            </w:r>
          </w:p>
        </w:tc>
        <w:tc>
          <w:tcPr>
            <w:tcW w:w="611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4A5DFAB9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2. Insolvency in the Brexit Era: ever wonder how different your life would be?</w:t>
            </w:r>
          </w:p>
          <w:p w14:paraId="126877C8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  <w:tcBorders>
              <w:bottom w:val="single" w:sz="8" w:space="0" w:color="FFFFFF" w:themeColor="background1"/>
            </w:tcBorders>
          </w:tcPr>
          <w:p w14:paraId="4CC7EEB3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fr-FR"/>
              </w:rPr>
              <w:t xml:space="preserve">Eduardo Peixoto Gomes, Abreu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fr-FR"/>
              </w:rPr>
              <w:t>Advogados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fr-FR"/>
              </w:rPr>
              <w:t>, Portugal</w:t>
            </w:r>
          </w:p>
          <w:p w14:paraId="2D1D27F7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Robert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Schiebe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hyperlink r:id="rId8" w:history="1">
              <w:proofErr w:type="spellStart"/>
              <w:r w:rsidRPr="007D7C32">
                <w:rPr>
                  <w:rFonts w:ascii="Arial" w:hAnsi="Arial" w:cs="Arial"/>
                  <w:sz w:val="20"/>
                  <w:szCs w:val="20"/>
                  <w:lang w:val="en-GB"/>
                </w:rPr>
                <w:t>Schiebe</w:t>
              </w:r>
              <w:proofErr w:type="spellEnd"/>
              <w:r w:rsidRPr="007D7C3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und </w:t>
              </w:r>
              <w:proofErr w:type="spellStart"/>
              <w:r w:rsidRPr="007D7C32">
                <w:rPr>
                  <w:rFonts w:ascii="Arial" w:hAnsi="Arial" w:cs="Arial"/>
                  <w:sz w:val="20"/>
                  <w:szCs w:val="20"/>
                  <w:lang w:val="en-GB"/>
                </w:rPr>
                <w:t>Collegen</w:t>
              </w:r>
              <w:proofErr w:type="spellEnd"/>
            </w:hyperlink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Germany</w:t>
            </w:r>
          </w:p>
          <w:p w14:paraId="5292E786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fr-FR"/>
              </w:rPr>
              <w:t xml:space="preserve">Georges- Louis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fr-FR"/>
              </w:rPr>
              <w:t>Harang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fr-FR"/>
              </w:rPr>
              <w:t>, Hoche Avocats, France</w:t>
            </w:r>
          </w:p>
          <w:p w14:paraId="68C8F3BE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Barry Cahir,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Beauchamps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Ireland</w:t>
            </w:r>
          </w:p>
          <w:p w14:paraId="003BA7BA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Elisabeth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Baltay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Proskauer, UK</w:t>
            </w:r>
          </w:p>
        </w:tc>
      </w:tr>
      <w:tr w:rsidR="00693140" w:rsidRPr="007D7C32" w14:paraId="28BF8FD0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7A68058B" w14:textId="48FB749A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11.00-11.30</w:t>
            </w:r>
          </w:p>
        </w:tc>
        <w:tc>
          <w:tcPr>
            <w:tcW w:w="6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1BF0B0AD" w14:textId="401E24BF" w:rsidR="00693140" w:rsidRPr="007D7C32" w:rsidRDefault="00693140" w:rsidP="00CC17A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Delegate coffee break</w:t>
            </w:r>
          </w:p>
        </w:tc>
        <w:tc>
          <w:tcPr>
            <w:tcW w:w="73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7BB6A407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3140" w:rsidRPr="007D7C32" w14:paraId="2DFBD058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8" w:space="0" w:color="FFFFFF" w:themeColor="background1"/>
            </w:tcBorders>
          </w:tcPr>
          <w:p w14:paraId="57FCEE5C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11.30-12.10</w:t>
            </w:r>
          </w:p>
        </w:tc>
        <w:tc>
          <w:tcPr>
            <w:tcW w:w="6119" w:type="dxa"/>
            <w:tcBorders>
              <w:top w:val="single" w:sz="8" w:space="0" w:color="FFFFFF" w:themeColor="background1"/>
            </w:tcBorders>
          </w:tcPr>
          <w:p w14:paraId="4DD53365" w14:textId="24E2E260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Break-out-sessions</w:t>
            </w:r>
          </w:p>
        </w:tc>
        <w:tc>
          <w:tcPr>
            <w:tcW w:w="7310" w:type="dxa"/>
            <w:tcBorders>
              <w:top w:val="single" w:sz="8" w:space="0" w:color="FFFFFF" w:themeColor="background1"/>
            </w:tcBorders>
          </w:tcPr>
          <w:p w14:paraId="07219272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3140" w:rsidRPr="007D7C32" w14:paraId="7F0E3CF1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0748AE6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9" w:type="dxa"/>
          </w:tcPr>
          <w:p w14:paraId="0201659C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I. Healthcare insolvencies: from pain to recovery?</w:t>
            </w:r>
          </w:p>
          <w:p w14:paraId="0AA3D32A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</w:tcPr>
          <w:p w14:paraId="49E89C4B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Daniel Fritz, Dentons, Germany</w:t>
            </w:r>
          </w:p>
          <w:p w14:paraId="7BC0D641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Erwin Bos, Simmons &amp; Simmons LLP, The Netherlands</w:t>
            </w:r>
          </w:p>
          <w:p w14:paraId="043EFA1F" w14:textId="7CF8CBA8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Reinhard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Wichels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WMC Healthcare, Germany</w:t>
            </w:r>
          </w:p>
        </w:tc>
      </w:tr>
      <w:tr w:rsidR="00693140" w:rsidRPr="007D7C32" w14:paraId="6EFB2F68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044E6E7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9" w:type="dxa"/>
          </w:tcPr>
          <w:p w14:paraId="4E5B27C6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II. Retail under pressure!</w:t>
            </w:r>
          </w:p>
          <w:p w14:paraId="1A11BA70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</w:tcPr>
          <w:p w14:paraId="352A168E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David Conaway, Shumaker, USA</w:t>
            </w:r>
          </w:p>
          <w:p w14:paraId="2AB02472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1730626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Heinz Weber, Gordon Brothers, UK</w:t>
            </w:r>
          </w:p>
          <w:bookmarkEnd w:id="1"/>
          <w:p w14:paraId="4273019B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Rainer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Bizenberger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AlixPartners, Germany</w:t>
            </w:r>
          </w:p>
          <w:p w14:paraId="23FAFE51" w14:textId="1FF4150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Catherine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US"/>
              </w:rPr>
              <w:t>Sahlgren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US"/>
              </w:rPr>
              <w:t>Teknikmagasinet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US"/>
              </w:rPr>
              <w:t>, Sweden</w:t>
            </w:r>
          </w:p>
        </w:tc>
      </w:tr>
      <w:tr w:rsidR="00693140" w:rsidRPr="007D7C32" w14:paraId="1C6051EC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35569BA6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9" w:type="dxa"/>
          </w:tcPr>
          <w:p w14:paraId="569DF450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III. Airlines: how to manage a successful emergency landing</w:t>
            </w:r>
          </w:p>
          <w:p w14:paraId="04B28612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</w:tcPr>
          <w:p w14:paraId="4FCE0E52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Henrik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Sjørslev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DLA Piper, Denmark</w:t>
            </w:r>
          </w:p>
          <w:p w14:paraId="2F0838F5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Luca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Jeantet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, Gianni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Origoni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Grippo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Cappelli &amp; Partners, Italy</w:t>
            </w:r>
          </w:p>
          <w:p w14:paraId="197AF045" w14:textId="7906A3DC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Andrew Eaton, Burges Salmon, UK</w:t>
            </w:r>
          </w:p>
        </w:tc>
      </w:tr>
      <w:tr w:rsidR="00693140" w:rsidRPr="007D7C32" w14:paraId="504AE002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FFFFFF" w:themeColor="background1"/>
            </w:tcBorders>
          </w:tcPr>
          <w:p w14:paraId="36338FD2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9" w:type="dxa"/>
            <w:tcBorders>
              <w:bottom w:val="single" w:sz="8" w:space="0" w:color="FFFFFF" w:themeColor="background1"/>
            </w:tcBorders>
          </w:tcPr>
          <w:p w14:paraId="732130E5" w14:textId="77777777" w:rsidR="00693140" w:rsidRPr="007D7C32" w:rsidRDefault="00693140" w:rsidP="005810DE">
            <w:pPr>
              <w:pStyle w:val="Titre1"/>
              <w:numPr>
                <w:ilvl w:val="0"/>
                <w:numId w:val="0"/>
              </w:numPr>
              <w:spacing w:before="0"/>
              <w:ind w:left="851" w:hanging="85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/>
                <w:bCs w:val="0"/>
                <w:sz w:val="20"/>
                <w:szCs w:val="20"/>
                <w:lang w:val="en-GB"/>
              </w:rPr>
              <w:t>IV. The appropriate approach to the treatment of MSMEs</w:t>
            </w:r>
          </w:p>
        </w:tc>
        <w:tc>
          <w:tcPr>
            <w:tcW w:w="7310" w:type="dxa"/>
            <w:tcBorders>
              <w:bottom w:val="single" w:sz="8" w:space="0" w:color="FFFFFF" w:themeColor="background1"/>
            </w:tcBorders>
          </w:tcPr>
          <w:p w14:paraId="5B5DB794" w14:textId="590799BF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Ignacio Tirado, Universidad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Aut</w:t>
            </w:r>
            <w:r w:rsidR="00562CA2" w:rsidRPr="007D7C32">
              <w:rPr>
                <w:rFonts w:ascii="Arial" w:hAnsi="Arial" w:cs="Arial"/>
                <w:sz w:val="20"/>
                <w:szCs w:val="20"/>
                <w:lang w:val="en-GB"/>
              </w:rPr>
              <w:t>ó</w:t>
            </w: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noma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de Madrid, Spain / UNIDROIT</w:t>
            </w:r>
          </w:p>
          <w:p w14:paraId="3558824E" w14:textId="77777777" w:rsidR="00693140" w:rsidRPr="007D7C32" w:rsidRDefault="00693140" w:rsidP="005810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_Hlk2154180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Riz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Mokal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South Square and University College London, UK</w:t>
            </w:r>
          </w:p>
          <w:p w14:paraId="1F8BC680" w14:textId="743E6E3E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Monica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Marcucci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Bank of Italy</w:t>
            </w:r>
            <w:bookmarkEnd w:id="2"/>
            <w:r w:rsidR="00562CA2"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313C"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TBC</w:t>
            </w:r>
          </w:p>
        </w:tc>
      </w:tr>
      <w:tr w:rsidR="00693140" w:rsidRPr="007D7C32" w14:paraId="3DC9B8C4" w14:textId="77777777" w:rsidTr="00CC1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4073" w:themeFill="accent2"/>
          </w:tcPr>
          <w:p w14:paraId="63809FD1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12.10-12.20</w:t>
            </w:r>
          </w:p>
        </w:tc>
        <w:tc>
          <w:tcPr>
            <w:tcW w:w="6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4073" w:themeFill="accent2"/>
          </w:tcPr>
          <w:p w14:paraId="587FEEC3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Change of break-out rooms</w:t>
            </w:r>
          </w:p>
        </w:tc>
        <w:tc>
          <w:tcPr>
            <w:tcW w:w="73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4073" w:themeFill="accent2"/>
          </w:tcPr>
          <w:p w14:paraId="3EF7A6E0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3140" w:rsidRPr="007D7C32" w14:paraId="7E277954" w14:textId="77777777" w:rsidTr="00CC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C2056D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12.20-13.00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5718B6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Repeat of Break-out sessions I, II, III &amp; IV</w:t>
            </w:r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BF088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3140" w:rsidRPr="007D7C32" w14:paraId="61097D2C" w14:textId="77777777" w:rsidTr="00CC1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37AC07EF" w14:textId="27E6292B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13.00-14.00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24B43349" w14:textId="183B8172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Delegate lunch</w:t>
            </w:r>
          </w:p>
        </w:tc>
        <w:tc>
          <w:tcPr>
            <w:tcW w:w="731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30204526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93140" w:rsidRPr="007D7C32" w14:paraId="13B44660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</w:tcBorders>
          </w:tcPr>
          <w:p w14:paraId="09357D1C" w14:textId="6F8436FE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14.00-14.45</w:t>
            </w:r>
          </w:p>
        </w:tc>
        <w:tc>
          <w:tcPr>
            <w:tcW w:w="6119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640D5191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bookmarkStart w:id="3" w:name="_Hlk531682823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3. Directive on Preventive Restructuring Frameworks: </w:t>
            </w:r>
            <w:r w:rsidRPr="007D7C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relative or absolute cram-down?</w:t>
            </w:r>
          </w:p>
          <w:bookmarkEnd w:id="3"/>
          <w:p w14:paraId="6DFF22EE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  <w:tcBorders>
              <w:top w:val="single" w:sz="8" w:space="0" w:color="FFFFFF" w:themeColor="background1"/>
            </w:tcBorders>
          </w:tcPr>
          <w:p w14:paraId="6FEBFCF1" w14:textId="4F5B46F3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Reinhard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Dammann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Clifford Chance</w:t>
            </w:r>
            <w:r w:rsidR="00562CA2"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562CA2"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Sciences Po Law School, France</w:t>
            </w:r>
          </w:p>
          <w:p w14:paraId="4B53ACC0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Christoph Paulus, Humboldt-Universität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zu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Berlin, Germany</w:t>
            </w:r>
          </w:p>
          <w:p w14:paraId="65DABDE7" w14:textId="75D6B2DA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Francisco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Garcimartin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, University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Autonoma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of Madrid / Linklaters, Spain</w:t>
            </w:r>
            <w:r w:rsidR="00E334B1"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34B1"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TBC</w:t>
            </w:r>
          </w:p>
        </w:tc>
      </w:tr>
      <w:tr w:rsidR="00693140" w:rsidRPr="007D7C32" w14:paraId="5E01EE04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FFFFFF" w:themeColor="background1"/>
            </w:tcBorders>
          </w:tcPr>
          <w:p w14:paraId="01D4B52F" w14:textId="7B2BBC30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14.45-15.30</w:t>
            </w:r>
          </w:p>
        </w:tc>
        <w:tc>
          <w:tcPr>
            <w:tcW w:w="611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8376E51" w14:textId="77777777" w:rsidR="00693140" w:rsidRPr="007D7C32" w:rsidRDefault="00693140" w:rsidP="005810D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4. Non-performing loans: The European Challenge</w:t>
            </w:r>
          </w:p>
          <w:p w14:paraId="618FF3A4" w14:textId="77777777" w:rsidR="00693140" w:rsidRPr="007D7C32" w:rsidRDefault="00693140" w:rsidP="005810DE">
            <w:pPr>
              <w:pStyle w:val="Paragraphedeliste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 w:eastAsia="fr-FR"/>
              </w:rPr>
            </w:pPr>
            <w:r w:rsidRPr="007D7C32">
              <w:rPr>
                <w:rFonts w:ascii="Arial" w:hAnsi="Arial" w:cs="Arial"/>
                <w:b/>
                <w:bCs/>
                <w:sz w:val="16"/>
                <w:szCs w:val="16"/>
                <w:lang w:val="en-GB" w:eastAsia="fr-FR"/>
              </w:rPr>
              <w:t>The approach to tackling NPLs: actions taken, results achieved so far, challenges ahead</w:t>
            </w:r>
          </w:p>
          <w:p w14:paraId="6A82BFBB" w14:textId="77777777" w:rsidR="00693140" w:rsidRPr="007D7C32" w:rsidRDefault="00693140" w:rsidP="005810DE">
            <w:pPr>
              <w:pStyle w:val="Paragraphedeliste"/>
              <w:numPr>
                <w:ilvl w:val="0"/>
                <w:numId w:val="2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 w:eastAsia="fr-FR"/>
              </w:rPr>
            </w:pPr>
            <w:r w:rsidRPr="007D7C32">
              <w:rPr>
                <w:rFonts w:ascii="Arial" w:hAnsi="Arial" w:cs="Arial"/>
                <w:b/>
                <w:bCs/>
                <w:sz w:val="16"/>
                <w:szCs w:val="16"/>
                <w:lang w:val="en-GB" w:eastAsia="fr-FR"/>
              </w:rPr>
              <w:t>Preventive restructuring frameworks as a tool to prevent the build-up of non-performing loans and to mitigate the adverse impact on the financial sector</w:t>
            </w:r>
          </w:p>
        </w:tc>
        <w:tc>
          <w:tcPr>
            <w:tcW w:w="7310" w:type="dxa"/>
            <w:tcBorders>
              <w:bottom w:val="single" w:sz="8" w:space="0" w:color="FFFFFF" w:themeColor="background1"/>
            </w:tcBorders>
          </w:tcPr>
          <w:p w14:paraId="35024B04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4" w:name="_Hlk2103882"/>
            <w:bookmarkStart w:id="5" w:name="_Hlk2268824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Alberto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Núñez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-Lagos,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Uría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Menéndez-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Proença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de Carvalho, Spain and Portugal</w:t>
            </w:r>
            <w:bookmarkEnd w:id="4"/>
          </w:p>
          <w:p w14:paraId="3404A960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Francisco Patricio, Abreu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Advogados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Portugal</w:t>
            </w:r>
          </w:p>
          <w:bookmarkEnd w:id="5"/>
          <w:p w14:paraId="31E2A84F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Steffen Koch,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hww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hermann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wienberg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wilhelm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Germany</w:t>
            </w:r>
          </w:p>
          <w:p w14:paraId="74E706EF" w14:textId="3293902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Anne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Froehling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, European Central Bank </w:t>
            </w: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TBC</w:t>
            </w:r>
          </w:p>
        </w:tc>
      </w:tr>
      <w:tr w:rsidR="00693140" w:rsidRPr="007D7C32" w14:paraId="68773CDE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3F770F31" w14:textId="15FB387A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15.30-16.00</w:t>
            </w:r>
          </w:p>
        </w:tc>
        <w:tc>
          <w:tcPr>
            <w:tcW w:w="61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59525BA6" w14:textId="1F5BCBBB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Delegate coffee break</w:t>
            </w:r>
          </w:p>
        </w:tc>
        <w:tc>
          <w:tcPr>
            <w:tcW w:w="73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4792DEB9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93140" w:rsidRPr="007D7C32" w14:paraId="25214427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</w:tcPr>
          <w:p w14:paraId="422AB32D" w14:textId="759C435E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16.00-16.45</w:t>
            </w:r>
          </w:p>
        </w:tc>
        <w:tc>
          <w:tcPr>
            <w:tcW w:w="6119" w:type="dxa"/>
            <w:tcBorders>
              <w:top w:val="single" w:sz="8" w:space="0" w:color="FFFFFF" w:themeColor="background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  <w:shd w:val="clear" w:color="auto" w:fill="auto"/>
          </w:tcPr>
          <w:p w14:paraId="7B289D4F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5. The O.W. Bunker collapse - a case on third-party effects on assignments under a trans-national credit facility</w:t>
            </w:r>
          </w:p>
          <w:p w14:paraId="6027E957" w14:textId="77777777" w:rsidR="00693140" w:rsidRPr="007D7C32" w:rsidRDefault="00693140" w:rsidP="005810DE">
            <w:pPr>
              <w:pStyle w:val="Paragraphedeliste"/>
              <w:numPr>
                <w:ilvl w:val="0"/>
                <w:numId w:val="3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D7C32">
              <w:rPr>
                <w:rFonts w:ascii="Arial" w:hAnsi="Arial" w:cs="Arial"/>
                <w:b/>
                <w:sz w:val="16"/>
                <w:szCs w:val="16"/>
                <w:lang w:val="en-GB"/>
              </w:rPr>
              <w:t>Choice of law - Lack on predictability?</w:t>
            </w:r>
          </w:p>
          <w:p w14:paraId="1C74E257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10" w:type="dxa"/>
            <w:tcBorders>
              <w:top w:val="single" w:sz="8" w:space="0" w:color="FFFFFF" w:themeColor="background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</w:tcPr>
          <w:p w14:paraId="4B1BF68D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Michala Roepstorff,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Plesner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Denmark</w:t>
            </w:r>
          </w:p>
          <w:p w14:paraId="0ACE5BFD" w14:textId="60B41BC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Prof</w:t>
            </w:r>
            <w:r w:rsidR="001A7BB8" w:rsidRPr="007D7C3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Ulrik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Rammeskow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Bang-Pedersen, University of Copenhagen, Denmark</w:t>
            </w:r>
          </w:p>
          <w:p w14:paraId="29ABA771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Annerose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Tashiro, Schultze &amp; Braun, Germany</w:t>
            </w:r>
          </w:p>
          <w:p w14:paraId="6A99B0D1" w14:textId="02B7F705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Herman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Veerbeek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ING, The Netherlands</w:t>
            </w:r>
          </w:p>
        </w:tc>
      </w:tr>
      <w:tr w:rsidR="00693140" w:rsidRPr="007D7C32" w14:paraId="5AE57A2A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4073" w:themeColor="accent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</w:tcPr>
          <w:p w14:paraId="71BCC3B7" w14:textId="47A3C1FC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16.45-17.15</w:t>
            </w:r>
          </w:p>
        </w:tc>
        <w:tc>
          <w:tcPr>
            <w:tcW w:w="6119" w:type="dxa"/>
            <w:tcBorders>
              <w:top w:val="single" w:sz="8" w:space="0" w:color="004073" w:themeColor="accent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</w:tcPr>
          <w:p w14:paraId="71AD4999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6" w:name="_Hlk2161315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6. Recognition of (insolvency-related) decisions - when Brussels Regulation, European Insolvency Regulation &amp; UNCITRAL Model-Law cross path</w:t>
            </w:r>
            <w:bookmarkEnd w:id="6"/>
          </w:p>
        </w:tc>
        <w:tc>
          <w:tcPr>
            <w:tcW w:w="7310" w:type="dxa"/>
            <w:tcBorders>
              <w:top w:val="single" w:sz="8" w:space="0" w:color="004073" w:themeColor="accent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</w:tcPr>
          <w:p w14:paraId="1FED782E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Prof. Rodrigo Rodriguez, Universität Luzern, Switzerland</w:t>
            </w:r>
          </w:p>
          <w:p w14:paraId="74285174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Simeon Gilchrist, Edwin Coe, UK</w:t>
            </w:r>
          </w:p>
          <w:p w14:paraId="49C9B9B0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Prof. Michael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Veder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RESOR / Radboud University, The Netherlands</w:t>
            </w:r>
          </w:p>
        </w:tc>
      </w:tr>
      <w:tr w:rsidR="00693140" w:rsidRPr="007D7C32" w14:paraId="5E09A2CD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4073" w:themeColor="accent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  <w:shd w:val="clear" w:color="auto" w:fill="BFBFBF" w:themeFill="background1" w:themeFillShade="BF"/>
          </w:tcPr>
          <w:p w14:paraId="72887C4E" w14:textId="3AFBA420" w:rsidR="00693140" w:rsidRPr="007D7C32" w:rsidRDefault="00693140" w:rsidP="00CC17A1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17.15-17.20</w:t>
            </w:r>
          </w:p>
        </w:tc>
        <w:tc>
          <w:tcPr>
            <w:tcW w:w="6119" w:type="dxa"/>
            <w:tcBorders>
              <w:top w:val="single" w:sz="8" w:space="0" w:color="004073" w:themeColor="accent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  <w:shd w:val="clear" w:color="auto" w:fill="BFBFBF" w:themeFill="background1" w:themeFillShade="BF"/>
          </w:tcPr>
          <w:p w14:paraId="50176117" w14:textId="4A15F739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Closing remarks of the day</w:t>
            </w:r>
          </w:p>
        </w:tc>
        <w:tc>
          <w:tcPr>
            <w:tcW w:w="7310" w:type="dxa"/>
            <w:tcBorders>
              <w:top w:val="single" w:sz="8" w:space="0" w:color="004073" w:themeColor="accent1"/>
              <w:left w:val="single" w:sz="8" w:space="0" w:color="004073" w:themeColor="accent1"/>
              <w:bottom w:val="single" w:sz="8" w:space="0" w:color="004073" w:themeColor="accent1"/>
              <w:right w:val="single" w:sz="8" w:space="0" w:color="004073" w:themeColor="accent1"/>
            </w:tcBorders>
            <w:shd w:val="clear" w:color="auto" w:fill="BFBFBF" w:themeFill="background1" w:themeFillShade="BF"/>
          </w:tcPr>
          <w:p w14:paraId="2BF4811B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Chris Laughton, Mercer &amp; Hole, UK</w:t>
            </w:r>
          </w:p>
        </w:tc>
      </w:tr>
    </w:tbl>
    <w:p w14:paraId="314C8568" w14:textId="0DAAED7F" w:rsidR="00CC17A1" w:rsidRPr="007D7C32" w:rsidRDefault="00CC17A1" w:rsidP="00693140">
      <w:pPr>
        <w:rPr>
          <w:rFonts w:ascii="Arial" w:hAnsi="Arial" w:cs="Arial"/>
        </w:rPr>
      </w:pPr>
    </w:p>
    <w:p w14:paraId="7165C89F" w14:textId="77777777" w:rsidR="00CC17A1" w:rsidRPr="007D7C32" w:rsidRDefault="00CC17A1">
      <w:pPr>
        <w:spacing w:line="240" w:lineRule="atLeast"/>
        <w:rPr>
          <w:rFonts w:ascii="Arial" w:hAnsi="Arial" w:cs="Arial"/>
        </w:rPr>
      </w:pPr>
      <w:r w:rsidRPr="007D7C32">
        <w:rPr>
          <w:rFonts w:ascii="Arial" w:hAnsi="Arial" w:cs="Arial"/>
        </w:rPr>
        <w:br w:type="page"/>
      </w:r>
    </w:p>
    <w:p w14:paraId="6E820947" w14:textId="77777777" w:rsidR="00693140" w:rsidRPr="007D7C32" w:rsidRDefault="00693140" w:rsidP="00693140">
      <w:pPr>
        <w:rPr>
          <w:rFonts w:ascii="Arial" w:hAnsi="Arial" w:cs="Arial"/>
        </w:rPr>
      </w:pPr>
    </w:p>
    <w:tbl>
      <w:tblPr>
        <w:tblStyle w:val="Listeclaire-Accent2"/>
        <w:tblW w:w="14850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384"/>
        <w:gridCol w:w="6237"/>
        <w:gridCol w:w="7229"/>
      </w:tblGrid>
      <w:tr w:rsidR="007D7C32" w:rsidRPr="007D7C32" w14:paraId="3A9CB780" w14:textId="77777777" w:rsidTr="00B76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1"/>
          </w:tcPr>
          <w:p w14:paraId="5FA6BB00" w14:textId="77777777" w:rsidR="007D7C32" w:rsidRPr="007D7C32" w:rsidRDefault="007D7C32" w:rsidP="005810DE">
            <w:pPr>
              <w:spacing w:line="240" w:lineRule="auto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09.00–13.00</w:t>
            </w:r>
          </w:p>
        </w:tc>
        <w:tc>
          <w:tcPr>
            <w:tcW w:w="1346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1"/>
          </w:tcPr>
          <w:p w14:paraId="0EF726EB" w14:textId="6462E19B" w:rsidR="007D7C32" w:rsidRPr="007D7C32" w:rsidRDefault="007D7C32" w:rsidP="005810D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SATURDAY 28 SEPTEMBER 2019</w:t>
            </w:r>
          </w:p>
        </w:tc>
      </w:tr>
      <w:tr w:rsidR="00693140" w:rsidRPr="007D7C32" w14:paraId="398AD117" w14:textId="77777777" w:rsidTr="00EE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0ED581EC" w14:textId="41A95609" w:rsidR="00693140" w:rsidRPr="007D7C32" w:rsidRDefault="00693140" w:rsidP="00EE3D90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08.30-09.00</w:t>
            </w:r>
          </w:p>
        </w:tc>
        <w:tc>
          <w:tcPr>
            <w:tcW w:w="62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2582A1AD" w14:textId="7DD306D9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7D7C32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Welcome coffee</w:t>
            </w:r>
          </w:p>
        </w:tc>
        <w:tc>
          <w:tcPr>
            <w:tcW w:w="72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4073" w:themeFill="accent2"/>
          </w:tcPr>
          <w:p w14:paraId="1F812C3D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3140" w:rsidRPr="007D7C32" w14:paraId="62818F8C" w14:textId="77777777" w:rsidTr="00EE3D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7256FE92" w14:textId="0E6F8DA7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09.00-09.05</w:t>
            </w:r>
          </w:p>
        </w:tc>
        <w:tc>
          <w:tcPr>
            <w:tcW w:w="6237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E710EE5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Opening remarks by the Co-Chairs</w:t>
            </w:r>
          </w:p>
          <w:p w14:paraId="22551161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348873D5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Chris Laughton, Mercer &amp; Hole, UK</w:t>
            </w:r>
          </w:p>
          <w:p w14:paraId="71D071B1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Michala Roepstorff,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Plesner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Denmark</w:t>
            </w:r>
          </w:p>
          <w:p w14:paraId="64A67FCC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Florian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Bruder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, DLA Piper, Germany</w:t>
            </w:r>
          </w:p>
        </w:tc>
      </w:tr>
      <w:tr w:rsidR="00693140" w:rsidRPr="007D7C32" w14:paraId="30E61667" w14:textId="77777777" w:rsidTr="007D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2C977FCB" w14:textId="40BDF2DD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09.05-09.30</w:t>
            </w:r>
          </w:p>
        </w:tc>
        <w:tc>
          <w:tcPr>
            <w:tcW w:w="6237" w:type="dxa"/>
            <w:shd w:val="clear" w:color="auto" w:fill="FFFFFF" w:themeFill="background1"/>
          </w:tcPr>
          <w:p w14:paraId="4B0E5FF8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Keynote speaker</w:t>
            </w:r>
          </w:p>
          <w:p w14:paraId="0184830A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53A3D738" w14:textId="77777777" w:rsidR="00693140" w:rsidRPr="007D7C32" w:rsidRDefault="00693140" w:rsidP="005810DE">
            <w:pPr>
              <w:tabs>
                <w:tab w:val="left" w:pos="35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Prof. Henning </w:t>
            </w:r>
            <w:proofErr w:type="spellStart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Jørgensen</w:t>
            </w:r>
            <w:proofErr w:type="spellEnd"/>
          </w:p>
          <w:p w14:paraId="4F846F36" w14:textId="77777777" w:rsidR="00693140" w:rsidRPr="00717AA1" w:rsidRDefault="00693140" w:rsidP="005810DE">
            <w:pPr>
              <w:tabs>
                <w:tab w:val="left" w:pos="35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17AA1">
              <w:rPr>
                <w:rFonts w:ascii="Arial" w:hAnsi="Arial" w:cs="Arial"/>
                <w:b/>
                <w:sz w:val="16"/>
                <w:szCs w:val="16"/>
                <w:lang w:val="en-GB"/>
              </w:rPr>
              <w:t>Professor at the Department of the Political Science of the Aalborg University, Denmark</w:t>
            </w:r>
          </w:p>
          <w:p w14:paraId="26AB5731" w14:textId="77777777" w:rsidR="00693140" w:rsidRPr="00717AA1" w:rsidRDefault="00693140" w:rsidP="005810DE">
            <w:pPr>
              <w:tabs>
                <w:tab w:val="left" w:pos="35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17AA1">
              <w:rPr>
                <w:rFonts w:ascii="Arial" w:hAnsi="Arial" w:cs="Arial"/>
                <w:b/>
                <w:sz w:val="16"/>
                <w:szCs w:val="16"/>
                <w:lang w:val="en-GB"/>
              </w:rPr>
              <w:t>Former Director of the European Trade Union Research Institute (ETUI)</w:t>
            </w:r>
          </w:p>
          <w:p w14:paraId="163CADD9" w14:textId="77777777" w:rsidR="00693140" w:rsidRPr="007D7C32" w:rsidRDefault="00693140" w:rsidP="005810DE">
            <w:pPr>
              <w:tabs>
                <w:tab w:val="left" w:pos="358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17AA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Former Director of the </w:t>
            </w:r>
            <w:proofErr w:type="spellStart"/>
            <w:r w:rsidRPr="00717AA1">
              <w:rPr>
                <w:rFonts w:ascii="Arial" w:hAnsi="Arial" w:cs="Arial"/>
                <w:b/>
                <w:sz w:val="16"/>
                <w:szCs w:val="16"/>
                <w:lang w:val="en-GB"/>
              </w:rPr>
              <w:t>Center</w:t>
            </w:r>
            <w:proofErr w:type="spellEnd"/>
            <w:r w:rsidRPr="00717AA1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for Labour Market Research (CARMA) at the Aalborg University, Denmark</w:t>
            </w:r>
          </w:p>
        </w:tc>
      </w:tr>
      <w:tr w:rsidR="00693140" w:rsidRPr="007D7C32" w14:paraId="76FA05A7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09397EE" w14:textId="6D3A725A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09.30-10.15</w:t>
            </w:r>
          </w:p>
        </w:tc>
        <w:tc>
          <w:tcPr>
            <w:tcW w:w="6237" w:type="dxa"/>
            <w:shd w:val="clear" w:color="auto" w:fill="auto"/>
          </w:tcPr>
          <w:p w14:paraId="19386E4A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7. Litigation Funding: money for nothing and claims for free</w:t>
            </w:r>
          </w:p>
          <w:p w14:paraId="24EBC4C8" w14:textId="77777777" w:rsidR="00693140" w:rsidRPr="007D7C32" w:rsidRDefault="00693140" w:rsidP="0058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</w:tcPr>
          <w:p w14:paraId="03E8F378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Carmel King, Grant Thornton, UK</w:t>
            </w:r>
          </w:p>
          <w:p w14:paraId="1AD0E8A9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Matthias Hofmann,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Pohlmann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Hofmann, Germany</w:t>
            </w:r>
          </w:p>
          <w:p w14:paraId="5B7A595C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Henrik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Rothe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, Copenhagen Business School (CBS) / Copenhagen Economics / Justitia, Denmark</w:t>
            </w:r>
          </w:p>
          <w:p w14:paraId="7FC30093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Thomas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Kohlmeier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Nivalion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, Switzerland</w:t>
            </w:r>
          </w:p>
        </w:tc>
      </w:tr>
      <w:tr w:rsidR="00693140" w:rsidRPr="007D7C32" w14:paraId="36B2AE25" w14:textId="77777777" w:rsidTr="007D7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14:paraId="204A9E32" w14:textId="33BD0B1B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10.15-10.30</w:t>
            </w:r>
          </w:p>
        </w:tc>
        <w:tc>
          <w:tcPr>
            <w:tcW w:w="6237" w:type="dxa"/>
            <w:shd w:val="clear" w:color="auto" w:fill="FFFFFF" w:themeFill="background1"/>
          </w:tcPr>
          <w:p w14:paraId="44959965" w14:textId="3F42718E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INSOL International Announcements</w:t>
            </w:r>
          </w:p>
        </w:tc>
        <w:tc>
          <w:tcPr>
            <w:tcW w:w="7229" w:type="dxa"/>
            <w:shd w:val="clear" w:color="auto" w:fill="FFFFFF" w:themeFill="background1"/>
          </w:tcPr>
          <w:p w14:paraId="0FCFEC8E" w14:textId="1DBA1DA3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Julie Hertzberg, </w:t>
            </w: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President of INSOL International / </w:t>
            </w: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Alvarez and Marsal</w:t>
            </w: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, USA</w:t>
            </w:r>
          </w:p>
        </w:tc>
      </w:tr>
      <w:tr w:rsidR="00693140" w:rsidRPr="007D7C32" w14:paraId="634736D5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004073" w:themeFill="accent2"/>
          </w:tcPr>
          <w:p w14:paraId="5B81DF72" w14:textId="32D224EE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10.30-11.00</w:t>
            </w:r>
          </w:p>
        </w:tc>
        <w:tc>
          <w:tcPr>
            <w:tcW w:w="6237" w:type="dxa"/>
            <w:shd w:val="clear" w:color="auto" w:fill="004073" w:themeFill="accent2"/>
          </w:tcPr>
          <w:p w14:paraId="0524D598" w14:textId="03B1F92E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Delegate coffee break</w:t>
            </w:r>
          </w:p>
        </w:tc>
        <w:tc>
          <w:tcPr>
            <w:tcW w:w="7229" w:type="dxa"/>
            <w:shd w:val="clear" w:color="auto" w:fill="004073" w:themeFill="accent2"/>
          </w:tcPr>
          <w:p w14:paraId="7122E8BB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93140" w:rsidRPr="007D7C32" w14:paraId="12A1EE7A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0F6E9C" w14:textId="77777777" w:rsidR="00693140" w:rsidRPr="007D7C32" w:rsidRDefault="00693140" w:rsidP="005810D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11.00.-11.45</w:t>
            </w:r>
          </w:p>
          <w:p w14:paraId="04C0AB3A" w14:textId="77777777" w:rsidR="00693140" w:rsidRPr="007D7C32" w:rsidRDefault="00693140" w:rsidP="007D7C3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6E758A96" w14:textId="77777777" w:rsidR="00693140" w:rsidRPr="007D7C32" w:rsidRDefault="00693140" w:rsidP="005810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7" w:name="_MailEndCompose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SoMe</w:t>
            </w:r>
            <w:proofErr w:type="spellEnd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accounts and insolvency</w:t>
            </w:r>
          </w:p>
          <w:p w14:paraId="2E529760" w14:textId="77777777" w:rsidR="00693140" w:rsidRPr="007D7C32" w:rsidRDefault="00693140" w:rsidP="005810DE">
            <w:pPr>
              <w:pStyle w:val="Paragraphedeliste"/>
              <w:numPr>
                <w:ilvl w:val="0"/>
                <w:numId w:val="2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lang w:val="en-GB" w:eastAsia="fr-FR"/>
              </w:rPr>
            </w:pPr>
            <w:r w:rsidRPr="007D7C32">
              <w:rPr>
                <w:rFonts w:ascii="Arial" w:hAnsi="Arial" w:cs="Arial"/>
                <w:b/>
                <w:bCs/>
                <w:sz w:val="16"/>
                <w:szCs w:val="16"/>
                <w:lang w:val="en-GB" w:eastAsia="fr-FR"/>
              </w:rPr>
              <w:t>Capitalization?</w:t>
            </w:r>
          </w:p>
          <w:p w14:paraId="5D34148D" w14:textId="6C96531F" w:rsidR="00693140" w:rsidRPr="007D7C32" w:rsidRDefault="00693140" w:rsidP="007D7C32">
            <w:pPr>
              <w:pStyle w:val="Paragraphedeliste"/>
              <w:numPr>
                <w:ilvl w:val="0"/>
                <w:numId w:val="22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7D7C32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GDPR?</w:t>
            </w:r>
            <w:bookmarkEnd w:id="7"/>
          </w:p>
        </w:tc>
        <w:tc>
          <w:tcPr>
            <w:tcW w:w="7229" w:type="dxa"/>
          </w:tcPr>
          <w:p w14:paraId="320550AC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Piya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Mukherjee,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Horten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Law Firm, Denmark</w:t>
            </w:r>
          </w:p>
          <w:p w14:paraId="10F49C19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Anton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Molchanov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Arzinger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, Ukraine</w:t>
            </w:r>
          </w:p>
          <w:p w14:paraId="2AC99690" w14:textId="47ABD8B4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Frank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Heemann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bnt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attorneys in CEE, Lithuania</w:t>
            </w:r>
          </w:p>
        </w:tc>
      </w:tr>
      <w:tr w:rsidR="00693140" w:rsidRPr="007D7C32" w14:paraId="0D13BB59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23806A7" w14:textId="41BF77DA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11.45-12.15</w:t>
            </w:r>
          </w:p>
        </w:tc>
        <w:tc>
          <w:tcPr>
            <w:tcW w:w="6237" w:type="dxa"/>
          </w:tcPr>
          <w:p w14:paraId="0AF004B0" w14:textId="4AB734D3" w:rsidR="00693140" w:rsidRPr="007D7C32" w:rsidRDefault="00693140" w:rsidP="005810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9. Directors, duties and early warning tools: Who will warn the creditors?</w:t>
            </w:r>
          </w:p>
        </w:tc>
        <w:tc>
          <w:tcPr>
            <w:tcW w:w="7229" w:type="dxa"/>
          </w:tcPr>
          <w:p w14:paraId="34F08E75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Rita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Gismondi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, Gianni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Origoni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Grippo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Cappelli &amp; Partners, Italy</w:t>
            </w:r>
          </w:p>
          <w:p w14:paraId="0B95F307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Patrizia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Riva, University of Piemonte Orientale / Studio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Associato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, Italy</w:t>
            </w:r>
          </w:p>
          <w:p w14:paraId="129902D3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Nicolaes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W.A.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Tollenaar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, RESOR, The Netherlands</w:t>
            </w:r>
          </w:p>
          <w:p w14:paraId="207D96ED" w14:textId="065B2F85" w:rsidR="00693140" w:rsidRPr="007D7C32" w:rsidRDefault="00693140" w:rsidP="007D7C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Morten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Møller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Erhvervshus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Midtjylland / Central Denmark Business Hub, Denmark</w:t>
            </w:r>
          </w:p>
        </w:tc>
      </w:tr>
      <w:tr w:rsidR="00693140" w:rsidRPr="007D7C32" w14:paraId="1A04CF0E" w14:textId="77777777" w:rsidTr="00581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787BF17" w14:textId="4E37A217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12.15-12.50</w:t>
            </w:r>
          </w:p>
        </w:tc>
        <w:tc>
          <w:tcPr>
            <w:tcW w:w="6237" w:type="dxa"/>
          </w:tcPr>
          <w:p w14:paraId="7DBA781E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8" w:name="_Hlk2104753"/>
            <w:r w:rsidRPr="007D7C32">
              <w:rPr>
                <w:rFonts w:ascii="Arial" w:hAnsi="Arial" w:cs="Arial"/>
                <w:b/>
                <w:sz w:val="20"/>
                <w:szCs w:val="20"/>
                <w:lang w:val="en-GB"/>
              </w:rPr>
              <w:t>10. Employees prepacked</w:t>
            </w:r>
          </w:p>
          <w:bookmarkEnd w:id="8"/>
          <w:p w14:paraId="759F21E3" w14:textId="77777777" w:rsidR="00693140" w:rsidRPr="007D7C32" w:rsidRDefault="00693140" w:rsidP="005810DE">
            <w:pPr>
              <w:pStyle w:val="Paragraphedeliste"/>
              <w:numPr>
                <w:ilvl w:val="0"/>
                <w:numId w:val="31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Impact of the recent decisions of the Court of Justice on prepacks and transfer of business (Dutch/Belgium cases)</w:t>
            </w:r>
          </w:p>
          <w:p w14:paraId="74E3FF91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</w:tcPr>
          <w:p w14:paraId="69D0527D" w14:textId="77777777" w:rsidR="00693140" w:rsidRPr="007D7C32" w:rsidRDefault="00693140" w:rsidP="005810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Sophie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fr-FR" w:eastAsia="en-US"/>
              </w:rPr>
              <w:t>Jacmain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fr-FR" w:eastAsia="en-US"/>
              </w:rPr>
              <w:t>NautaDuthil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fr-FR" w:eastAsia="en-US"/>
              </w:rPr>
              <w:t>Belgium</w:t>
            </w:r>
            <w:proofErr w:type="spellEnd"/>
          </w:p>
          <w:p w14:paraId="77F96624" w14:textId="77777777" w:rsidR="00693140" w:rsidRPr="007D7C32" w:rsidRDefault="00693140" w:rsidP="005810DE">
            <w:pPr>
              <w:pStyle w:val="Titre1"/>
              <w:numPr>
                <w:ilvl w:val="0"/>
                <w:numId w:val="0"/>
              </w:numPr>
              <w:spacing w:before="0" w:after="0" w:line="240" w:lineRule="auto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 w:val="0"/>
                <w:sz w:val="20"/>
                <w:szCs w:val="20"/>
                <w:lang w:val="fr-FR"/>
              </w:rPr>
            </w:pPr>
            <w:bookmarkStart w:id="9" w:name="_Hlk2154861"/>
            <w:bookmarkStart w:id="10" w:name="_Hlk2235551"/>
            <w:r w:rsidRPr="007D7C32">
              <w:rPr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 xml:space="preserve">Nicolas Partouche, </w:t>
            </w:r>
            <w:proofErr w:type="spellStart"/>
            <w:r w:rsidRPr="007D7C32">
              <w:rPr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>Dethomas</w:t>
            </w:r>
            <w:proofErr w:type="spellEnd"/>
            <w:r w:rsidRPr="007D7C32">
              <w:rPr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 xml:space="preserve"> Peltier Juvigny &amp; Associés, France</w:t>
            </w:r>
            <w:bookmarkEnd w:id="9"/>
          </w:p>
          <w:p w14:paraId="35D06006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 w:eastAsia="en-US"/>
              </w:rPr>
              <w:t>David Rubin, David Rubin &amp; Partners, UK</w:t>
            </w:r>
          </w:p>
          <w:p w14:paraId="1600A438" w14:textId="77777777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Karol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Tatara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Tatara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Partners, Poland</w:t>
            </w:r>
            <w:bookmarkEnd w:id="10"/>
          </w:p>
          <w:p w14:paraId="2E980BAE" w14:textId="690EC46D" w:rsidR="00693140" w:rsidRPr="007D7C32" w:rsidRDefault="00693140" w:rsidP="005810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7C32">
              <w:rPr>
                <w:rFonts w:ascii="Arial" w:hAnsi="Arial" w:cs="Arial"/>
                <w:bCs/>
                <w:sz w:val="20"/>
                <w:szCs w:val="20"/>
              </w:rPr>
              <w:t>Evert Verwey</w:t>
            </w:r>
            <w:r w:rsidRPr="007D7C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D7C32">
              <w:rPr>
                <w:rFonts w:ascii="Arial" w:hAnsi="Arial" w:cs="Arial"/>
                <w:sz w:val="20"/>
                <w:szCs w:val="20"/>
              </w:rPr>
              <w:t>Clifford</w:t>
            </w:r>
            <w:proofErr w:type="spellEnd"/>
            <w:r w:rsidRPr="007D7C32">
              <w:rPr>
                <w:rFonts w:ascii="Arial" w:hAnsi="Arial" w:cs="Arial"/>
                <w:sz w:val="20"/>
                <w:szCs w:val="20"/>
              </w:rPr>
              <w:t xml:space="preserve"> Chance, The Netherlands</w:t>
            </w:r>
          </w:p>
        </w:tc>
      </w:tr>
      <w:tr w:rsidR="00693140" w:rsidRPr="007D7C32" w14:paraId="23FD243C" w14:textId="77777777" w:rsidTr="00581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BFBFBF" w:themeFill="background1" w:themeFillShade="BF"/>
          </w:tcPr>
          <w:p w14:paraId="5F09C162" w14:textId="5CBD41D9" w:rsidR="00693140" w:rsidRPr="007D7C32" w:rsidRDefault="00693140" w:rsidP="007D7C32">
            <w:pPr>
              <w:spacing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12.50-13.00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144CAC83" w14:textId="5510357D" w:rsidR="00693140" w:rsidRPr="007D7C32" w:rsidRDefault="00DF64A9" w:rsidP="007D7C3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272626"/>
                <w:sz w:val="20"/>
                <w:szCs w:val="20"/>
                <w:lang w:val="en-GB"/>
              </w:rPr>
            </w:pPr>
            <w:r w:rsidRPr="007D7C32">
              <w:rPr>
                <w:rFonts w:ascii="Arial" w:eastAsiaTheme="minorHAnsi" w:hAnsi="Arial" w:cs="Arial"/>
                <w:b/>
                <w:bCs/>
                <w:color w:val="272626"/>
                <w:sz w:val="20"/>
                <w:szCs w:val="20"/>
                <w:lang w:val="en-GB"/>
              </w:rPr>
              <w:t>Closing of the day by the Facilitator and the INSOL Europe President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14:paraId="5C82E43F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Chris Laughton, Mercer &amp; Hole, UK</w:t>
            </w:r>
          </w:p>
          <w:p w14:paraId="247B29BE" w14:textId="77777777" w:rsidR="00693140" w:rsidRPr="007D7C32" w:rsidRDefault="00693140" w:rsidP="005810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Alastair Beveridge</w:t>
            </w:r>
            <w:r w:rsidRPr="007D7C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7D7C32">
              <w:rPr>
                <w:rFonts w:ascii="Arial" w:hAnsi="Arial" w:cs="Arial"/>
                <w:sz w:val="20"/>
                <w:szCs w:val="20"/>
                <w:lang w:val="en-GB"/>
              </w:rPr>
              <w:t>AlixPartners, UK</w:t>
            </w:r>
          </w:p>
        </w:tc>
      </w:tr>
    </w:tbl>
    <w:p w14:paraId="0D7E1C85" w14:textId="77777777" w:rsidR="00693140" w:rsidRPr="007D7C32" w:rsidRDefault="00693140" w:rsidP="00693140">
      <w:pPr>
        <w:rPr>
          <w:rFonts w:ascii="Arial" w:hAnsi="Arial" w:cs="Arial"/>
          <w:lang w:val="en-GB"/>
        </w:rPr>
      </w:pPr>
    </w:p>
    <w:sectPr w:rsidR="00693140" w:rsidRPr="007D7C32" w:rsidSect="00BB77C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E0B7" w14:textId="77777777" w:rsidR="00EC1624" w:rsidRDefault="00EC1624" w:rsidP="00F438F1">
      <w:r>
        <w:separator/>
      </w:r>
    </w:p>
  </w:endnote>
  <w:endnote w:type="continuationSeparator" w:id="0">
    <w:p w14:paraId="7787F129" w14:textId="77777777" w:rsidR="00EC1624" w:rsidRDefault="00EC1624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524B" w14:textId="77777777" w:rsidR="00A40253" w:rsidRDefault="00A40253" w:rsidP="00F45092">
    <w:pPr>
      <w:pStyle w:val="Pieddepag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C6A98F" wp14:editId="45638CF2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A40253" w14:paraId="3487C39F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A40253" w14:paraId="0CDA682A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69F10031" w14:textId="77777777" w:rsidR="00A40253" w:rsidRDefault="00A40253" w:rsidP="007E022C">
                                      <w:pPr>
                                        <w:pStyle w:val="DSVoettekst"/>
                                      </w:pPr>
                                      <w:bookmarkStart w:id="13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5DA1377C" w14:textId="77777777" w:rsidR="00A40253" w:rsidRDefault="00A40253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13"/>
                              </w:tbl>
                              <w:p w14:paraId="31DADE1D" w14:textId="77777777" w:rsidR="00A40253" w:rsidRDefault="00A40253"/>
                            </w:tc>
                          </w:tr>
                          <w:tr w:rsidR="00A40253" w14:paraId="5CABBC89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5768705E" w14:textId="77777777" w:rsidR="00A40253" w:rsidRDefault="00A40253"/>
                            </w:tc>
                          </w:tr>
                        </w:tbl>
                        <w:p w14:paraId="436CAD4F" w14:textId="77777777" w:rsidR="00A40253" w:rsidRDefault="00A402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6A98F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A40253" w14:paraId="3487C39F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A40253" w14:paraId="0CDA682A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69F10031" w14:textId="77777777" w:rsidR="00A40253" w:rsidRDefault="00A40253" w:rsidP="007E022C">
                                <w:pPr>
                                  <w:pStyle w:val="DSVoettekst"/>
                                </w:pPr>
                                <w:bookmarkStart w:id="14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5DA1377C" w14:textId="77777777" w:rsidR="00A40253" w:rsidRDefault="00A40253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4"/>
                        </w:tbl>
                        <w:p w14:paraId="31DADE1D" w14:textId="77777777" w:rsidR="00A40253" w:rsidRDefault="00A40253"/>
                      </w:tc>
                    </w:tr>
                    <w:tr w:rsidR="00A40253" w14:paraId="5CABBC89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5768705E" w14:textId="77777777" w:rsidR="00A40253" w:rsidRDefault="00A40253"/>
                      </w:tc>
                    </w:tr>
                  </w:tbl>
                  <w:p w14:paraId="436CAD4F" w14:textId="77777777" w:rsidR="00A40253" w:rsidRDefault="00A40253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A40253" w14:paraId="6CE47194" w14:textId="77777777" w:rsidTr="004C497D">
      <w:tc>
        <w:tcPr>
          <w:tcW w:w="4525" w:type="dxa"/>
        </w:tcPr>
        <w:p w14:paraId="3B418BDD" w14:textId="77777777" w:rsidR="00A40253" w:rsidRDefault="00A40253" w:rsidP="004C497D">
          <w:pPr>
            <w:pStyle w:val="Pieddepage"/>
          </w:pPr>
        </w:p>
      </w:tc>
      <w:tc>
        <w:tcPr>
          <w:tcW w:w="4525" w:type="dxa"/>
        </w:tcPr>
        <w:p w14:paraId="5C9F60CB" w14:textId="77777777" w:rsidR="00A40253" w:rsidRPr="004C497D" w:rsidRDefault="00A40253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69513ED5" w14:textId="77777777" w:rsidR="00A40253" w:rsidRDefault="00A40253" w:rsidP="004C497D">
          <w:pPr>
            <w:pStyle w:val="FooterRight"/>
          </w:pPr>
        </w:p>
      </w:tc>
    </w:tr>
  </w:tbl>
  <w:p w14:paraId="12E632CE" w14:textId="77777777" w:rsidR="00A40253" w:rsidRDefault="00A40253" w:rsidP="00F450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A40253" w14:paraId="05A47964" w14:textId="77777777" w:rsidTr="004C497D">
      <w:tc>
        <w:tcPr>
          <w:tcW w:w="4525" w:type="dxa"/>
        </w:tcPr>
        <w:p w14:paraId="0006FF85" w14:textId="77777777" w:rsidR="00A40253" w:rsidRDefault="00A40253" w:rsidP="00604B09">
          <w:pPr>
            <w:pStyle w:val="Pieddepage"/>
          </w:pPr>
        </w:p>
      </w:tc>
      <w:tc>
        <w:tcPr>
          <w:tcW w:w="4525" w:type="dxa"/>
        </w:tcPr>
        <w:p w14:paraId="27854B50" w14:textId="77777777" w:rsidR="00A40253" w:rsidRPr="004C497D" w:rsidRDefault="00A40253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3FA7062B" w14:textId="77777777" w:rsidR="00A40253" w:rsidRDefault="00A40253" w:rsidP="004C497D">
          <w:pPr>
            <w:pStyle w:val="FooterRight"/>
          </w:pPr>
        </w:p>
      </w:tc>
    </w:tr>
  </w:tbl>
  <w:p w14:paraId="11D195AC" w14:textId="77777777" w:rsidR="00A40253" w:rsidRDefault="00A40253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6C6C" w14:textId="77777777" w:rsidR="00EC1624" w:rsidRDefault="00EC1624" w:rsidP="00F438F1">
      <w:r>
        <w:separator/>
      </w:r>
    </w:p>
  </w:footnote>
  <w:footnote w:type="continuationSeparator" w:id="0">
    <w:p w14:paraId="1A03D66C" w14:textId="77777777" w:rsidR="00EC1624" w:rsidRDefault="00EC1624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478C" w14:textId="77777777" w:rsidR="00A40253" w:rsidRPr="008A1B66" w:rsidRDefault="00A40253" w:rsidP="00181036">
    <w:pPr>
      <w:framePr w:w="403" w:h="476" w:hRule="exact" w:hSpace="181" w:wrap="around" w:vAnchor="text" w:hAnchor="page" w:x="11528" w:y="-708"/>
      <w:rPr>
        <w:vanish/>
      </w:rPr>
    </w:pPr>
    <w:r>
      <w:rPr>
        <w:noProof/>
        <w:vanish/>
        <w:lang w:val="fr-FR" w:eastAsia="fr-FR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33CF512B" wp14:editId="3369A222">
              <wp:simplePos x="0" y="0"/>
              <wp:positionH relativeFrom="page">
                <wp:posOffset>5419725</wp:posOffset>
              </wp:positionH>
              <wp:positionV relativeFrom="page">
                <wp:posOffset>304800</wp:posOffset>
              </wp:positionV>
              <wp:extent cx="1619250" cy="981075"/>
              <wp:effectExtent l="0" t="0" r="0" b="0"/>
              <wp:wrapNone/>
              <wp:docPr id="4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4982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41"/>
                          </w:tblGrid>
                          <w:tr w:rsidR="00A40253" w14:paraId="35F5168C" w14:textId="77777777" w:rsidTr="00022FC7">
                            <w:trPr>
                              <w:trHeight w:val="227"/>
                            </w:trPr>
                            <w:tc>
                              <w:tcPr>
                                <w:tcW w:w="5000" w:type="pct"/>
                              </w:tcPr>
                              <w:p w14:paraId="38A53BD4" w14:textId="77777777" w:rsidR="00A40253" w:rsidRDefault="00A40253">
                                <w:bookmarkStart w:id="11" w:name="bmBULocation_Sublogo" w:colFirst="0" w:colLast="0"/>
                              </w:p>
                            </w:tc>
                          </w:tr>
                          <w:bookmarkEnd w:id="11"/>
                        </w:tbl>
                        <w:p w14:paraId="166ECD3B" w14:textId="77777777" w:rsidR="00A40253" w:rsidRDefault="00A40253" w:rsidP="001810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F512B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426.75pt;margin-top:24pt;width:127.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" filled="f" stroked="f" strokeweight=".5pt">
              <v:textbox inset="0,0,0,0">
                <w:txbxContent>
                  <w:tbl>
                    <w:tblPr>
                      <w:tblStyle w:val="Grilledutableau"/>
                      <w:tblW w:w="4982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41"/>
                    </w:tblGrid>
                    <w:tr w:rsidR="00A40253" w14:paraId="35F5168C" w14:textId="77777777" w:rsidTr="00022FC7">
                      <w:trPr>
                        <w:trHeight w:val="227"/>
                      </w:trPr>
                      <w:tc>
                        <w:tcPr>
                          <w:tcW w:w="5000" w:type="pct"/>
                        </w:tcPr>
                        <w:p w14:paraId="38A53BD4" w14:textId="77777777" w:rsidR="00A40253" w:rsidRDefault="00A40253">
                          <w:bookmarkStart w:id="12" w:name="bmBULocation_Sublogo" w:colFirst="0" w:colLast="0"/>
                        </w:p>
                      </w:tc>
                    </w:tr>
                    <w:bookmarkEnd w:id="12"/>
                  </w:tbl>
                  <w:p w14:paraId="166ECD3B" w14:textId="77777777" w:rsidR="00A40253" w:rsidRDefault="00A40253" w:rsidP="00181036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3C41824" w14:textId="77777777" w:rsidR="00A40253" w:rsidRPr="00181036" w:rsidRDefault="00A40253" w:rsidP="00181036">
    <w:pPr>
      <w:pStyle w:val="En-tte"/>
    </w:pPr>
    <w:r>
      <w:rPr>
        <w:noProof/>
        <w:lang w:val="fr-FR" w:eastAsia="fr-FR"/>
      </w:rPr>
      <w:drawing>
        <wp:inline distT="0" distB="0" distL="0" distR="0" wp14:anchorId="767DBF13" wp14:editId="51183C1B">
          <wp:extent cx="7905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9B41" w14:textId="77777777" w:rsidR="00A40253" w:rsidRDefault="00A40253" w:rsidP="009176FA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Cs w:val="22"/>
        <w:lang w:val="en-GB"/>
      </w:rPr>
    </w:pPr>
    <w:r w:rsidRPr="009A082C">
      <w:rPr>
        <w:noProof/>
        <w:szCs w:val="22"/>
        <w:lang w:val="fr-FR" w:eastAsia="fr-FR"/>
      </w:rPr>
      <w:drawing>
        <wp:inline distT="0" distB="0" distL="0" distR="0" wp14:anchorId="1722EA05" wp14:editId="31788DF2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82C">
      <w:rPr>
        <w:rFonts w:ascii="Times New Roman" w:hAnsi="Times New Roman"/>
        <w:b/>
        <w:szCs w:val="22"/>
        <w:lang w:val="en-GB"/>
      </w:rPr>
      <w:t>INSOL Europe Annual Congress, 26 – 29 September 2019, Copenhagen, Denmark</w:t>
    </w:r>
  </w:p>
  <w:p w14:paraId="4234D020" w14:textId="77777777" w:rsidR="00A40253" w:rsidRPr="009A082C" w:rsidRDefault="00A40253" w:rsidP="009176FA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Cs w:val="22"/>
        <w:lang w:val="en-GB"/>
      </w:rPr>
    </w:pPr>
    <w:r>
      <w:rPr>
        <w:rFonts w:ascii="Times New Roman" w:hAnsi="Times New Roman"/>
        <w:b/>
        <w:szCs w:val="22"/>
        <w:lang w:val="en-GB"/>
      </w:rPr>
      <w:tab/>
    </w:r>
    <w:r>
      <w:rPr>
        <w:rFonts w:ascii="Times New Roman" w:hAnsi="Times New Roman"/>
        <w:b/>
        <w:szCs w:val="22"/>
        <w:lang w:val="en-GB"/>
      </w:rPr>
      <w:tab/>
    </w:r>
    <w:r w:rsidRPr="009A082C">
      <w:rPr>
        <w:rFonts w:ascii="Times New Roman" w:hAnsi="Times New Roman"/>
        <w:b/>
        <w:szCs w:val="22"/>
        <w:lang w:val="en-GB"/>
      </w:rPr>
      <w:t>(Un)necessary preventive restructuring frameworks: where are the limits?</w:t>
    </w:r>
  </w:p>
  <w:p w14:paraId="7F212859" w14:textId="77777777" w:rsidR="00A40253" w:rsidRPr="009A082C" w:rsidRDefault="00A40253" w:rsidP="00E43D91">
    <w:pPr>
      <w:pStyle w:val="En-tte"/>
      <w:tabs>
        <w:tab w:val="clear" w:pos="4536"/>
        <w:tab w:val="clear" w:pos="9072"/>
        <w:tab w:val="left" w:pos="3801"/>
      </w:tabs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ED1"/>
    <w:multiLevelType w:val="hybridMultilevel"/>
    <w:tmpl w:val="2FB48B70"/>
    <w:lvl w:ilvl="0" w:tplc="EAAA166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3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 w15:restartNumberingAfterBreak="0">
    <w:nsid w:val="09373D01"/>
    <w:multiLevelType w:val="hybridMultilevel"/>
    <w:tmpl w:val="DAAEDF78"/>
    <w:lvl w:ilvl="0" w:tplc="FC26D0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1690590B"/>
    <w:multiLevelType w:val="hybridMultilevel"/>
    <w:tmpl w:val="6C7C4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22A0"/>
    <w:multiLevelType w:val="multilevel"/>
    <w:tmpl w:val="CF8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0F6722"/>
    <w:multiLevelType w:val="multilevel"/>
    <w:tmpl w:val="CF8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8F37E0"/>
    <w:multiLevelType w:val="hybridMultilevel"/>
    <w:tmpl w:val="CA9EB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3C46"/>
    <w:multiLevelType w:val="hybridMultilevel"/>
    <w:tmpl w:val="570E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4" w15:restartNumberingAfterBreak="0">
    <w:nsid w:val="26956477"/>
    <w:multiLevelType w:val="hybridMultilevel"/>
    <w:tmpl w:val="1F9AB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6" w15:restartNumberingAfterBreak="0">
    <w:nsid w:val="288A762D"/>
    <w:multiLevelType w:val="hybridMultilevel"/>
    <w:tmpl w:val="D2A46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35856B93"/>
    <w:multiLevelType w:val="hybridMultilevel"/>
    <w:tmpl w:val="FD067196"/>
    <w:lvl w:ilvl="0" w:tplc="EAAA166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2206"/>
    <w:multiLevelType w:val="hybridMultilevel"/>
    <w:tmpl w:val="156E9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21" w15:restartNumberingAfterBreak="0">
    <w:nsid w:val="619A100A"/>
    <w:multiLevelType w:val="hybridMultilevel"/>
    <w:tmpl w:val="4F5E4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3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4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5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6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7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8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9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30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1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32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5"/>
  </w:num>
  <w:num w:numId="5">
    <w:abstractNumId w:val="24"/>
  </w:num>
  <w:num w:numId="6">
    <w:abstractNumId w:val="6"/>
  </w:num>
  <w:num w:numId="7">
    <w:abstractNumId w:val="17"/>
  </w:num>
  <w:num w:numId="8">
    <w:abstractNumId w:val="27"/>
  </w:num>
  <w:num w:numId="9">
    <w:abstractNumId w:val="30"/>
  </w:num>
  <w:num w:numId="10">
    <w:abstractNumId w:val="1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23"/>
  </w:num>
  <w:num w:numId="16">
    <w:abstractNumId w:val="29"/>
  </w:num>
  <w:num w:numId="17">
    <w:abstractNumId w:val="7"/>
  </w:num>
  <w:num w:numId="18">
    <w:abstractNumId w:val="32"/>
  </w:num>
  <w:num w:numId="19">
    <w:abstractNumId w:val="2"/>
  </w:num>
  <w:num w:numId="20">
    <w:abstractNumId w:val="31"/>
  </w:num>
  <w:num w:numId="21">
    <w:abstractNumId w:val="14"/>
  </w:num>
  <w:num w:numId="22">
    <w:abstractNumId w:val="11"/>
  </w:num>
  <w:num w:numId="23">
    <w:abstractNumId w:val="12"/>
  </w:num>
  <w:num w:numId="24">
    <w:abstractNumId w:val="21"/>
  </w:num>
  <w:num w:numId="25">
    <w:abstractNumId w:val="16"/>
  </w:num>
  <w:num w:numId="26">
    <w:abstractNumId w:val="18"/>
  </w:num>
  <w:num w:numId="27">
    <w:abstractNumId w:val="4"/>
  </w:num>
  <w:num w:numId="28">
    <w:abstractNumId w:val="0"/>
  </w:num>
  <w:num w:numId="29">
    <w:abstractNumId w:val="10"/>
  </w:num>
  <w:num w:numId="30">
    <w:abstractNumId w:val="9"/>
  </w:num>
  <w:num w:numId="31">
    <w:abstractNumId w:val="8"/>
  </w:num>
  <w:num w:numId="32">
    <w:abstractNumId w:val="19"/>
  </w:num>
  <w:num w:numId="3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2218"/>
    <w:rsid w:val="00003E2B"/>
    <w:rsid w:val="00003E2C"/>
    <w:rsid w:val="00004C3D"/>
    <w:rsid w:val="0000508D"/>
    <w:rsid w:val="00005934"/>
    <w:rsid w:val="00007780"/>
    <w:rsid w:val="00007C78"/>
    <w:rsid w:val="00010AC7"/>
    <w:rsid w:val="000116F2"/>
    <w:rsid w:val="00012D75"/>
    <w:rsid w:val="00013CAE"/>
    <w:rsid w:val="00017DA0"/>
    <w:rsid w:val="00020317"/>
    <w:rsid w:val="00021348"/>
    <w:rsid w:val="00022982"/>
    <w:rsid w:val="00022FC7"/>
    <w:rsid w:val="000242CD"/>
    <w:rsid w:val="00024CE2"/>
    <w:rsid w:val="00024EE3"/>
    <w:rsid w:val="00024EE5"/>
    <w:rsid w:val="000254D8"/>
    <w:rsid w:val="00027E95"/>
    <w:rsid w:val="00030057"/>
    <w:rsid w:val="000305B1"/>
    <w:rsid w:val="00031007"/>
    <w:rsid w:val="00031228"/>
    <w:rsid w:val="00031452"/>
    <w:rsid w:val="00033973"/>
    <w:rsid w:val="000340F5"/>
    <w:rsid w:val="00035A48"/>
    <w:rsid w:val="00036653"/>
    <w:rsid w:val="000400F4"/>
    <w:rsid w:val="00040BF0"/>
    <w:rsid w:val="00041E9A"/>
    <w:rsid w:val="00042A90"/>
    <w:rsid w:val="00044A32"/>
    <w:rsid w:val="00044A35"/>
    <w:rsid w:val="0004560C"/>
    <w:rsid w:val="00046615"/>
    <w:rsid w:val="00046A0C"/>
    <w:rsid w:val="00046C4D"/>
    <w:rsid w:val="00047D24"/>
    <w:rsid w:val="00047E23"/>
    <w:rsid w:val="00053C4A"/>
    <w:rsid w:val="0005415B"/>
    <w:rsid w:val="000549C8"/>
    <w:rsid w:val="00055057"/>
    <w:rsid w:val="00055624"/>
    <w:rsid w:val="00057277"/>
    <w:rsid w:val="00057864"/>
    <w:rsid w:val="00063997"/>
    <w:rsid w:val="0006462E"/>
    <w:rsid w:val="000648FD"/>
    <w:rsid w:val="00065586"/>
    <w:rsid w:val="000655EC"/>
    <w:rsid w:val="0006640C"/>
    <w:rsid w:val="000674A8"/>
    <w:rsid w:val="00067D05"/>
    <w:rsid w:val="0007031E"/>
    <w:rsid w:val="000712E3"/>
    <w:rsid w:val="00072056"/>
    <w:rsid w:val="00073639"/>
    <w:rsid w:val="00073950"/>
    <w:rsid w:val="00076994"/>
    <w:rsid w:val="00076F76"/>
    <w:rsid w:val="00077B01"/>
    <w:rsid w:val="000813F3"/>
    <w:rsid w:val="00081B7C"/>
    <w:rsid w:val="0008271E"/>
    <w:rsid w:val="00082BED"/>
    <w:rsid w:val="00084686"/>
    <w:rsid w:val="00084889"/>
    <w:rsid w:val="00085012"/>
    <w:rsid w:val="000858BE"/>
    <w:rsid w:val="000860C7"/>
    <w:rsid w:val="00087E09"/>
    <w:rsid w:val="00090C8F"/>
    <w:rsid w:val="00091F84"/>
    <w:rsid w:val="000934B1"/>
    <w:rsid w:val="000935F7"/>
    <w:rsid w:val="0009512C"/>
    <w:rsid w:val="000A0DEF"/>
    <w:rsid w:val="000A1A4C"/>
    <w:rsid w:val="000A1ADC"/>
    <w:rsid w:val="000A3474"/>
    <w:rsid w:val="000A378B"/>
    <w:rsid w:val="000A390B"/>
    <w:rsid w:val="000A50B8"/>
    <w:rsid w:val="000B0FDA"/>
    <w:rsid w:val="000B2956"/>
    <w:rsid w:val="000B2EE8"/>
    <w:rsid w:val="000B3B5D"/>
    <w:rsid w:val="000B52D2"/>
    <w:rsid w:val="000C0960"/>
    <w:rsid w:val="000C1485"/>
    <w:rsid w:val="000C28B1"/>
    <w:rsid w:val="000C313C"/>
    <w:rsid w:val="000C451A"/>
    <w:rsid w:val="000C46DD"/>
    <w:rsid w:val="000C647A"/>
    <w:rsid w:val="000D0ADC"/>
    <w:rsid w:val="000D2730"/>
    <w:rsid w:val="000D4568"/>
    <w:rsid w:val="000D45AA"/>
    <w:rsid w:val="000D5286"/>
    <w:rsid w:val="000D69A1"/>
    <w:rsid w:val="000D6D5A"/>
    <w:rsid w:val="000E0605"/>
    <w:rsid w:val="000E1433"/>
    <w:rsid w:val="000E1EDA"/>
    <w:rsid w:val="000E4FF7"/>
    <w:rsid w:val="000E7CAB"/>
    <w:rsid w:val="000F2280"/>
    <w:rsid w:val="000F249F"/>
    <w:rsid w:val="000F2B25"/>
    <w:rsid w:val="000F3550"/>
    <w:rsid w:val="000F3576"/>
    <w:rsid w:val="000F47EC"/>
    <w:rsid w:val="000F4DB8"/>
    <w:rsid w:val="000F7E1D"/>
    <w:rsid w:val="00101D3A"/>
    <w:rsid w:val="00102235"/>
    <w:rsid w:val="001030E9"/>
    <w:rsid w:val="0010679E"/>
    <w:rsid w:val="001067A1"/>
    <w:rsid w:val="00110870"/>
    <w:rsid w:val="00110F17"/>
    <w:rsid w:val="00112B46"/>
    <w:rsid w:val="00113378"/>
    <w:rsid w:val="001135D1"/>
    <w:rsid w:val="00113E37"/>
    <w:rsid w:val="00114639"/>
    <w:rsid w:val="00114952"/>
    <w:rsid w:val="001159A6"/>
    <w:rsid w:val="00115F5E"/>
    <w:rsid w:val="00117A1F"/>
    <w:rsid w:val="001216DF"/>
    <w:rsid w:val="001227F3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35792"/>
    <w:rsid w:val="001414B2"/>
    <w:rsid w:val="0014326B"/>
    <w:rsid w:val="00145407"/>
    <w:rsid w:val="001457BE"/>
    <w:rsid w:val="00145A6F"/>
    <w:rsid w:val="00146B9B"/>
    <w:rsid w:val="00150384"/>
    <w:rsid w:val="001528F0"/>
    <w:rsid w:val="001533C1"/>
    <w:rsid w:val="00155062"/>
    <w:rsid w:val="00155C13"/>
    <w:rsid w:val="001566CA"/>
    <w:rsid w:val="00157869"/>
    <w:rsid w:val="00157C62"/>
    <w:rsid w:val="001676D9"/>
    <w:rsid w:val="0017092F"/>
    <w:rsid w:val="00173E2C"/>
    <w:rsid w:val="00174640"/>
    <w:rsid w:val="00174A83"/>
    <w:rsid w:val="00175153"/>
    <w:rsid w:val="00175529"/>
    <w:rsid w:val="001768CA"/>
    <w:rsid w:val="00176AFA"/>
    <w:rsid w:val="0017740E"/>
    <w:rsid w:val="00177C36"/>
    <w:rsid w:val="00177FD6"/>
    <w:rsid w:val="001803A2"/>
    <w:rsid w:val="00181036"/>
    <w:rsid w:val="001812C8"/>
    <w:rsid w:val="00181A93"/>
    <w:rsid w:val="00181D4F"/>
    <w:rsid w:val="00183327"/>
    <w:rsid w:val="0018483D"/>
    <w:rsid w:val="001848D4"/>
    <w:rsid w:val="00184ABB"/>
    <w:rsid w:val="00186EC8"/>
    <w:rsid w:val="00191CC3"/>
    <w:rsid w:val="001932F1"/>
    <w:rsid w:val="00193303"/>
    <w:rsid w:val="00196CBE"/>
    <w:rsid w:val="001A042A"/>
    <w:rsid w:val="001A4852"/>
    <w:rsid w:val="001A4E1F"/>
    <w:rsid w:val="001A5408"/>
    <w:rsid w:val="001A7BB8"/>
    <w:rsid w:val="001B080B"/>
    <w:rsid w:val="001B17E9"/>
    <w:rsid w:val="001B3E13"/>
    <w:rsid w:val="001B3F70"/>
    <w:rsid w:val="001B4BC2"/>
    <w:rsid w:val="001B6BFE"/>
    <w:rsid w:val="001C16A1"/>
    <w:rsid w:val="001C1EAF"/>
    <w:rsid w:val="001C2C7C"/>
    <w:rsid w:val="001C3839"/>
    <w:rsid w:val="001D2503"/>
    <w:rsid w:val="001D4054"/>
    <w:rsid w:val="001D5532"/>
    <w:rsid w:val="001D6F5E"/>
    <w:rsid w:val="001E06F5"/>
    <w:rsid w:val="001E2073"/>
    <w:rsid w:val="001E2D8D"/>
    <w:rsid w:val="001E3210"/>
    <w:rsid w:val="001E3362"/>
    <w:rsid w:val="001E41F4"/>
    <w:rsid w:val="001E526B"/>
    <w:rsid w:val="001E6206"/>
    <w:rsid w:val="001E63EF"/>
    <w:rsid w:val="001E75DE"/>
    <w:rsid w:val="001E7A53"/>
    <w:rsid w:val="001F0D18"/>
    <w:rsid w:val="001F1C20"/>
    <w:rsid w:val="001F2FD5"/>
    <w:rsid w:val="001F3E17"/>
    <w:rsid w:val="001F78AD"/>
    <w:rsid w:val="001F7ABF"/>
    <w:rsid w:val="001F7D70"/>
    <w:rsid w:val="0020027E"/>
    <w:rsid w:val="00200D25"/>
    <w:rsid w:val="002056E4"/>
    <w:rsid w:val="00207011"/>
    <w:rsid w:val="00210822"/>
    <w:rsid w:val="00211ACD"/>
    <w:rsid w:val="00213E2E"/>
    <w:rsid w:val="00213ECE"/>
    <w:rsid w:val="002141D0"/>
    <w:rsid w:val="00221B94"/>
    <w:rsid w:val="0022454E"/>
    <w:rsid w:val="002245F0"/>
    <w:rsid w:val="00226565"/>
    <w:rsid w:val="0022780D"/>
    <w:rsid w:val="00230F41"/>
    <w:rsid w:val="00231063"/>
    <w:rsid w:val="00234D88"/>
    <w:rsid w:val="00236C4B"/>
    <w:rsid w:val="00237631"/>
    <w:rsid w:val="00240824"/>
    <w:rsid w:val="00243AB4"/>
    <w:rsid w:val="00244091"/>
    <w:rsid w:val="00245A9C"/>
    <w:rsid w:val="002460E7"/>
    <w:rsid w:val="002517DC"/>
    <w:rsid w:val="00251B56"/>
    <w:rsid w:val="00252A2C"/>
    <w:rsid w:val="002550D5"/>
    <w:rsid w:val="00256617"/>
    <w:rsid w:val="0025793D"/>
    <w:rsid w:val="00260807"/>
    <w:rsid w:val="00260927"/>
    <w:rsid w:val="00263552"/>
    <w:rsid w:val="00270551"/>
    <w:rsid w:val="00271C5C"/>
    <w:rsid w:val="00271D0A"/>
    <w:rsid w:val="0027215C"/>
    <w:rsid w:val="002732FB"/>
    <w:rsid w:val="00274C61"/>
    <w:rsid w:val="00275043"/>
    <w:rsid w:val="002751B3"/>
    <w:rsid w:val="00276951"/>
    <w:rsid w:val="002770CE"/>
    <w:rsid w:val="002817E6"/>
    <w:rsid w:val="00281A8F"/>
    <w:rsid w:val="00282EC1"/>
    <w:rsid w:val="002853CC"/>
    <w:rsid w:val="002861FC"/>
    <w:rsid w:val="0028712A"/>
    <w:rsid w:val="0028771E"/>
    <w:rsid w:val="00290250"/>
    <w:rsid w:val="002926D2"/>
    <w:rsid w:val="0029369F"/>
    <w:rsid w:val="0029617C"/>
    <w:rsid w:val="00296AB9"/>
    <w:rsid w:val="002975BD"/>
    <w:rsid w:val="00297A97"/>
    <w:rsid w:val="002A043F"/>
    <w:rsid w:val="002A239E"/>
    <w:rsid w:val="002A245B"/>
    <w:rsid w:val="002A29AF"/>
    <w:rsid w:val="002A29DD"/>
    <w:rsid w:val="002A3143"/>
    <w:rsid w:val="002A35B7"/>
    <w:rsid w:val="002A3975"/>
    <w:rsid w:val="002B024D"/>
    <w:rsid w:val="002B1A52"/>
    <w:rsid w:val="002B1CE9"/>
    <w:rsid w:val="002B2E37"/>
    <w:rsid w:val="002B51CF"/>
    <w:rsid w:val="002B58F0"/>
    <w:rsid w:val="002B5F79"/>
    <w:rsid w:val="002B6A2D"/>
    <w:rsid w:val="002B7750"/>
    <w:rsid w:val="002C07A7"/>
    <w:rsid w:val="002C34F6"/>
    <w:rsid w:val="002C538D"/>
    <w:rsid w:val="002C62BF"/>
    <w:rsid w:val="002C6517"/>
    <w:rsid w:val="002E0081"/>
    <w:rsid w:val="002E0686"/>
    <w:rsid w:val="002E10AC"/>
    <w:rsid w:val="002E148F"/>
    <w:rsid w:val="002E571D"/>
    <w:rsid w:val="002E5745"/>
    <w:rsid w:val="002E60E7"/>
    <w:rsid w:val="002E61D2"/>
    <w:rsid w:val="002F09CD"/>
    <w:rsid w:val="002F1277"/>
    <w:rsid w:val="002F243D"/>
    <w:rsid w:val="002F343F"/>
    <w:rsid w:val="002F3BCC"/>
    <w:rsid w:val="002F45D0"/>
    <w:rsid w:val="002F5518"/>
    <w:rsid w:val="002F5F16"/>
    <w:rsid w:val="002F64B9"/>
    <w:rsid w:val="002F7A7C"/>
    <w:rsid w:val="00300B05"/>
    <w:rsid w:val="00300F0E"/>
    <w:rsid w:val="00301CB8"/>
    <w:rsid w:val="003021B0"/>
    <w:rsid w:val="00303697"/>
    <w:rsid w:val="003049BC"/>
    <w:rsid w:val="00304E3F"/>
    <w:rsid w:val="00305390"/>
    <w:rsid w:val="0030696D"/>
    <w:rsid w:val="00310AFF"/>
    <w:rsid w:val="00311D6A"/>
    <w:rsid w:val="003132A0"/>
    <w:rsid w:val="00314F63"/>
    <w:rsid w:val="00316466"/>
    <w:rsid w:val="00316882"/>
    <w:rsid w:val="00317131"/>
    <w:rsid w:val="00320669"/>
    <w:rsid w:val="00320E06"/>
    <w:rsid w:val="00322B34"/>
    <w:rsid w:val="00322CF3"/>
    <w:rsid w:val="00324122"/>
    <w:rsid w:val="00324D31"/>
    <w:rsid w:val="00324D3A"/>
    <w:rsid w:val="00325508"/>
    <w:rsid w:val="00326D5D"/>
    <w:rsid w:val="00327064"/>
    <w:rsid w:val="003272A8"/>
    <w:rsid w:val="00327567"/>
    <w:rsid w:val="00327A23"/>
    <w:rsid w:val="00332326"/>
    <w:rsid w:val="00332FA9"/>
    <w:rsid w:val="0033503F"/>
    <w:rsid w:val="003353DA"/>
    <w:rsid w:val="00335A00"/>
    <w:rsid w:val="00337974"/>
    <w:rsid w:val="00340278"/>
    <w:rsid w:val="00340665"/>
    <w:rsid w:val="0034131F"/>
    <w:rsid w:val="00341428"/>
    <w:rsid w:val="00342FC3"/>
    <w:rsid w:val="00343277"/>
    <w:rsid w:val="00343C7F"/>
    <w:rsid w:val="00346047"/>
    <w:rsid w:val="00346121"/>
    <w:rsid w:val="00346297"/>
    <w:rsid w:val="00347275"/>
    <w:rsid w:val="00347299"/>
    <w:rsid w:val="00351036"/>
    <w:rsid w:val="00351C59"/>
    <w:rsid w:val="003531DF"/>
    <w:rsid w:val="00353E4B"/>
    <w:rsid w:val="00361176"/>
    <w:rsid w:val="00361B57"/>
    <w:rsid w:val="00362DAA"/>
    <w:rsid w:val="00366564"/>
    <w:rsid w:val="00366D28"/>
    <w:rsid w:val="00370A52"/>
    <w:rsid w:val="00373792"/>
    <w:rsid w:val="00374127"/>
    <w:rsid w:val="003742EC"/>
    <w:rsid w:val="003748E3"/>
    <w:rsid w:val="00375AE6"/>
    <w:rsid w:val="00377ABD"/>
    <w:rsid w:val="0038040D"/>
    <w:rsid w:val="00381247"/>
    <w:rsid w:val="003842FB"/>
    <w:rsid w:val="00384F5F"/>
    <w:rsid w:val="003909AD"/>
    <w:rsid w:val="00390AC2"/>
    <w:rsid w:val="00390C61"/>
    <w:rsid w:val="00390CE2"/>
    <w:rsid w:val="00392A95"/>
    <w:rsid w:val="00392E09"/>
    <w:rsid w:val="00394499"/>
    <w:rsid w:val="00394F6F"/>
    <w:rsid w:val="003A0FBF"/>
    <w:rsid w:val="003A1759"/>
    <w:rsid w:val="003A3BC2"/>
    <w:rsid w:val="003A43F8"/>
    <w:rsid w:val="003A4690"/>
    <w:rsid w:val="003A6775"/>
    <w:rsid w:val="003A768A"/>
    <w:rsid w:val="003A7E1B"/>
    <w:rsid w:val="003B0F2C"/>
    <w:rsid w:val="003B28DA"/>
    <w:rsid w:val="003B5525"/>
    <w:rsid w:val="003B5AAB"/>
    <w:rsid w:val="003B630B"/>
    <w:rsid w:val="003B6ED1"/>
    <w:rsid w:val="003C0129"/>
    <w:rsid w:val="003C4225"/>
    <w:rsid w:val="003C4DDB"/>
    <w:rsid w:val="003C6C21"/>
    <w:rsid w:val="003D05B4"/>
    <w:rsid w:val="003D25C0"/>
    <w:rsid w:val="003D276B"/>
    <w:rsid w:val="003D4A81"/>
    <w:rsid w:val="003D5FEB"/>
    <w:rsid w:val="003D7C9F"/>
    <w:rsid w:val="003E0BA6"/>
    <w:rsid w:val="003E3A6C"/>
    <w:rsid w:val="003E4F3A"/>
    <w:rsid w:val="003E598F"/>
    <w:rsid w:val="003E630A"/>
    <w:rsid w:val="003E7AE5"/>
    <w:rsid w:val="003F0E30"/>
    <w:rsid w:val="003F133B"/>
    <w:rsid w:val="003F2B7F"/>
    <w:rsid w:val="003F3AEF"/>
    <w:rsid w:val="003F449E"/>
    <w:rsid w:val="003F542A"/>
    <w:rsid w:val="004018C0"/>
    <w:rsid w:val="00402658"/>
    <w:rsid w:val="004039BF"/>
    <w:rsid w:val="004042B6"/>
    <w:rsid w:val="00410F21"/>
    <w:rsid w:val="0041135A"/>
    <w:rsid w:val="00411B34"/>
    <w:rsid w:val="004142D0"/>
    <w:rsid w:val="0041451B"/>
    <w:rsid w:val="00414523"/>
    <w:rsid w:val="00414666"/>
    <w:rsid w:val="00416AC2"/>
    <w:rsid w:val="0041783D"/>
    <w:rsid w:val="0042436A"/>
    <w:rsid w:val="004257AC"/>
    <w:rsid w:val="00426664"/>
    <w:rsid w:val="00427BA6"/>
    <w:rsid w:val="00430ACA"/>
    <w:rsid w:val="004311A5"/>
    <w:rsid w:val="00431CAA"/>
    <w:rsid w:val="00433CA8"/>
    <w:rsid w:val="00434A0F"/>
    <w:rsid w:val="0043610C"/>
    <w:rsid w:val="004369FA"/>
    <w:rsid w:val="004411DC"/>
    <w:rsid w:val="0044169F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3B7D"/>
    <w:rsid w:val="00455040"/>
    <w:rsid w:val="0045577B"/>
    <w:rsid w:val="004613A8"/>
    <w:rsid w:val="004630A1"/>
    <w:rsid w:val="0046395A"/>
    <w:rsid w:val="0046583B"/>
    <w:rsid w:val="0046732B"/>
    <w:rsid w:val="00471DC3"/>
    <w:rsid w:val="00473C9A"/>
    <w:rsid w:val="00477601"/>
    <w:rsid w:val="00477D76"/>
    <w:rsid w:val="004801C7"/>
    <w:rsid w:val="004831DA"/>
    <w:rsid w:val="004835FB"/>
    <w:rsid w:val="004848FB"/>
    <w:rsid w:val="00484D1E"/>
    <w:rsid w:val="00487562"/>
    <w:rsid w:val="00490195"/>
    <w:rsid w:val="0049057D"/>
    <w:rsid w:val="00496067"/>
    <w:rsid w:val="00497744"/>
    <w:rsid w:val="004A096C"/>
    <w:rsid w:val="004A0FDA"/>
    <w:rsid w:val="004A1129"/>
    <w:rsid w:val="004A1446"/>
    <w:rsid w:val="004A3C08"/>
    <w:rsid w:val="004A3FF2"/>
    <w:rsid w:val="004A60D2"/>
    <w:rsid w:val="004A6392"/>
    <w:rsid w:val="004A6A3B"/>
    <w:rsid w:val="004B25D8"/>
    <w:rsid w:val="004B2993"/>
    <w:rsid w:val="004B515B"/>
    <w:rsid w:val="004B5864"/>
    <w:rsid w:val="004B6B7C"/>
    <w:rsid w:val="004B75B2"/>
    <w:rsid w:val="004C2ADC"/>
    <w:rsid w:val="004C2E19"/>
    <w:rsid w:val="004C30E5"/>
    <w:rsid w:val="004C3B27"/>
    <w:rsid w:val="004C3EE1"/>
    <w:rsid w:val="004C462F"/>
    <w:rsid w:val="004C497D"/>
    <w:rsid w:val="004C5355"/>
    <w:rsid w:val="004D0FA9"/>
    <w:rsid w:val="004D275D"/>
    <w:rsid w:val="004D2EF9"/>
    <w:rsid w:val="004D3BBA"/>
    <w:rsid w:val="004D42B0"/>
    <w:rsid w:val="004D4746"/>
    <w:rsid w:val="004D587D"/>
    <w:rsid w:val="004D6ECA"/>
    <w:rsid w:val="004E0767"/>
    <w:rsid w:val="004E1097"/>
    <w:rsid w:val="004E13AD"/>
    <w:rsid w:val="004E3B0F"/>
    <w:rsid w:val="004E4E5F"/>
    <w:rsid w:val="004E4E65"/>
    <w:rsid w:val="004E5808"/>
    <w:rsid w:val="004E5E69"/>
    <w:rsid w:val="004F0501"/>
    <w:rsid w:val="004F1360"/>
    <w:rsid w:val="004F47FF"/>
    <w:rsid w:val="004F53D6"/>
    <w:rsid w:val="004F63D3"/>
    <w:rsid w:val="004F7476"/>
    <w:rsid w:val="004F75F0"/>
    <w:rsid w:val="004F7F73"/>
    <w:rsid w:val="00501CB5"/>
    <w:rsid w:val="005035B2"/>
    <w:rsid w:val="00504EC2"/>
    <w:rsid w:val="00505552"/>
    <w:rsid w:val="00512C00"/>
    <w:rsid w:val="00513DEA"/>
    <w:rsid w:val="00515562"/>
    <w:rsid w:val="00515592"/>
    <w:rsid w:val="005159D6"/>
    <w:rsid w:val="005217ED"/>
    <w:rsid w:val="00521DAD"/>
    <w:rsid w:val="00522444"/>
    <w:rsid w:val="005224CF"/>
    <w:rsid w:val="00524842"/>
    <w:rsid w:val="00525B65"/>
    <w:rsid w:val="005265DF"/>
    <w:rsid w:val="005268B2"/>
    <w:rsid w:val="0053570F"/>
    <w:rsid w:val="00535DE0"/>
    <w:rsid w:val="00536099"/>
    <w:rsid w:val="0053657E"/>
    <w:rsid w:val="00536991"/>
    <w:rsid w:val="00536B3A"/>
    <w:rsid w:val="00537617"/>
    <w:rsid w:val="00541D30"/>
    <w:rsid w:val="00542508"/>
    <w:rsid w:val="005437D3"/>
    <w:rsid w:val="00544130"/>
    <w:rsid w:val="005442E0"/>
    <w:rsid w:val="00545441"/>
    <w:rsid w:val="00545898"/>
    <w:rsid w:val="00545DBD"/>
    <w:rsid w:val="00546266"/>
    <w:rsid w:val="0054645B"/>
    <w:rsid w:val="005467BC"/>
    <w:rsid w:val="0054703C"/>
    <w:rsid w:val="0055031D"/>
    <w:rsid w:val="005505CA"/>
    <w:rsid w:val="00550AB0"/>
    <w:rsid w:val="005511A2"/>
    <w:rsid w:val="00551D6D"/>
    <w:rsid w:val="00552A00"/>
    <w:rsid w:val="0055466B"/>
    <w:rsid w:val="00554817"/>
    <w:rsid w:val="0056027B"/>
    <w:rsid w:val="005603B9"/>
    <w:rsid w:val="005608B6"/>
    <w:rsid w:val="00560B74"/>
    <w:rsid w:val="005628D4"/>
    <w:rsid w:val="00562CA2"/>
    <w:rsid w:val="005638B7"/>
    <w:rsid w:val="00566781"/>
    <w:rsid w:val="00566EDB"/>
    <w:rsid w:val="00572C19"/>
    <w:rsid w:val="00573F70"/>
    <w:rsid w:val="0057764D"/>
    <w:rsid w:val="005803CC"/>
    <w:rsid w:val="00582117"/>
    <w:rsid w:val="0058393D"/>
    <w:rsid w:val="005855E1"/>
    <w:rsid w:val="00590B8B"/>
    <w:rsid w:val="00591ECB"/>
    <w:rsid w:val="00592343"/>
    <w:rsid w:val="005952B1"/>
    <w:rsid w:val="00595650"/>
    <w:rsid w:val="00595BAB"/>
    <w:rsid w:val="00596AB3"/>
    <w:rsid w:val="005979F9"/>
    <w:rsid w:val="00597C54"/>
    <w:rsid w:val="005A038B"/>
    <w:rsid w:val="005A1CA5"/>
    <w:rsid w:val="005A35E7"/>
    <w:rsid w:val="005A4E3C"/>
    <w:rsid w:val="005A51CC"/>
    <w:rsid w:val="005A5763"/>
    <w:rsid w:val="005A580E"/>
    <w:rsid w:val="005A5E90"/>
    <w:rsid w:val="005A63FF"/>
    <w:rsid w:val="005A6B39"/>
    <w:rsid w:val="005B1B18"/>
    <w:rsid w:val="005B24B9"/>
    <w:rsid w:val="005B57A2"/>
    <w:rsid w:val="005B5BA2"/>
    <w:rsid w:val="005C1881"/>
    <w:rsid w:val="005C2E27"/>
    <w:rsid w:val="005C5BC0"/>
    <w:rsid w:val="005D0BEE"/>
    <w:rsid w:val="005D11AF"/>
    <w:rsid w:val="005D3E0D"/>
    <w:rsid w:val="005D4E24"/>
    <w:rsid w:val="005D5B41"/>
    <w:rsid w:val="005D6FB8"/>
    <w:rsid w:val="005D7A11"/>
    <w:rsid w:val="005E0336"/>
    <w:rsid w:val="005E1294"/>
    <w:rsid w:val="005E176A"/>
    <w:rsid w:val="005E1B50"/>
    <w:rsid w:val="005E1D71"/>
    <w:rsid w:val="005E2042"/>
    <w:rsid w:val="005E43F3"/>
    <w:rsid w:val="005E45CB"/>
    <w:rsid w:val="005E474B"/>
    <w:rsid w:val="005E50D6"/>
    <w:rsid w:val="005E53FE"/>
    <w:rsid w:val="005E5686"/>
    <w:rsid w:val="005E573C"/>
    <w:rsid w:val="005F2582"/>
    <w:rsid w:val="005F2862"/>
    <w:rsid w:val="005F2BBC"/>
    <w:rsid w:val="005F31E1"/>
    <w:rsid w:val="005F438C"/>
    <w:rsid w:val="005F5ACB"/>
    <w:rsid w:val="005F5D1E"/>
    <w:rsid w:val="006004BB"/>
    <w:rsid w:val="00601DAA"/>
    <w:rsid w:val="00601F96"/>
    <w:rsid w:val="00602604"/>
    <w:rsid w:val="00602FF5"/>
    <w:rsid w:val="00604B09"/>
    <w:rsid w:val="00605B78"/>
    <w:rsid w:val="00606302"/>
    <w:rsid w:val="006063C9"/>
    <w:rsid w:val="00612F3C"/>
    <w:rsid w:val="00613666"/>
    <w:rsid w:val="00613F10"/>
    <w:rsid w:val="006153C5"/>
    <w:rsid w:val="006166C7"/>
    <w:rsid w:val="00616EFE"/>
    <w:rsid w:val="006174B2"/>
    <w:rsid w:val="006211CE"/>
    <w:rsid w:val="00622E43"/>
    <w:rsid w:val="006255B9"/>
    <w:rsid w:val="006258E0"/>
    <w:rsid w:val="00626FAD"/>
    <w:rsid w:val="006271BD"/>
    <w:rsid w:val="00630502"/>
    <w:rsid w:val="00630A11"/>
    <w:rsid w:val="006319FB"/>
    <w:rsid w:val="00631B05"/>
    <w:rsid w:val="006325C7"/>
    <w:rsid w:val="00635F52"/>
    <w:rsid w:val="00636FD3"/>
    <w:rsid w:val="00637352"/>
    <w:rsid w:val="0063771E"/>
    <w:rsid w:val="006417B6"/>
    <w:rsid w:val="00642529"/>
    <w:rsid w:val="0064384C"/>
    <w:rsid w:val="006448E8"/>
    <w:rsid w:val="006477B2"/>
    <w:rsid w:val="0065074C"/>
    <w:rsid w:val="00656157"/>
    <w:rsid w:val="006628CD"/>
    <w:rsid w:val="00664228"/>
    <w:rsid w:val="006644A2"/>
    <w:rsid w:val="00666C48"/>
    <w:rsid w:val="0066771C"/>
    <w:rsid w:val="006702FD"/>
    <w:rsid w:val="0067297F"/>
    <w:rsid w:val="00673527"/>
    <w:rsid w:val="0067756D"/>
    <w:rsid w:val="00677648"/>
    <w:rsid w:val="00677EBF"/>
    <w:rsid w:val="006802FA"/>
    <w:rsid w:val="006830FE"/>
    <w:rsid w:val="00684D0C"/>
    <w:rsid w:val="00685114"/>
    <w:rsid w:val="00685B9C"/>
    <w:rsid w:val="006863CA"/>
    <w:rsid w:val="006904F4"/>
    <w:rsid w:val="0069114A"/>
    <w:rsid w:val="00693140"/>
    <w:rsid w:val="006940B1"/>
    <w:rsid w:val="00695895"/>
    <w:rsid w:val="00695C73"/>
    <w:rsid w:val="006978F8"/>
    <w:rsid w:val="006A0266"/>
    <w:rsid w:val="006A0E1A"/>
    <w:rsid w:val="006A2805"/>
    <w:rsid w:val="006A3055"/>
    <w:rsid w:val="006A3112"/>
    <w:rsid w:val="006A33CA"/>
    <w:rsid w:val="006A3E6E"/>
    <w:rsid w:val="006A5C3D"/>
    <w:rsid w:val="006A7816"/>
    <w:rsid w:val="006A7EFE"/>
    <w:rsid w:val="006B0FE2"/>
    <w:rsid w:val="006B20CD"/>
    <w:rsid w:val="006B31A9"/>
    <w:rsid w:val="006B3C1D"/>
    <w:rsid w:val="006B6C77"/>
    <w:rsid w:val="006B7E07"/>
    <w:rsid w:val="006C0C5A"/>
    <w:rsid w:val="006C14C8"/>
    <w:rsid w:val="006C1B07"/>
    <w:rsid w:val="006C1BD7"/>
    <w:rsid w:val="006C20C7"/>
    <w:rsid w:val="006C2258"/>
    <w:rsid w:val="006C3066"/>
    <w:rsid w:val="006C548E"/>
    <w:rsid w:val="006C5920"/>
    <w:rsid w:val="006D238C"/>
    <w:rsid w:val="006D7DA1"/>
    <w:rsid w:val="006E1D95"/>
    <w:rsid w:val="006E23C4"/>
    <w:rsid w:val="006E2B01"/>
    <w:rsid w:val="006E3609"/>
    <w:rsid w:val="006E4A32"/>
    <w:rsid w:val="006E514E"/>
    <w:rsid w:val="006E54B9"/>
    <w:rsid w:val="006E69B1"/>
    <w:rsid w:val="006E72A6"/>
    <w:rsid w:val="006F0533"/>
    <w:rsid w:val="006F1523"/>
    <w:rsid w:val="006F1595"/>
    <w:rsid w:val="006F18CA"/>
    <w:rsid w:val="006F2002"/>
    <w:rsid w:val="006F23B9"/>
    <w:rsid w:val="006F420F"/>
    <w:rsid w:val="006F4B2C"/>
    <w:rsid w:val="006F4D3B"/>
    <w:rsid w:val="006F5759"/>
    <w:rsid w:val="006F6518"/>
    <w:rsid w:val="006F7750"/>
    <w:rsid w:val="006F78D1"/>
    <w:rsid w:val="006F7E15"/>
    <w:rsid w:val="007028BA"/>
    <w:rsid w:val="0070346A"/>
    <w:rsid w:val="007037FA"/>
    <w:rsid w:val="00703E61"/>
    <w:rsid w:val="00704644"/>
    <w:rsid w:val="00704DCE"/>
    <w:rsid w:val="00705182"/>
    <w:rsid w:val="00705BC1"/>
    <w:rsid w:val="00705BE3"/>
    <w:rsid w:val="0070633E"/>
    <w:rsid w:val="00707860"/>
    <w:rsid w:val="00707A02"/>
    <w:rsid w:val="007119DA"/>
    <w:rsid w:val="0071233B"/>
    <w:rsid w:val="007138E6"/>
    <w:rsid w:val="00714650"/>
    <w:rsid w:val="00714878"/>
    <w:rsid w:val="00714B6A"/>
    <w:rsid w:val="00714FA4"/>
    <w:rsid w:val="007156B5"/>
    <w:rsid w:val="00717AA1"/>
    <w:rsid w:val="00720395"/>
    <w:rsid w:val="0072061E"/>
    <w:rsid w:val="00720B15"/>
    <w:rsid w:val="0072150F"/>
    <w:rsid w:val="007216A6"/>
    <w:rsid w:val="00723977"/>
    <w:rsid w:val="007275DF"/>
    <w:rsid w:val="007316F3"/>
    <w:rsid w:val="007336CF"/>
    <w:rsid w:val="00734A07"/>
    <w:rsid w:val="00740582"/>
    <w:rsid w:val="00740609"/>
    <w:rsid w:val="00744ABD"/>
    <w:rsid w:val="00744FE6"/>
    <w:rsid w:val="00745B42"/>
    <w:rsid w:val="00747AE1"/>
    <w:rsid w:val="007541E3"/>
    <w:rsid w:val="00755D84"/>
    <w:rsid w:val="0075777E"/>
    <w:rsid w:val="00757E9C"/>
    <w:rsid w:val="00761C75"/>
    <w:rsid w:val="00762B9A"/>
    <w:rsid w:val="00763D59"/>
    <w:rsid w:val="00763F90"/>
    <w:rsid w:val="007646DE"/>
    <w:rsid w:val="0076527B"/>
    <w:rsid w:val="00766FF3"/>
    <w:rsid w:val="00767432"/>
    <w:rsid w:val="0077141F"/>
    <w:rsid w:val="0077182C"/>
    <w:rsid w:val="0077359E"/>
    <w:rsid w:val="00774467"/>
    <w:rsid w:val="00774510"/>
    <w:rsid w:val="00777081"/>
    <w:rsid w:val="007840D9"/>
    <w:rsid w:val="00784510"/>
    <w:rsid w:val="00784763"/>
    <w:rsid w:val="007863EA"/>
    <w:rsid w:val="00786792"/>
    <w:rsid w:val="007906F2"/>
    <w:rsid w:val="00790B19"/>
    <w:rsid w:val="007911B1"/>
    <w:rsid w:val="00791593"/>
    <w:rsid w:val="00795F15"/>
    <w:rsid w:val="00796369"/>
    <w:rsid w:val="00796A20"/>
    <w:rsid w:val="00796E61"/>
    <w:rsid w:val="00797A3E"/>
    <w:rsid w:val="007A16BC"/>
    <w:rsid w:val="007A2EA1"/>
    <w:rsid w:val="007A4303"/>
    <w:rsid w:val="007A70B8"/>
    <w:rsid w:val="007A781D"/>
    <w:rsid w:val="007B0541"/>
    <w:rsid w:val="007B1590"/>
    <w:rsid w:val="007B4009"/>
    <w:rsid w:val="007B45F8"/>
    <w:rsid w:val="007B55BA"/>
    <w:rsid w:val="007B7241"/>
    <w:rsid w:val="007C2B1A"/>
    <w:rsid w:val="007C386F"/>
    <w:rsid w:val="007C3D50"/>
    <w:rsid w:val="007C4793"/>
    <w:rsid w:val="007C658C"/>
    <w:rsid w:val="007C6940"/>
    <w:rsid w:val="007C7183"/>
    <w:rsid w:val="007C779B"/>
    <w:rsid w:val="007C7F2B"/>
    <w:rsid w:val="007D067D"/>
    <w:rsid w:val="007D20F3"/>
    <w:rsid w:val="007D3275"/>
    <w:rsid w:val="007D3C82"/>
    <w:rsid w:val="007D3CD3"/>
    <w:rsid w:val="007D5D3D"/>
    <w:rsid w:val="007D6689"/>
    <w:rsid w:val="007D7C32"/>
    <w:rsid w:val="007E022C"/>
    <w:rsid w:val="007E1033"/>
    <w:rsid w:val="007E17A5"/>
    <w:rsid w:val="007E2203"/>
    <w:rsid w:val="007E2757"/>
    <w:rsid w:val="007E3585"/>
    <w:rsid w:val="007E36E1"/>
    <w:rsid w:val="007E4173"/>
    <w:rsid w:val="007E47F4"/>
    <w:rsid w:val="007E6033"/>
    <w:rsid w:val="007E7033"/>
    <w:rsid w:val="007F048D"/>
    <w:rsid w:val="007F07FE"/>
    <w:rsid w:val="007F169F"/>
    <w:rsid w:val="007F4EA7"/>
    <w:rsid w:val="007F7BA3"/>
    <w:rsid w:val="00801935"/>
    <w:rsid w:val="00801EF6"/>
    <w:rsid w:val="00804486"/>
    <w:rsid w:val="0080657B"/>
    <w:rsid w:val="00807034"/>
    <w:rsid w:val="00810641"/>
    <w:rsid w:val="00810923"/>
    <w:rsid w:val="00811522"/>
    <w:rsid w:val="00811BC2"/>
    <w:rsid w:val="00812303"/>
    <w:rsid w:val="008132F8"/>
    <w:rsid w:val="00815361"/>
    <w:rsid w:val="00816798"/>
    <w:rsid w:val="00817033"/>
    <w:rsid w:val="00820FC9"/>
    <w:rsid w:val="00825EEE"/>
    <w:rsid w:val="0082624D"/>
    <w:rsid w:val="00830A2C"/>
    <w:rsid w:val="00830CD0"/>
    <w:rsid w:val="0083135A"/>
    <w:rsid w:val="008314E9"/>
    <w:rsid w:val="00832A98"/>
    <w:rsid w:val="00834A63"/>
    <w:rsid w:val="00836B4A"/>
    <w:rsid w:val="00842563"/>
    <w:rsid w:val="008425A5"/>
    <w:rsid w:val="00842D63"/>
    <w:rsid w:val="008431A7"/>
    <w:rsid w:val="0084398D"/>
    <w:rsid w:val="0084651B"/>
    <w:rsid w:val="008476A1"/>
    <w:rsid w:val="00847848"/>
    <w:rsid w:val="00851A26"/>
    <w:rsid w:val="00852073"/>
    <w:rsid w:val="008533CD"/>
    <w:rsid w:val="008612CE"/>
    <w:rsid w:val="008612FE"/>
    <w:rsid w:val="00862510"/>
    <w:rsid w:val="00862C1C"/>
    <w:rsid w:val="00863929"/>
    <w:rsid w:val="008656F0"/>
    <w:rsid w:val="00867DC9"/>
    <w:rsid w:val="008703EA"/>
    <w:rsid w:val="008705F5"/>
    <w:rsid w:val="0087329A"/>
    <w:rsid w:val="00873E77"/>
    <w:rsid w:val="00874659"/>
    <w:rsid w:val="00874A1D"/>
    <w:rsid w:val="00874D45"/>
    <w:rsid w:val="00874FB2"/>
    <w:rsid w:val="008753DC"/>
    <w:rsid w:val="0088006D"/>
    <w:rsid w:val="00880908"/>
    <w:rsid w:val="00880A45"/>
    <w:rsid w:val="00880CBE"/>
    <w:rsid w:val="00882C93"/>
    <w:rsid w:val="00883DE6"/>
    <w:rsid w:val="00884729"/>
    <w:rsid w:val="0088489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302C"/>
    <w:rsid w:val="008A3099"/>
    <w:rsid w:val="008A72B8"/>
    <w:rsid w:val="008B2E00"/>
    <w:rsid w:val="008B6D2A"/>
    <w:rsid w:val="008B7D0B"/>
    <w:rsid w:val="008C1845"/>
    <w:rsid w:val="008C1EBF"/>
    <w:rsid w:val="008C3FC7"/>
    <w:rsid w:val="008C51C5"/>
    <w:rsid w:val="008C68A4"/>
    <w:rsid w:val="008C78D4"/>
    <w:rsid w:val="008D3B2E"/>
    <w:rsid w:val="008D4120"/>
    <w:rsid w:val="008E0C97"/>
    <w:rsid w:val="008E6361"/>
    <w:rsid w:val="008E78F4"/>
    <w:rsid w:val="008E7ABD"/>
    <w:rsid w:val="008E7BB0"/>
    <w:rsid w:val="008E7C64"/>
    <w:rsid w:val="008F0674"/>
    <w:rsid w:val="008F11EE"/>
    <w:rsid w:val="008F2503"/>
    <w:rsid w:val="008F2533"/>
    <w:rsid w:val="008F383F"/>
    <w:rsid w:val="008F5940"/>
    <w:rsid w:val="009024DC"/>
    <w:rsid w:val="00902813"/>
    <w:rsid w:val="00903FEC"/>
    <w:rsid w:val="00907970"/>
    <w:rsid w:val="009079CB"/>
    <w:rsid w:val="0091075A"/>
    <w:rsid w:val="009111D5"/>
    <w:rsid w:val="00911329"/>
    <w:rsid w:val="009122A7"/>
    <w:rsid w:val="00912638"/>
    <w:rsid w:val="0091495C"/>
    <w:rsid w:val="009155AE"/>
    <w:rsid w:val="0091762C"/>
    <w:rsid w:val="009176FA"/>
    <w:rsid w:val="0091779E"/>
    <w:rsid w:val="00917DBA"/>
    <w:rsid w:val="00920478"/>
    <w:rsid w:val="00922693"/>
    <w:rsid w:val="00923341"/>
    <w:rsid w:val="0092514A"/>
    <w:rsid w:val="00926B21"/>
    <w:rsid w:val="0092774E"/>
    <w:rsid w:val="00930496"/>
    <w:rsid w:val="00932E70"/>
    <w:rsid w:val="00936E32"/>
    <w:rsid w:val="0093717D"/>
    <w:rsid w:val="00937F3B"/>
    <w:rsid w:val="009436A5"/>
    <w:rsid w:val="00944777"/>
    <w:rsid w:val="00944EF4"/>
    <w:rsid w:val="00946419"/>
    <w:rsid w:val="0094705C"/>
    <w:rsid w:val="0095556D"/>
    <w:rsid w:val="0095609A"/>
    <w:rsid w:val="0095748C"/>
    <w:rsid w:val="00957DCF"/>
    <w:rsid w:val="009602E7"/>
    <w:rsid w:val="00960744"/>
    <w:rsid w:val="00960A8F"/>
    <w:rsid w:val="009627C3"/>
    <w:rsid w:val="00962ED8"/>
    <w:rsid w:val="00964B10"/>
    <w:rsid w:val="00964FE9"/>
    <w:rsid w:val="009704F9"/>
    <w:rsid w:val="00971971"/>
    <w:rsid w:val="0097204B"/>
    <w:rsid w:val="00973BA3"/>
    <w:rsid w:val="00974E1B"/>
    <w:rsid w:val="009757BB"/>
    <w:rsid w:val="009768D0"/>
    <w:rsid w:val="0098059F"/>
    <w:rsid w:val="00982F48"/>
    <w:rsid w:val="00983407"/>
    <w:rsid w:val="0098388B"/>
    <w:rsid w:val="009842B8"/>
    <w:rsid w:val="00984BFD"/>
    <w:rsid w:val="00991594"/>
    <w:rsid w:val="00991FD7"/>
    <w:rsid w:val="0099223D"/>
    <w:rsid w:val="009926A0"/>
    <w:rsid w:val="009944D6"/>
    <w:rsid w:val="00994EF8"/>
    <w:rsid w:val="00995BFC"/>
    <w:rsid w:val="00996E51"/>
    <w:rsid w:val="00997BE0"/>
    <w:rsid w:val="00997EB3"/>
    <w:rsid w:val="009A082C"/>
    <w:rsid w:val="009A0FEE"/>
    <w:rsid w:val="009A2015"/>
    <w:rsid w:val="009A350A"/>
    <w:rsid w:val="009A3A89"/>
    <w:rsid w:val="009A4975"/>
    <w:rsid w:val="009A57FF"/>
    <w:rsid w:val="009A61AD"/>
    <w:rsid w:val="009A685A"/>
    <w:rsid w:val="009A7B4A"/>
    <w:rsid w:val="009B034B"/>
    <w:rsid w:val="009B0CD8"/>
    <w:rsid w:val="009B3957"/>
    <w:rsid w:val="009B3ACE"/>
    <w:rsid w:val="009B3F31"/>
    <w:rsid w:val="009B4188"/>
    <w:rsid w:val="009C07C0"/>
    <w:rsid w:val="009C4EF3"/>
    <w:rsid w:val="009C5007"/>
    <w:rsid w:val="009D0138"/>
    <w:rsid w:val="009D3CBE"/>
    <w:rsid w:val="009D445C"/>
    <w:rsid w:val="009D4C53"/>
    <w:rsid w:val="009D538D"/>
    <w:rsid w:val="009D6DA7"/>
    <w:rsid w:val="009D782E"/>
    <w:rsid w:val="009D7A5E"/>
    <w:rsid w:val="009E0F8F"/>
    <w:rsid w:val="009E6E2E"/>
    <w:rsid w:val="009E757D"/>
    <w:rsid w:val="009E77B6"/>
    <w:rsid w:val="009F25D7"/>
    <w:rsid w:val="009F2A1C"/>
    <w:rsid w:val="009F4A90"/>
    <w:rsid w:val="009F4AFA"/>
    <w:rsid w:val="009F5D96"/>
    <w:rsid w:val="009F5FCA"/>
    <w:rsid w:val="00A00E84"/>
    <w:rsid w:val="00A030C1"/>
    <w:rsid w:val="00A04E65"/>
    <w:rsid w:val="00A05C8C"/>
    <w:rsid w:val="00A06C1D"/>
    <w:rsid w:val="00A0799A"/>
    <w:rsid w:val="00A1007A"/>
    <w:rsid w:val="00A11CE0"/>
    <w:rsid w:val="00A12787"/>
    <w:rsid w:val="00A136FF"/>
    <w:rsid w:val="00A14706"/>
    <w:rsid w:val="00A15FA0"/>
    <w:rsid w:val="00A17BB5"/>
    <w:rsid w:val="00A21802"/>
    <w:rsid w:val="00A2187A"/>
    <w:rsid w:val="00A2260F"/>
    <w:rsid w:val="00A23F1C"/>
    <w:rsid w:val="00A249ED"/>
    <w:rsid w:val="00A24CD2"/>
    <w:rsid w:val="00A25438"/>
    <w:rsid w:val="00A2659E"/>
    <w:rsid w:val="00A320EF"/>
    <w:rsid w:val="00A32970"/>
    <w:rsid w:val="00A33395"/>
    <w:rsid w:val="00A3491E"/>
    <w:rsid w:val="00A35D04"/>
    <w:rsid w:val="00A37081"/>
    <w:rsid w:val="00A3788D"/>
    <w:rsid w:val="00A40253"/>
    <w:rsid w:val="00A41324"/>
    <w:rsid w:val="00A434EF"/>
    <w:rsid w:val="00A4772D"/>
    <w:rsid w:val="00A50BEF"/>
    <w:rsid w:val="00A5409F"/>
    <w:rsid w:val="00A56A25"/>
    <w:rsid w:val="00A60B15"/>
    <w:rsid w:val="00A62020"/>
    <w:rsid w:val="00A62095"/>
    <w:rsid w:val="00A62F91"/>
    <w:rsid w:val="00A631A1"/>
    <w:rsid w:val="00A663BA"/>
    <w:rsid w:val="00A66781"/>
    <w:rsid w:val="00A6729C"/>
    <w:rsid w:val="00A7074C"/>
    <w:rsid w:val="00A70B89"/>
    <w:rsid w:val="00A75506"/>
    <w:rsid w:val="00A7622E"/>
    <w:rsid w:val="00A76767"/>
    <w:rsid w:val="00A76FAB"/>
    <w:rsid w:val="00A77E19"/>
    <w:rsid w:val="00A77E23"/>
    <w:rsid w:val="00A77E49"/>
    <w:rsid w:val="00A81910"/>
    <w:rsid w:val="00A81BE1"/>
    <w:rsid w:val="00A83B24"/>
    <w:rsid w:val="00A845B3"/>
    <w:rsid w:val="00A8645A"/>
    <w:rsid w:val="00A87E5A"/>
    <w:rsid w:val="00A90C52"/>
    <w:rsid w:val="00A90FDD"/>
    <w:rsid w:val="00A93B93"/>
    <w:rsid w:val="00A93C5E"/>
    <w:rsid w:val="00A943C1"/>
    <w:rsid w:val="00A95994"/>
    <w:rsid w:val="00A97427"/>
    <w:rsid w:val="00A97846"/>
    <w:rsid w:val="00A97918"/>
    <w:rsid w:val="00AA0BDE"/>
    <w:rsid w:val="00AA1B69"/>
    <w:rsid w:val="00AA3132"/>
    <w:rsid w:val="00AA36DC"/>
    <w:rsid w:val="00AA4162"/>
    <w:rsid w:val="00AA5567"/>
    <w:rsid w:val="00AA5BB4"/>
    <w:rsid w:val="00AA68D9"/>
    <w:rsid w:val="00AA6C1E"/>
    <w:rsid w:val="00AA6EB2"/>
    <w:rsid w:val="00AB0097"/>
    <w:rsid w:val="00AB1E6E"/>
    <w:rsid w:val="00AB23D7"/>
    <w:rsid w:val="00AB3514"/>
    <w:rsid w:val="00AB3862"/>
    <w:rsid w:val="00AB47E9"/>
    <w:rsid w:val="00AC0E52"/>
    <w:rsid w:val="00AC10E3"/>
    <w:rsid w:val="00AC2F94"/>
    <w:rsid w:val="00AC3A7C"/>
    <w:rsid w:val="00AC4762"/>
    <w:rsid w:val="00AC4ABD"/>
    <w:rsid w:val="00AC4EC2"/>
    <w:rsid w:val="00AC79A8"/>
    <w:rsid w:val="00AC7D79"/>
    <w:rsid w:val="00AD0C0E"/>
    <w:rsid w:val="00AD1BDF"/>
    <w:rsid w:val="00AD1E77"/>
    <w:rsid w:val="00AD2BD5"/>
    <w:rsid w:val="00AD2E2A"/>
    <w:rsid w:val="00AD47BE"/>
    <w:rsid w:val="00AD4E36"/>
    <w:rsid w:val="00AD6101"/>
    <w:rsid w:val="00AE067F"/>
    <w:rsid w:val="00AE095F"/>
    <w:rsid w:val="00AE104C"/>
    <w:rsid w:val="00AE5E80"/>
    <w:rsid w:val="00AF1177"/>
    <w:rsid w:val="00AF1755"/>
    <w:rsid w:val="00AF1A23"/>
    <w:rsid w:val="00AF1C33"/>
    <w:rsid w:val="00AF479D"/>
    <w:rsid w:val="00AF6C00"/>
    <w:rsid w:val="00AF6D11"/>
    <w:rsid w:val="00AF707B"/>
    <w:rsid w:val="00AF73E8"/>
    <w:rsid w:val="00B0192A"/>
    <w:rsid w:val="00B0348B"/>
    <w:rsid w:val="00B0695F"/>
    <w:rsid w:val="00B0714A"/>
    <w:rsid w:val="00B10413"/>
    <w:rsid w:val="00B12343"/>
    <w:rsid w:val="00B12A6C"/>
    <w:rsid w:val="00B1467B"/>
    <w:rsid w:val="00B154DD"/>
    <w:rsid w:val="00B15635"/>
    <w:rsid w:val="00B16BB6"/>
    <w:rsid w:val="00B17CB4"/>
    <w:rsid w:val="00B204EC"/>
    <w:rsid w:val="00B233A9"/>
    <w:rsid w:val="00B245B2"/>
    <w:rsid w:val="00B24E3B"/>
    <w:rsid w:val="00B250FA"/>
    <w:rsid w:val="00B25265"/>
    <w:rsid w:val="00B25726"/>
    <w:rsid w:val="00B27FA6"/>
    <w:rsid w:val="00B320B9"/>
    <w:rsid w:val="00B335DC"/>
    <w:rsid w:val="00B3381F"/>
    <w:rsid w:val="00B3509B"/>
    <w:rsid w:val="00B40C5C"/>
    <w:rsid w:val="00B417FA"/>
    <w:rsid w:val="00B41F74"/>
    <w:rsid w:val="00B427A4"/>
    <w:rsid w:val="00B4292B"/>
    <w:rsid w:val="00B46B3D"/>
    <w:rsid w:val="00B46DAE"/>
    <w:rsid w:val="00B472C7"/>
    <w:rsid w:val="00B47856"/>
    <w:rsid w:val="00B520C5"/>
    <w:rsid w:val="00B55C5C"/>
    <w:rsid w:val="00B5712B"/>
    <w:rsid w:val="00B576C5"/>
    <w:rsid w:val="00B577B5"/>
    <w:rsid w:val="00B60106"/>
    <w:rsid w:val="00B639D9"/>
    <w:rsid w:val="00B6593F"/>
    <w:rsid w:val="00B65CEB"/>
    <w:rsid w:val="00B66265"/>
    <w:rsid w:val="00B66FA2"/>
    <w:rsid w:val="00B67DAA"/>
    <w:rsid w:val="00B74768"/>
    <w:rsid w:val="00B74C27"/>
    <w:rsid w:val="00B76CDE"/>
    <w:rsid w:val="00B803EB"/>
    <w:rsid w:val="00B81A5A"/>
    <w:rsid w:val="00B83C5D"/>
    <w:rsid w:val="00B84D66"/>
    <w:rsid w:val="00B858C8"/>
    <w:rsid w:val="00B85EB5"/>
    <w:rsid w:val="00B8759A"/>
    <w:rsid w:val="00B87DB5"/>
    <w:rsid w:val="00B92279"/>
    <w:rsid w:val="00B93886"/>
    <w:rsid w:val="00B96215"/>
    <w:rsid w:val="00B962A2"/>
    <w:rsid w:val="00B979C6"/>
    <w:rsid w:val="00BA2628"/>
    <w:rsid w:val="00BA28B6"/>
    <w:rsid w:val="00BA28EB"/>
    <w:rsid w:val="00BA4CEF"/>
    <w:rsid w:val="00BA6DFC"/>
    <w:rsid w:val="00BB3F58"/>
    <w:rsid w:val="00BB4068"/>
    <w:rsid w:val="00BB41B6"/>
    <w:rsid w:val="00BB58A3"/>
    <w:rsid w:val="00BB5EFD"/>
    <w:rsid w:val="00BB62B6"/>
    <w:rsid w:val="00BB77C7"/>
    <w:rsid w:val="00BC15D0"/>
    <w:rsid w:val="00BC33F9"/>
    <w:rsid w:val="00BC3506"/>
    <w:rsid w:val="00BC3B99"/>
    <w:rsid w:val="00BC4A84"/>
    <w:rsid w:val="00BC53FD"/>
    <w:rsid w:val="00BC5E20"/>
    <w:rsid w:val="00BC6ED9"/>
    <w:rsid w:val="00BD39DD"/>
    <w:rsid w:val="00BD3A28"/>
    <w:rsid w:val="00BD4BAD"/>
    <w:rsid w:val="00BD54E1"/>
    <w:rsid w:val="00BE200B"/>
    <w:rsid w:val="00BE21C3"/>
    <w:rsid w:val="00BE2AB5"/>
    <w:rsid w:val="00BE3E0B"/>
    <w:rsid w:val="00BE63D8"/>
    <w:rsid w:val="00BE680F"/>
    <w:rsid w:val="00BE6DF0"/>
    <w:rsid w:val="00BE762E"/>
    <w:rsid w:val="00BF0D9F"/>
    <w:rsid w:val="00BF3EE0"/>
    <w:rsid w:val="00BF435E"/>
    <w:rsid w:val="00BF6FE3"/>
    <w:rsid w:val="00BF7141"/>
    <w:rsid w:val="00C01D4D"/>
    <w:rsid w:val="00C02B2B"/>
    <w:rsid w:val="00C037F1"/>
    <w:rsid w:val="00C0419D"/>
    <w:rsid w:val="00C045D4"/>
    <w:rsid w:val="00C04E14"/>
    <w:rsid w:val="00C05587"/>
    <w:rsid w:val="00C05892"/>
    <w:rsid w:val="00C06788"/>
    <w:rsid w:val="00C074EF"/>
    <w:rsid w:val="00C07844"/>
    <w:rsid w:val="00C100E3"/>
    <w:rsid w:val="00C119EE"/>
    <w:rsid w:val="00C120C0"/>
    <w:rsid w:val="00C127C3"/>
    <w:rsid w:val="00C12C21"/>
    <w:rsid w:val="00C1340F"/>
    <w:rsid w:val="00C1343A"/>
    <w:rsid w:val="00C146C6"/>
    <w:rsid w:val="00C14CB6"/>
    <w:rsid w:val="00C14EEA"/>
    <w:rsid w:val="00C15DEF"/>
    <w:rsid w:val="00C16F2F"/>
    <w:rsid w:val="00C2250D"/>
    <w:rsid w:val="00C22E1B"/>
    <w:rsid w:val="00C274EC"/>
    <w:rsid w:val="00C32152"/>
    <w:rsid w:val="00C328A0"/>
    <w:rsid w:val="00C32FAF"/>
    <w:rsid w:val="00C33388"/>
    <w:rsid w:val="00C33E53"/>
    <w:rsid w:val="00C35F72"/>
    <w:rsid w:val="00C3695A"/>
    <w:rsid w:val="00C36DA1"/>
    <w:rsid w:val="00C37E1E"/>
    <w:rsid w:val="00C40C7E"/>
    <w:rsid w:val="00C40DE3"/>
    <w:rsid w:val="00C41777"/>
    <w:rsid w:val="00C41D0A"/>
    <w:rsid w:val="00C429F5"/>
    <w:rsid w:val="00C42F44"/>
    <w:rsid w:val="00C4302E"/>
    <w:rsid w:val="00C45790"/>
    <w:rsid w:val="00C50266"/>
    <w:rsid w:val="00C52145"/>
    <w:rsid w:val="00C52826"/>
    <w:rsid w:val="00C549D2"/>
    <w:rsid w:val="00C55A4C"/>
    <w:rsid w:val="00C60759"/>
    <w:rsid w:val="00C64FBE"/>
    <w:rsid w:val="00C67436"/>
    <w:rsid w:val="00C707B4"/>
    <w:rsid w:val="00C71EAC"/>
    <w:rsid w:val="00C726AA"/>
    <w:rsid w:val="00C730A1"/>
    <w:rsid w:val="00C770F0"/>
    <w:rsid w:val="00C773D3"/>
    <w:rsid w:val="00C81BF2"/>
    <w:rsid w:val="00C842C4"/>
    <w:rsid w:val="00C845A3"/>
    <w:rsid w:val="00C84A52"/>
    <w:rsid w:val="00C8730D"/>
    <w:rsid w:val="00C8794E"/>
    <w:rsid w:val="00C90767"/>
    <w:rsid w:val="00C9357B"/>
    <w:rsid w:val="00C9457A"/>
    <w:rsid w:val="00C94EC5"/>
    <w:rsid w:val="00C9558B"/>
    <w:rsid w:val="00C95E10"/>
    <w:rsid w:val="00C96D91"/>
    <w:rsid w:val="00CA13C5"/>
    <w:rsid w:val="00CA17FE"/>
    <w:rsid w:val="00CA406B"/>
    <w:rsid w:val="00CA4834"/>
    <w:rsid w:val="00CA5D88"/>
    <w:rsid w:val="00CA65FF"/>
    <w:rsid w:val="00CB03A0"/>
    <w:rsid w:val="00CB1454"/>
    <w:rsid w:val="00CB4822"/>
    <w:rsid w:val="00CB59AF"/>
    <w:rsid w:val="00CB62DD"/>
    <w:rsid w:val="00CB67D9"/>
    <w:rsid w:val="00CC068F"/>
    <w:rsid w:val="00CC17A1"/>
    <w:rsid w:val="00CC4D1F"/>
    <w:rsid w:val="00CC4E88"/>
    <w:rsid w:val="00CC6C4B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E42"/>
    <w:rsid w:val="00CD648C"/>
    <w:rsid w:val="00CD7A9F"/>
    <w:rsid w:val="00CE0080"/>
    <w:rsid w:val="00CE1095"/>
    <w:rsid w:val="00CE1D21"/>
    <w:rsid w:val="00CE398A"/>
    <w:rsid w:val="00CE4448"/>
    <w:rsid w:val="00CE4961"/>
    <w:rsid w:val="00CE62F5"/>
    <w:rsid w:val="00CE6E6A"/>
    <w:rsid w:val="00CE7432"/>
    <w:rsid w:val="00CE7FB2"/>
    <w:rsid w:val="00CF0CFE"/>
    <w:rsid w:val="00CF0DAC"/>
    <w:rsid w:val="00CF1C3B"/>
    <w:rsid w:val="00CF22A1"/>
    <w:rsid w:val="00CF2DDF"/>
    <w:rsid w:val="00CF4029"/>
    <w:rsid w:val="00CF640A"/>
    <w:rsid w:val="00CF7D70"/>
    <w:rsid w:val="00D00D62"/>
    <w:rsid w:val="00D00DE8"/>
    <w:rsid w:val="00D018D2"/>
    <w:rsid w:val="00D02213"/>
    <w:rsid w:val="00D025A4"/>
    <w:rsid w:val="00D02BB6"/>
    <w:rsid w:val="00D03EAA"/>
    <w:rsid w:val="00D03F8B"/>
    <w:rsid w:val="00D04A80"/>
    <w:rsid w:val="00D06938"/>
    <w:rsid w:val="00D07FAB"/>
    <w:rsid w:val="00D10855"/>
    <w:rsid w:val="00D109BC"/>
    <w:rsid w:val="00D135EA"/>
    <w:rsid w:val="00D13C91"/>
    <w:rsid w:val="00D1645F"/>
    <w:rsid w:val="00D16902"/>
    <w:rsid w:val="00D16D98"/>
    <w:rsid w:val="00D204B6"/>
    <w:rsid w:val="00D2059D"/>
    <w:rsid w:val="00D222CE"/>
    <w:rsid w:val="00D22837"/>
    <w:rsid w:val="00D231CF"/>
    <w:rsid w:val="00D2330E"/>
    <w:rsid w:val="00D233C1"/>
    <w:rsid w:val="00D25CDD"/>
    <w:rsid w:val="00D27C5C"/>
    <w:rsid w:val="00D300D3"/>
    <w:rsid w:val="00D302E9"/>
    <w:rsid w:val="00D302F5"/>
    <w:rsid w:val="00D329F8"/>
    <w:rsid w:val="00D3385E"/>
    <w:rsid w:val="00D3390C"/>
    <w:rsid w:val="00D33D15"/>
    <w:rsid w:val="00D35C9D"/>
    <w:rsid w:val="00D3630B"/>
    <w:rsid w:val="00D44608"/>
    <w:rsid w:val="00D455DE"/>
    <w:rsid w:val="00D462C8"/>
    <w:rsid w:val="00D500E2"/>
    <w:rsid w:val="00D511CE"/>
    <w:rsid w:val="00D525D4"/>
    <w:rsid w:val="00D52A7E"/>
    <w:rsid w:val="00D52B6D"/>
    <w:rsid w:val="00D54009"/>
    <w:rsid w:val="00D545A6"/>
    <w:rsid w:val="00D545B9"/>
    <w:rsid w:val="00D55996"/>
    <w:rsid w:val="00D57781"/>
    <w:rsid w:val="00D57E96"/>
    <w:rsid w:val="00D60DC1"/>
    <w:rsid w:val="00D63315"/>
    <w:rsid w:val="00D635C3"/>
    <w:rsid w:val="00D63871"/>
    <w:rsid w:val="00D64CA5"/>
    <w:rsid w:val="00D64CC8"/>
    <w:rsid w:val="00D65909"/>
    <w:rsid w:val="00D65C9C"/>
    <w:rsid w:val="00D66A46"/>
    <w:rsid w:val="00D67795"/>
    <w:rsid w:val="00D708BC"/>
    <w:rsid w:val="00D714DE"/>
    <w:rsid w:val="00D7177D"/>
    <w:rsid w:val="00D72BBB"/>
    <w:rsid w:val="00D733EE"/>
    <w:rsid w:val="00D7405A"/>
    <w:rsid w:val="00D74761"/>
    <w:rsid w:val="00D747BB"/>
    <w:rsid w:val="00D7588D"/>
    <w:rsid w:val="00D75AEB"/>
    <w:rsid w:val="00D75FDF"/>
    <w:rsid w:val="00D82779"/>
    <w:rsid w:val="00D83887"/>
    <w:rsid w:val="00D91A5A"/>
    <w:rsid w:val="00D94CC3"/>
    <w:rsid w:val="00D96556"/>
    <w:rsid w:val="00D97704"/>
    <w:rsid w:val="00DA162A"/>
    <w:rsid w:val="00DA3757"/>
    <w:rsid w:val="00DA3FF6"/>
    <w:rsid w:val="00DA5584"/>
    <w:rsid w:val="00DA56A4"/>
    <w:rsid w:val="00DA5D6A"/>
    <w:rsid w:val="00DB0B19"/>
    <w:rsid w:val="00DB0E62"/>
    <w:rsid w:val="00DB1DE8"/>
    <w:rsid w:val="00DB461B"/>
    <w:rsid w:val="00DC08F1"/>
    <w:rsid w:val="00DC1509"/>
    <w:rsid w:val="00DC1DF8"/>
    <w:rsid w:val="00DC4B07"/>
    <w:rsid w:val="00DC5075"/>
    <w:rsid w:val="00DC7B86"/>
    <w:rsid w:val="00DC7E7A"/>
    <w:rsid w:val="00DD0E54"/>
    <w:rsid w:val="00DD125F"/>
    <w:rsid w:val="00DD1548"/>
    <w:rsid w:val="00DD1E2E"/>
    <w:rsid w:val="00DD3F3A"/>
    <w:rsid w:val="00DD47EE"/>
    <w:rsid w:val="00DD488E"/>
    <w:rsid w:val="00DD547A"/>
    <w:rsid w:val="00DD60B6"/>
    <w:rsid w:val="00DD6755"/>
    <w:rsid w:val="00DD73F9"/>
    <w:rsid w:val="00DE1BB3"/>
    <w:rsid w:val="00DE2EBE"/>
    <w:rsid w:val="00DE4932"/>
    <w:rsid w:val="00DE6983"/>
    <w:rsid w:val="00DE6A2B"/>
    <w:rsid w:val="00DE7A47"/>
    <w:rsid w:val="00DF24B4"/>
    <w:rsid w:val="00DF4017"/>
    <w:rsid w:val="00DF50EB"/>
    <w:rsid w:val="00DF5737"/>
    <w:rsid w:val="00DF5E4E"/>
    <w:rsid w:val="00DF64A9"/>
    <w:rsid w:val="00DF66EE"/>
    <w:rsid w:val="00DF6D9E"/>
    <w:rsid w:val="00DF7D0D"/>
    <w:rsid w:val="00E001B6"/>
    <w:rsid w:val="00E00813"/>
    <w:rsid w:val="00E0135B"/>
    <w:rsid w:val="00E02C52"/>
    <w:rsid w:val="00E03023"/>
    <w:rsid w:val="00E0463A"/>
    <w:rsid w:val="00E04E31"/>
    <w:rsid w:val="00E0656F"/>
    <w:rsid w:val="00E10E74"/>
    <w:rsid w:val="00E1165A"/>
    <w:rsid w:val="00E11917"/>
    <w:rsid w:val="00E11E3E"/>
    <w:rsid w:val="00E13104"/>
    <w:rsid w:val="00E142CB"/>
    <w:rsid w:val="00E17CDE"/>
    <w:rsid w:val="00E200B0"/>
    <w:rsid w:val="00E2025E"/>
    <w:rsid w:val="00E220F6"/>
    <w:rsid w:val="00E23E8A"/>
    <w:rsid w:val="00E24592"/>
    <w:rsid w:val="00E25152"/>
    <w:rsid w:val="00E25ABA"/>
    <w:rsid w:val="00E27590"/>
    <w:rsid w:val="00E32F4F"/>
    <w:rsid w:val="00E334B1"/>
    <w:rsid w:val="00E3415D"/>
    <w:rsid w:val="00E35DC2"/>
    <w:rsid w:val="00E40F4E"/>
    <w:rsid w:val="00E43B90"/>
    <w:rsid w:val="00E43D91"/>
    <w:rsid w:val="00E46DBE"/>
    <w:rsid w:val="00E47746"/>
    <w:rsid w:val="00E50FAD"/>
    <w:rsid w:val="00E5113B"/>
    <w:rsid w:val="00E51332"/>
    <w:rsid w:val="00E52D8F"/>
    <w:rsid w:val="00E53A04"/>
    <w:rsid w:val="00E608C1"/>
    <w:rsid w:val="00E6169A"/>
    <w:rsid w:val="00E62275"/>
    <w:rsid w:val="00E629F8"/>
    <w:rsid w:val="00E631E7"/>
    <w:rsid w:val="00E654E2"/>
    <w:rsid w:val="00E708D6"/>
    <w:rsid w:val="00E75233"/>
    <w:rsid w:val="00E76277"/>
    <w:rsid w:val="00E81BFF"/>
    <w:rsid w:val="00E8290B"/>
    <w:rsid w:val="00E83530"/>
    <w:rsid w:val="00E85A48"/>
    <w:rsid w:val="00E90D00"/>
    <w:rsid w:val="00E92DAF"/>
    <w:rsid w:val="00E9319C"/>
    <w:rsid w:val="00E96B91"/>
    <w:rsid w:val="00E97E69"/>
    <w:rsid w:val="00EA0703"/>
    <w:rsid w:val="00EA2A85"/>
    <w:rsid w:val="00EA3538"/>
    <w:rsid w:val="00EA3A11"/>
    <w:rsid w:val="00EA46D6"/>
    <w:rsid w:val="00EA608D"/>
    <w:rsid w:val="00EA6788"/>
    <w:rsid w:val="00EA6F92"/>
    <w:rsid w:val="00EB1F18"/>
    <w:rsid w:val="00EB25C6"/>
    <w:rsid w:val="00EB27BD"/>
    <w:rsid w:val="00EB34C5"/>
    <w:rsid w:val="00EB3806"/>
    <w:rsid w:val="00EB4383"/>
    <w:rsid w:val="00EB4BF2"/>
    <w:rsid w:val="00EB5ED6"/>
    <w:rsid w:val="00EB6A1B"/>
    <w:rsid w:val="00EB72A6"/>
    <w:rsid w:val="00EB73CC"/>
    <w:rsid w:val="00EC0E54"/>
    <w:rsid w:val="00EC1624"/>
    <w:rsid w:val="00EC164E"/>
    <w:rsid w:val="00EC446D"/>
    <w:rsid w:val="00EC60F8"/>
    <w:rsid w:val="00EC7EF2"/>
    <w:rsid w:val="00ED1002"/>
    <w:rsid w:val="00ED2D9C"/>
    <w:rsid w:val="00ED312C"/>
    <w:rsid w:val="00ED3279"/>
    <w:rsid w:val="00ED5155"/>
    <w:rsid w:val="00ED53C8"/>
    <w:rsid w:val="00ED665D"/>
    <w:rsid w:val="00EE0BBA"/>
    <w:rsid w:val="00EE2D34"/>
    <w:rsid w:val="00EE2D72"/>
    <w:rsid w:val="00EE3841"/>
    <w:rsid w:val="00EE3D90"/>
    <w:rsid w:val="00EE3EE3"/>
    <w:rsid w:val="00EE4021"/>
    <w:rsid w:val="00EE5EE5"/>
    <w:rsid w:val="00EF0953"/>
    <w:rsid w:val="00EF4C3A"/>
    <w:rsid w:val="00EF4DA6"/>
    <w:rsid w:val="00F0134B"/>
    <w:rsid w:val="00F0200E"/>
    <w:rsid w:val="00F0309F"/>
    <w:rsid w:val="00F03140"/>
    <w:rsid w:val="00F047C3"/>
    <w:rsid w:val="00F04DC2"/>
    <w:rsid w:val="00F07193"/>
    <w:rsid w:val="00F076DB"/>
    <w:rsid w:val="00F07E0F"/>
    <w:rsid w:val="00F118AD"/>
    <w:rsid w:val="00F11E49"/>
    <w:rsid w:val="00F1217C"/>
    <w:rsid w:val="00F12291"/>
    <w:rsid w:val="00F12340"/>
    <w:rsid w:val="00F1294E"/>
    <w:rsid w:val="00F12EEE"/>
    <w:rsid w:val="00F1484E"/>
    <w:rsid w:val="00F1669A"/>
    <w:rsid w:val="00F216EA"/>
    <w:rsid w:val="00F30DB5"/>
    <w:rsid w:val="00F333EC"/>
    <w:rsid w:val="00F335E5"/>
    <w:rsid w:val="00F34146"/>
    <w:rsid w:val="00F342F1"/>
    <w:rsid w:val="00F343AF"/>
    <w:rsid w:val="00F36DF2"/>
    <w:rsid w:val="00F3743B"/>
    <w:rsid w:val="00F4074B"/>
    <w:rsid w:val="00F438F1"/>
    <w:rsid w:val="00F45092"/>
    <w:rsid w:val="00F50A2A"/>
    <w:rsid w:val="00F50F52"/>
    <w:rsid w:val="00F51330"/>
    <w:rsid w:val="00F514FB"/>
    <w:rsid w:val="00F51E41"/>
    <w:rsid w:val="00F52AA0"/>
    <w:rsid w:val="00F53E57"/>
    <w:rsid w:val="00F55F33"/>
    <w:rsid w:val="00F569B4"/>
    <w:rsid w:val="00F56B43"/>
    <w:rsid w:val="00F56EDF"/>
    <w:rsid w:val="00F572C2"/>
    <w:rsid w:val="00F6023B"/>
    <w:rsid w:val="00F6623C"/>
    <w:rsid w:val="00F7172F"/>
    <w:rsid w:val="00F72079"/>
    <w:rsid w:val="00F726C4"/>
    <w:rsid w:val="00F75116"/>
    <w:rsid w:val="00F772DF"/>
    <w:rsid w:val="00F77509"/>
    <w:rsid w:val="00F80032"/>
    <w:rsid w:val="00F80C41"/>
    <w:rsid w:val="00F83167"/>
    <w:rsid w:val="00F83C9F"/>
    <w:rsid w:val="00F85E28"/>
    <w:rsid w:val="00F85F73"/>
    <w:rsid w:val="00F86DBF"/>
    <w:rsid w:val="00F87197"/>
    <w:rsid w:val="00F945B8"/>
    <w:rsid w:val="00F952EF"/>
    <w:rsid w:val="00F956DA"/>
    <w:rsid w:val="00F9606F"/>
    <w:rsid w:val="00F961AE"/>
    <w:rsid w:val="00F963F3"/>
    <w:rsid w:val="00F97324"/>
    <w:rsid w:val="00FA0B9F"/>
    <w:rsid w:val="00FA1266"/>
    <w:rsid w:val="00FA26DC"/>
    <w:rsid w:val="00FA2C38"/>
    <w:rsid w:val="00FA5365"/>
    <w:rsid w:val="00FA60CE"/>
    <w:rsid w:val="00FA6409"/>
    <w:rsid w:val="00FA7B26"/>
    <w:rsid w:val="00FB02D7"/>
    <w:rsid w:val="00FB127C"/>
    <w:rsid w:val="00FB1A70"/>
    <w:rsid w:val="00FB24A7"/>
    <w:rsid w:val="00FB2847"/>
    <w:rsid w:val="00FB39F5"/>
    <w:rsid w:val="00FB3E6F"/>
    <w:rsid w:val="00FB40BE"/>
    <w:rsid w:val="00FB465A"/>
    <w:rsid w:val="00FB4953"/>
    <w:rsid w:val="00FB6BF8"/>
    <w:rsid w:val="00FC0E0B"/>
    <w:rsid w:val="00FC1C10"/>
    <w:rsid w:val="00FC346E"/>
    <w:rsid w:val="00FC52BD"/>
    <w:rsid w:val="00FC67AA"/>
    <w:rsid w:val="00FC7EF4"/>
    <w:rsid w:val="00FD1465"/>
    <w:rsid w:val="00FD2120"/>
    <w:rsid w:val="00FD21E1"/>
    <w:rsid w:val="00FD38E2"/>
    <w:rsid w:val="00FD488D"/>
    <w:rsid w:val="00FD53CC"/>
    <w:rsid w:val="00FD6CFB"/>
    <w:rsid w:val="00FD6DA4"/>
    <w:rsid w:val="00FD764E"/>
    <w:rsid w:val="00FE0028"/>
    <w:rsid w:val="00FE0474"/>
    <w:rsid w:val="00FE1568"/>
    <w:rsid w:val="00FE17D0"/>
    <w:rsid w:val="00FE41EF"/>
    <w:rsid w:val="00FE6CDA"/>
    <w:rsid w:val="00FE7809"/>
    <w:rsid w:val="00FF3FCB"/>
    <w:rsid w:val="00FF775A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7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styleId="lev">
    <w:name w:val="Strong"/>
    <w:basedOn w:val="Policepardfaut"/>
    <w:uiPriority w:val="22"/>
    <w:qFormat/>
    <w:rsid w:val="00542508"/>
    <w:rPr>
      <w:b/>
      <w:bCs/>
    </w:rPr>
  </w:style>
  <w:style w:type="character" w:styleId="Accentuation">
    <w:name w:val="Emphasis"/>
    <w:basedOn w:val="Policepardfaut"/>
    <w:uiPriority w:val="20"/>
    <w:qFormat/>
    <w:rsid w:val="00815361"/>
    <w:rPr>
      <w:i/>
      <w:iCs/>
    </w:rPr>
  </w:style>
  <w:style w:type="character" w:customStyle="1" w:styleId="imprintuniqueid">
    <w:name w:val="imprintuniqueid"/>
    <w:basedOn w:val="Policepardfaut"/>
    <w:rsid w:val="00957DCF"/>
  </w:style>
  <w:style w:type="paragraph" w:customStyle="1" w:styleId="ForsideOverSkriftGr">
    <w:name w:val="ForsideOverSkriftGrå"/>
    <w:basedOn w:val="Normal"/>
    <w:next w:val="Normal"/>
    <w:rsid w:val="00E631E7"/>
    <w:pPr>
      <w:spacing w:line="240" w:lineRule="atLeast"/>
      <w:ind w:left="-822"/>
    </w:pPr>
    <w:rPr>
      <w:rFonts w:ascii="Georgia" w:hAnsi="Georgia"/>
      <w:color w:val="5F5F5D"/>
      <w:sz w:val="36"/>
      <w:szCs w:val="36"/>
      <w:lang w:val="da-D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iebe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E729-EFED-40E2-9519-FBB618E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2019-08-15T08:50:00Z</dcterms:created>
  <dcterms:modified xsi:type="dcterms:W3CDTF">2019-08-15T09:20:00Z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Local">
    <vt:lpwstr>LPT1</vt:lpwstr>
  </property>
  <property fmtid="{D5CDD505-2E9C-101B-9397-08002B2CF9AE}" pid="4" name="WSDesc">
    <vt:lpwstr>Lisbon programme 29 02 2016</vt:lpwstr>
  </property>
  <property fmtid="{D5CDD505-2E9C-101B-9397-08002B2CF9AE}" pid="5" name="ADOwnerFullName">
    <vt:lpwstr>Eduardo Peixoto Gomes</vt:lpwstr>
  </property>
  <property fmtid="{D5CDD505-2E9C-101B-9397-08002B2CF9AE}" pid="6" name="ADOwnerEmail">
    <vt:lpwstr>eduardo.p.gomes@abreuadvogados.com</vt:lpwstr>
  </property>
  <property fmtid="{D5CDD505-2E9C-101B-9397-08002B2CF9AE}" pid="7" name="ADOwnerOffice">
    <vt:lpwstr>LPT2</vt:lpwstr>
  </property>
  <property fmtid="{D5CDD505-2E9C-101B-9397-08002B2CF9AE}" pid="8" name="WSFooter">
    <vt:lpwstr>PESSOAL/EPG/8101089v1</vt:lpwstr>
  </property>
</Properties>
</file>