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claire-Accent2"/>
        <w:tblW w:w="13882" w:type="dxa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9"/>
        <w:gridCol w:w="5954"/>
        <w:gridCol w:w="6809"/>
      </w:tblGrid>
      <w:tr w:rsidR="00581391" w:rsidRPr="00E57A9C" w14:paraId="09E57F53" w14:textId="77777777" w:rsidTr="00256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82" w:type="dxa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293C5068" w14:textId="77777777" w:rsidR="00581391" w:rsidRPr="00E57A9C" w:rsidRDefault="00581391" w:rsidP="002561DE">
            <w:pPr>
              <w:spacing w:line="240" w:lineRule="auto"/>
              <w:rPr>
                <w:rFonts w:ascii="Calibri" w:hAnsi="Calibri" w:cs="Calibri"/>
                <w:sz w:val="18"/>
                <w:szCs w:val="18"/>
                <w:lang w:val="en-GB"/>
              </w:rPr>
            </w:pPr>
            <w:bookmarkStart w:id="0" w:name="_Hlk126170687"/>
            <w:bookmarkStart w:id="1" w:name="_Hlk128732494"/>
            <w:r w:rsidRPr="00E57A9C">
              <w:rPr>
                <w:rFonts w:ascii="Calibri" w:hAnsi="Calibri" w:cs="Calibri"/>
                <w:sz w:val="18"/>
                <w:szCs w:val="18"/>
                <w:lang w:val="en-GB"/>
              </w:rPr>
              <w:t>Friday 13 October 2023</w:t>
            </w:r>
          </w:p>
        </w:tc>
      </w:tr>
      <w:tr w:rsidR="00581391" w:rsidRPr="00E57A9C" w14:paraId="6A38B0E4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</w:tcBorders>
            <w:shd w:val="clear" w:color="auto" w:fill="004073" w:themeFill="accent1"/>
          </w:tcPr>
          <w:p w14:paraId="445248F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3C57C27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81391" w:rsidRPr="00E57A9C" w14:paraId="413CDD10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left w:val="single" w:sz="12" w:space="0" w:color="004073" w:themeColor="accent2"/>
              <w:bottom w:val="single" w:sz="12" w:space="0" w:color="004073" w:themeColor="accent1"/>
            </w:tcBorders>
            <w:shd w:val="clear" w:color="auto" w:fill="FFFFFF" w:themeFill="background1"/>
          </w:tcPr>
          <w:p w14:paraId="1BE71B0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09.00-09.10</w:t>
            </w:r>
          </w:p>
        </w:tc>
        <w:tc>
          <w:tcPr>
            <w:tcW w:w="5954" w:type="dxa"/>
            <w:tcBorders>
              <w:bottom w:val="single" w:sz="12" w:space="0" w:color="004073" w:themeColor="accent1"/>
            </w:tcBorders>
            <w:shd w:val="clear" w:color="auto" w:fill="auto"/>
          </w:tcPr>
          <w:p w14:paraId="0C04D395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en-US"/>
              </w:rPr>
              <w:t>Opening remarks of the Annual Congress by the Facilitator, INSOL Europe President and Co-Chairs</w:t>
            </w:r>
          </w:p>
        </w:tc>
        <w:tc>
          <w:tcPr>
            <w:tcW w:w="6809" w:type="dxa"/>
            <w:tcBorders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035AE28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66702C2" w14:textId="30B0C8D4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8E1983C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Beauchamps, Ireland / INSOL Europe president</w:t>
            </w:r>
          </w:p>
          <w:p w14:paraId="16832C08" w14:textId="36FD6C90" w:rsidR="00581391" w:rsidRPr="00E575DA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</w:tc>
      </w:tr>
      <w:tr w:rsidR="00581391" w:rsidRPr="00E57A9C" w14:paraId="14DD78D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56F98474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09.10-09.30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1D5F91D" w14:textId="4A339A85" w:rsidR="00581391" w:rsidRPr="00581391" w:rsidRDefault="00581391" w:rsidP="0058139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E575DA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  <w:t>Keynote Speech 1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88B9DBD" w14:textId="77777777" w:rsidR="00581391" w:rsidRDefault="00581391" w:rsidP="005813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FA350B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Erik Schoppen,</w:t>
            </w:r>
            <w:r w:rsidRPr="00FA350B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 Neuroscience expert on trust,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The Netherlands</w:t>
            </w:r>
          </w:p>
          <w:p w14:paraId="2538F360" w14:textId="38BBACD2" w:rsidR="00581391" w:rsidRPr="00E57A9C" w:rsidRDefault="00581391" w:rsidP="00581391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81391" w:rsidRPr="00E57A9C" w14:paraId="569F63FD" w14:textId="77777777" w:rsidTr="002561D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F7207E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09.30-10.00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24A6186A" w14:textId="77777777" w:rsidR="00581391" w:rsidRPr="00356C38" w:rsidRDefault="00581391" w:rsidP="002561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356C38">
              <w:rPr>
                <w:rFonts w:eastAsia="Times New Roman"/>
                <w:b/>
                <w:bCs/>
                <w:color w:val="004073" w:themeColor="accent1"/>
                <w:sz w:val="18"/>
                <w:szCs w:val="18"/>
                <w:lang w:val="en-GB" w:eastAsia="en-US"/>
              </w:rPr>
              <w:t>Keynote Speech 2</w:t>
            </w:r>
          </w:p>
          <w:p w14:paraId="130358C7" w14:textId="77777777" w:rsidR="00581391" w:rsidRPr="00356C38" w:rsidRDefault="00581391" w:rsidP="002561DE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02717B9A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Mathijs Bouman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Economist and journalist, The Netherlands</w:t>
            </w:r>
          </w:p>
        </w:tc>
      </w:tr>
      <w:tr w:rsidR="00581391" w:rsidRPr="00E57A9C" w14:paraId="468277D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3BCBBEB9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10.00-11.00</w:t>
            </w:r>
          </w:p>
          <w:p w14:paraId="1260999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1EF0522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Making cross-border insolvency more efficient: the European Union Insolvency Tri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log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y</w:t>
            </w:r>
          </w:p>
          <w:p w14:paraId="048B7889" w14:textId="77777777" w:rsidR="00581391" w:rsidRPr="00356C38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59BCA40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 w:eastAsia="fr-FR"/>
              </w:rPr>
              <w:t>Frank Tschentscher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 w:eastAsia="fr-FR"/>
              </w:rPr>
              <w:t>, Deloitte, Germany</w:t>
            </w:r>
          </w:p>
          <w:p w14:paraId="74AAF913" w14:textId="77777777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:</w:t>
            </w:r>
          </w:p>
          <w:p w14:paraId="5E22499C" w14:textId="77777777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0C2D2B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Andreas Stein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Civil Justice Unit, DG JUST, European Commission</w:t>
            </w:r>
          </w:p>
          <w:p w14:paraId="646EBB50" w14:textId="77777777" w:rsidR="00581391" w:rsidRPr="00472FBD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Judge Advocate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General</w:t>
            </w:r>
            <w:r w:rsidRPr="00472FB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Laila Medina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Court of Justice of the European Union</w:t>
            </w:r>
          </w:p>
          <w:p w14:paraId="0714DD82" w14:textId="77777777" w:rsidR="00581391" w:rsidRPr="00C53CF0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One f</w:t>
            </w: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urther panellist to be announced</w:t>
            </w:r>
          </w:p>
        </w:tc>
      </w:tr>
      <w:tr w:rsidR="00581391" w:rsidRPr="00E57A9C" w14:paraId="4432D285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163CC5C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11.00-11.30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004073" w:themeFill="accent1"/>
          </w:tcPr>
          <w:p w14:paraId="347D40FC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81391" w:rsidRPr="00E57A9C" w14:paraId="29B3E505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 w:val="restar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CC32363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" w:name="_Hlk82076267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11.30-12.10</w:t>
            </w:r>
            <w:bookmarkEnd w:id="2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5317C76" w14:textId="77777777" w:rsidR="00581391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Break-out-sessions I, II, III &amp; IV: Exploring the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practical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consequences of the EC’s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proposal for a Directive harmonising certain aspects of insolvency law</w:t>
            </w:r>
          </w:p>
          <w:p w14:paraId="26807922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81391" w:rsidRPr="00E57A9C" w14:paraId="3AC3ACA8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565B83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5A594084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3" w:name="_Hlk34902808"/>
            <w:bookmarkStart w:id="4" w:name="_Hlk82457846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I.</w:t>
            </w:r>
            <w:bookmarkStart w:id="5" w:name="_Hlk82076205"/>
            <w:bookmarkEnd w:id="3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 </w:t>
            </w:r>
            <w:bookmarkEnd w:id="4"/>
            <w:bookmarkEnd w:id="5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Pre-packs proceedings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2D0CF1AE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6" w:name="_Hlk144391996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Bart Heynickx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ALTIUS, Belgium / Co-Chair of the INSOL Europe Anti-Fraud Forum</w:t>
            </w:r>
          </w:p>
          <w:bookmarkEnd w:id="6"/>
          <w:p w14:paraId="64A05F00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</w:t>
            </w:r>
            <w:bookmarkStart w:id="7" w:name="_Hlk144392182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osé Carles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Carles Cuesta, Spain / Co-Chair of the INSOL Legal Tech Digital Assets Wing</w:t>
            </w:r>
          </w:p>
          <w:p w14:paraId="2157A78E" w14:textId="333AA475" w:rsidR="00581391" w:rsidRPr="00581391" w:rsidRDefault="00581391" w:rsidP="00581391">
            <w:pPr>
              <w:pStyle w:val="NormalWeb"/>
              <w:spacing w:before="0" w:beforeAutospacing="0" w:after="0" w:afterAutospacing="0"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</w:pPr>
            <w:r w:rsidRPr="00E23012">
              <w:rPr>
                <w:rFonts w:eastAsia="Times New Roman"/>
                <w:b/>
                <w:color w:val="004073" w:themeColor="accent1"/>
                <w:sz w:val="18"/>
                <w:szCs w:val="18"/>
                <w:lang w:val="en-US" w:eastAsia="nl-NL"/>
              </w:rPr>
              <w:t>Juliette van de Wiel</w:t>
            </w:r>
            <w:r w:rsidRPr="00E23012">
              <w:rPr>
                <w:rFonts w:eastAsia="Times New Roman"/>
                <w:bCs/>
                <w:color w:val="004073" w:themeColor="accent1"/>
                <w:sz w:val="18"/>
                <w:szCs w:val="18"/>
                <w:lang w:val="en-US" w:eastAsia="nl-NL"/>
              </w:rPr>
              <w:t>, DVDW, The Netherlands</w:t>
            </w:r>
            <w:bookmarkEnd w:id="7"/>
          </w:p>
        </w:tc>
      </w:tr>
      <w:tr w:rsidR="00581391" w:rsidRPr="00E57A9C" w14:paraId="7BB9DCDC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7FC37A1A" w14:textId="77777777" w:rsidR="00581391" w:rsidRPr="00E23012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093025D2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bookmarkStart w:id="8" w:name="_Hlk82457952"/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 xml:space="preserve">II. </w:t>
            </w:r>
            <w:bookmarkEnd w:id="8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Tracing and recovery of debtor’s assets by insolvency practitioners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7278BD5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9" w:name="_Hlk144392321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Antonia Mottironi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Ardenter Law, Switzerland</w:t>
            </w:r>
          </w:p>
          <w:bookmarkEnd w:id="9"/>
          <w:p w14:paraId="632C3A1A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2BDDB7A" w14:textId="77777777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0" w:name="_Hlk144392620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Louise Brittain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Azets, UK</w:t>
            </w:r>
          </w:p>
          <w:p w14:paraId="38999D9B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Patrik Kalman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Trägårdh Advokatbyrå, Sweden</w:t>
            </w:r>
          </w:p>
          <w:p w14:paraId="7840055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Daniel A. Lowenthal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Patterson Belknap Webb &amp; Tyler LLP, US</w:t>
            </w:r>
          </w:p>
          <w:p w14:paraId="1792F47B" w14:textId="42BE3707" w:rsidR="00581391" w:rsidRPr="00314D1E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314D1E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Xavier Pareja</w:t>
            </w:r>
            <w:r w:rsidRPr="00314D1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Xavier Pareja, Spain</w:t>
            </w:r>
            <w:bookmarkEnd w:id="10"/>
          </w:p>
        </w:tc>
      </w:tr>
      <w:tr w:rsidR="00581391" w:rsidRPr="00E57A9C" w14:paraId="65361FAA" w14:textId="77777777" w:rsidTr="002561DE">
        <w:trPr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45ADD62" w14:textId="77777777" w:rsidR="00581391" w:rsidRPr="00314D1E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bookmarkStart w:id="11" w:name="_Hlk82458092"/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4CEBBD03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III. Winding-up proceedings for microenterprises</w:t>
            </w:r>
          </w:p>
          <w:p w14:paraId="0ABEEFB7" w14:textId="77777777" w:rsidR="00581391" w:rsidRPr="00E57A9C" w:rsidRDefault="00581391" w:rsidP="002561DE">
            <w:pPr>
              <w:pStyle w:val="Textebru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59FEE7DE" w14:textId="77777777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12" w:name="_Hlk144392788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Michala Roepstorff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Plesner Law Firm, Denmark</w:t>
            </w:r>
          </w:p>
          <w:bookmarkEnd w:id="12"/>
          <w:p w14:paraId="231205D1" w14:textId="77777777" w:rsidR="00581391" w:rsidRPr="005C45E7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5C45E7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Panellists:</w:t>
            </w:r>
          </w:p>
          <w:p w14:paraId="0575F86C" w14:textId="77777777" w:rsidR="00581391" w:rsidRPr="002C05E6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3" w:name="_Hlk144392809"/>
            <w:r w:rsidRPr="002C05E6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Jean Baron</w:t>
            </w:r>
            <w:r w:rsidRPr="002C05E6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CBF Associés, France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/ Co-Chair of the INSOL Europe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TRIP Group</w:t>
            </w:r>
          </w:p>
          <w:p w14:paraId="295CB91C" w14:textId="417C93F3" w:rsidR="00581391" w:rsidRPr="00E57A9C" w:rsidRDefault="00581391" w:rsidP="002561D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Rubén García-Quismondo Pereda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Quabbala, Spain</w:t>
            </w:r>
            <w:bookmarkEnd w:id="13"/>
          </w:p>
        </w:tc>
      </w:tr>
      <w:bookmarkEnd w:id="11"/>
      <w:tr w:rsidR="00581391" w:rsidRPr="00E57A9C" w14:paraId="67DA30A1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vMerge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869BB4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3BDE3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  <w:bookmarkStart w:id="14" w:name="_Hlk82458234"/>
            <w:r w:rsidRPr="00E57A9C">
              <w:rPr>
                <w:rFonts w:ascii="Calibri" w:hAnsi="Calibri" w:cs="Calibri"/>
                <w:b/>
                <w:color w:val="004073" w:themeColor="accent1"/>
                <w:lang w:val="en-GB"/>
              </w:rPr>
              <w:t>IV.</w:t>
            </w:r>
            <w:r w:rsidRPr="00E57A9C">
              <w:rPr>
                <w:rFonts w:ascii="Calibri" w:hAnsi="Calibri" w:cs="Calibri"/>
                <w:bCs/>
                <w:color w:val="004073" w:themeColor="accent1"/>
                <w:lang w:val="en-GB"/>
              </w:rPr>
              <w:t xml:space="preserve"> </w:t>
            </w:r>
            <w:bookmarkEnd w:id="14"/>
            <w:r w:rsidRPr="00E57A9C">
              <w:rPr>
                <w:rFonts w:ascii="Calibri" w:hAnsi="Calibri" w:cs="Calibri"/>
                <w:b/>
                <w:bCs/>
                <w:color w:val="004073" w:themeColor="accent1"/>
                <w:lang w:val="en-GB"/>
              </w:rPr>
              <w:t>C</w:t>
            </w:r>
            <w:r w:rsidRPr="00E57A9C">
              <w:rPr>
                <w:rFonts w:ascii="Calibri" w:eastAsia="Times New Roman" w:hAnsi="Calibri" w:cs="Calibri"/>
                <w:b/>
                <w:color w:val="004073" w:themeColor="accent1"/>
                <w:lang w:val="en-GB" w:eastAsia="nl-NL"/>
              </w:rPr>
              <w:t>reditors’ committee</w:t>
            </w:r>
          </w:p>
          <w:p w14:paraId="30D86E6E" w14:textId="77777777" w:rsidR="00581391" w:rsidRPr="00E57A9C" w:rsidRDefault="00581391" w:rsidP="002561DE">
            <w:pPr>
              <w:pStyle w:val="Textebru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A1137F1" w14:textId="77777777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bookmarkStart w:id="15" w:name="_Hlk144392877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Noor Zetteler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Wijn en Stael Advocaten, The Netherlands</w:t>
            </w:r>
          </w:p>
          <w:p w14:paraId="019C0B6C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6" w:name="_Hlk129021561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Renate Müller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Mazars, Germany</w:t>
            </w:r>
          </w:p>
          <w:p w14:paraId="5A6ECCE1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lastRenderedPageBreak/>
              <w:t>Matthias Prior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Abel, Austria</w:t>
            </w:r>
            <w:bookmarkEnd w:id="16"/>
          </w:p>
          <w:p w14:paraId="67B6B8BE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Frederic Verhoeven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Houthoff, The Netherlands</w:t>
            </w:r>
            <w:bookmarkEnd w:id="15"/>
          </w:p>
        </w:tc>
      </w:tr>
      <w:tr w:rsidR="00581391" w:rsidRPr="00E57A9C" w14:paraId="7D07D987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38888800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lastRenderedPageBreak/>
              <w:t>12.10-12.20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68D636F9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Change of break-out-rooms</w:t>
            </w:r>
          </w:p>
        </w:tc>
      </w:tr>
      <w:tr w:rsidR="00581391" w:rsidRPr="00E57A9C" w14:paraId="1946E79E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3130FF8A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17" w:name="_Hlk82076288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12.20-13.00</w:t>
            </w:r>
            <w:bookmarkEnd w:id="17"/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FFFFFF" w:themeFill="background1"/>
          </w:tcPr>
          <w:p w14:paraId="3FC80F66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Repeat of Break-out-sessions I, II, III &amp; IV</w:t>
            </w:r>
          </w:p>
          <w:p w14:paraId="790393B8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81391" w:rsidRPr="00E57A9C" w14:paraId="32BED5D9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2"/>
              <w:bottom w:val="single" w:sz="12" w:space="0" w:color="004073" w:themeColor="accent2"/>
            </w:tcBorders>
            <w:shd w:val="clear" w:color="auto" w:fill="004073" w:themeFill="accent1"/>
          </w:tcPr>
          <w:p w14:paraId="50304FEB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13.00-14.00</w:t>
            </w:r>
          </w:p>
        </w:tc>
        <w:tc>
          <w:tcPr>
            <w:tcW w:w="12763" w:type="dxa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2"/>
            </w:tcBorders>
            <w:shd w:val="clear" w:color="auto" w:fill="004073" w:themeFill="accent1"/>
          </w:tcPr>
          <w:p w14:paraId="6876DB10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Delegate lunch</w:t>
            </w:r>
          </w:p>
        </w:tc>
      </w:tr>
      <w:tr w:rsidR="00581391" w:rsidRPr="00E57A9C" w14:paraId="0A4FAFEB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5E1EA1EC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bookmarkStart w:id="18" w:name="_Hlk145625200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14.00-15.30</w:t>
            </w:r>
          </w:p>
          <w:p w14:paraId="5836CE7F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499CD054" w14:textId="77777777" w:rsidR="00581391" w:rsidRPr="00E575DA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5DA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Cyber game - Digital live scenarios</w:t>
            </w:r>
          </w:p>
          <w:p w14:paraId="1FF0F977" w14:textId="77777777" w:rsidR="00581391" w:rsidRPr="00E575DA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7A9F00A0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19" w:name="_Hlk115109763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40E7F562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Grant Thornton, UK / Co-Chair of the INSOL Europe Anti-Fraud Forum </w:t>
            </w:r>
          </w:p>
          <w:bookmarkEnd w:id="19"/>
          <w:p w14:paraId="1DBD82CD" w14:textId="77777777" w:rsidR="00581391" w:rsidRPr="00E57A9C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Vijay Rathour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Grant Thornton, UK</w:t>
            </w:r>
          </w:p>
        </w:tc>
      </w:tr>
      <w:bookmarkEnd w:id="18"/>
      <w:tr w:rsidR="00581391" w:rsidRPr="00E57A9C" w14:paraId="088F732A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2E1C7BC0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  <w:t>15.30-16.00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15C4432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2"/>
              <w:right w:val="single" w:sz="12" w:space="0" w:color="004073" w:themeColor="accent1"/>
            </w:tcBorders>
            <w:shd w:val="clear" w:color="auto" w:fill="004073" w:themeFill="accent1"/>
          </w:tcPr>
          <w:p w14:paraId="254FFC5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color w:val="FFFFFF" w:themeColor="background1"/>
                <w:sz w:val="18"/>
                <w:szCs w:val="18"/>
                <w:lang w:val="en-GB"/>
              </w:rPr>
            </w:pPr>
          </w:p>
        </w:tc>
      </w:tr>
      <w:tr w:rsidR="00581391" w:rsidRPr="00E57A9C" w14:paraId="12FA56EA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0241CD88" w14:textId="77777777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bookmarkStart w:id="20" w:name="_Hlk145625741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16.00-16.40</w:t>
            </w:r>
          </w:p>
        </w:tc>
        <w:tc>
          <w:tcPr>
            <w:tcW w:w="5954" w:type="dxa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31768185" w14:textId="77777777" w:rsidR="00581391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F055BF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The Real Effects of Failure- How Directors React to Financial Distress and Risk</w:t>
            </w:r>
          </w:p>
          <w:p w14:paraId="2A539E1E" w14:textId="77777777" w:rsidR="00581391" w:rsidRPr="00390F0B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64E5A45C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</w:rPr>
              <w:t>Frances Coulson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</w:rPr>
              <w:t>, Wedlake Bell, UK</w:t>
            </w:r>
          </w:p>
          <w:p w14:paraId="58DF57DA" w14:textId="77777777" w:rsid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B3A3EC2" w14:textId="77777777" w:rsid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Prof. Jan Adriaanse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University of Leiden / Kroll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p w14:paraId="409AF01D" w14:textId="1F2F5A4B" w:rsidR="00581391" w:rsidRPr="00581391" w:rsidRDefault="00581391" w:rsidP="002561DE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Pr="00562B8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Patrizia Riva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Studio Patrizia Riva, Italy</w:t>
            </w:r>
          </w:p>
        </w:tc>
      </w:tr>
      <w:tr w:rsidR="00581391" w:rsidRPr="00E57A9C" w14:paraId="1DC7FF3A" w14:textId="77777777" w:rsidTr="00256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28E50256" w14:textId="76618290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1" w:name="_Hlk145626198"/>
            <w:bookmarkEnd w:id="20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16.40-17.2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5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749760F9" w14:textId="77777777" w:rsidR="00581391" w:rsidRDefault="00581391" w:rsidP="002561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The impact of sanctions and insolvency for the protection of assets</w:t>
            </w:r>
          </w:p>
          <w:p w14:paraId="6E703873" w14:textId="77777777" w:rsidR="00581391" w:rsidRPr="00E57A9C" w:rsidRDefault="00581391" w:rsidP="002561DE">
            <w:pPr>
              <w:autoSpaceDE w:val="0"/>
              <w:autoSpaceDN w:val="0"/>
              <w:adjustRightInd w:val="0"/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23287B1" w14:textId="77777777" w:rsidR="00581391" w:rsidRPr="00E57A9C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Elina Nikolaidou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AG Erotocritou LLC, Cyprus</w:t>
            </w:r>
          </w:p>
          <w:p w14:paraId="478C6B24" w14:textId="77777777" w:rsidR="00581391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340E62A5" w14:textId="49B910F4" w:rsidR="00D02A00" w:rsidRPr="00D02A00" w:rsidRDefault="00D02A00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US"/>
              </w:rPr>
              <w:t>Sam Alberts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, Dentons, US</w:t>
            </w:r>
          </w:p>
          <w:p w14:paraId="70F715BF" w14:textId="77777777" w:rsidR="00581391" w:rsidRPr="00F47CAD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Lech Gilicinski</w:t>
            </w:r>
            <w:r w:rsidRPr="00F47CAD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Wolf Theiss, Poland</w:t>
            </w:r>
          </w:p>
          <w:p w14:paraId="520A4024" w14:textId="77777777" w:rsidR="00581391" w:rsidRPr="00F47CAD" w:rsidRDefault="00581391" w:rsidP="002561DE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F47CAD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Luca Jagmetti</w:t>
            </w:r>
            <w:r w:rsidRPr="00F47CAD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Bär &amp; Karrer AG, Switzerland</w:t>
            </w:r>
          </w:p>
          <w:p w14:paraId="5F9622F5" w14:textId="76A7A1D2" w:rsidR="00581391" w:rsidRPr="00581391" w:rsidRDefault="00581391" w:rsidP="0058139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Paul Johnson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Peters &amp; Peters Solicitors, UK</w:t>
            </w:r>
          </w:p>
        </w:tc>
      </w:tr>
      <w:bookmarkEnd w:id="21"/>
      <w:tr w:rsidR="00581391" w:rsidRPr="00E57A9C" w14:paraId="6B6CA180" w14:textId="77777777" w:rsidTr="00256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" w:type="dxa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1C970EF7" w14:textId="25961B28" w:rsidR="00581391" w:rsidRPr="00E57A9C" w:rsidRDefault="00581391" w:rsidP="002561DE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17.2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5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-17.</w:t>
            </w:r>
            <w:r w:rsidR="003F77C3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30</w:t>
            </w:r>
          </w:p>
        </w:tc>
        <w:tc>
          <w:tcPr>
            <w:tcW w:w="5954" w:type="dxa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6A25EABA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>Closing remarks of the day by the Facilitator</w:t>
            </w:r>
          </w:p>
          <w:p w14:paraId="4BAAC8F9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</w:pPr>
          </w:p>
        </w:tc>
        <w:tc>
          <w:tcPr>
            <w:tcW w:w="6809" w:type="dxa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71ECC568" w14:textId="77777777" w:rsidR="00581391" w:rsidRPr="00E57A9C" w:rsidRDefault="00581391" w:rsidP="002561D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235E1587" w14:textId="7B59E5FC" w:rsidR="00581391" w:rsidRPr="00E57A9C" w:rsidRDefault="00581391" w:rsidP="002561D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</w:tc>
      </w:tr>
      <w:bookmarkEnd w:id="0"/>
    </w:tbl>
    <w:p w14:paraId="5DCAADE4" w14:textId="77777777" w:rsidR="00356C38" w:rsidRPr="00E57A9C" w:rsidRDefault="00356C38" w:rsidP="00E01542">
      <w:pPr>
        <w:spacing w:line="240" w:lineRule="auto"/>
        <w:jc w:val="both"/>
        <w:rPr>
          <w:rFonts w:ascii="Gotham-BookItalic" w:hAnsi="Gotham-BookItalic" w:cs="Gotham-BookItalic"/>
          <w:color w:val="004073" w:themeColor="accent1"/>
          <w:sz w:val="18"/>
          <w:szCs w:val="18"/>
          <w:lang w:val="en-US" w:eastAsia="en-US"/>
        </w:rPr>
      </w:pPr>
    </w:p>
    <w:tbl>
      <w:tblPr>
        <w:tblStyle w:val="Listeclaire-Accent2"/>
        <w:tblpPr w:leftFromText="141" w:rightFromText="141" w:vertAnchor="text" w:horzAnchor="margin" w:tblpY="13"/>
        <w:tblOverlap w:val="never"/>
        <w:tblW w:w="5174" w:type="pct"/>
        <w:tblBorders>
          <w:top w:val="single" w:sz="12" w:space="0" w:color="004073" w:themeColor="accent1"/>
          <w:left w:val="single" w:sz="12" w:space="0" w:color="004073" w:themeColor="accent1"/>
          <w:bottom w:val="single" w:sz="12" w:space="0" w:color="004073" w:themeColor="accent1"/>
          <w:right w:val="single" w:sz="12" w:space="0" w:color="004073" w:themeColor="accent1"/>
          <w:insideH w:val="single" w:sz="12" w:space="0" w:color="004073" w:themeColor="accent1"/>
          <w:insideV w:val="single" w:sz="12" w:space="0" w:color="004073" w:themeColor="accent1"/>
        </w:tblBorders>
        <w:tblLook w:val="04A0" w:firstRow="1" w:lastRow="0" w:firstColumn="1" w:lastColumn="0" w:noHBand="0" w:noVBand="1"/>
      </w:tblPr>
      <w:tblGrid>
        <w:gridCol w:w="1118"/>
        <w:gridCol w:w="5954"/>
        <w:gridCol w:w="6801"/>
      </w:tblGrid>
      <w:tr w:rsidR="005747CD" w:rsidRPr="00E57A9C" w14:paraId="49127ABD" w14:textId="77777777" w:rsidTr="00721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bottom w:val="single" w:sz="12" w:space="0" w:color="004073" w:themeColor="accent1"/>
            </w:tcBorders>
            <w:shd w:val="clear" w:color="auto" w:fill="004073" w:themeFill="accent1"/>
          </w:tcPr>
          <w:p w14:paraId="5F2FD530" w14:textId="2519655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Saturday 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14</w:t>
            </w:r>
            <w:r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 xml:space="preserve"> October 202</w:t>
            </w:r>
            <w:r w:rsidR="00C57C3D" w:rsidRPr="00E57A9C">
              <w:rPr>
                <w:rFonts w:ascii="Calibri" w:hAnsi="Calibri" w:cs="Calibri"/>
                <w:b w:val="0"/>
                <w:sz w:val="18"/>
                <w:szCs w:val="18"/>
                <w:lang w:val="en-GB"/>
              </w:rPr>
              <w:t>3</w:t>
            </w:r>
          </w:p>
        </w:tc>
      </w:tr>
      <w:tr w:rsidR="005747CD" w:rsidRPr="00E57A9C" w14:paraId="372E481F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64FB7881" w14:textId="77777777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08.30-09.00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</w:tcBorders>
            <w:shd w:val="clear" w:color="auto" w:fill="004073" w:themeFill="accent1"/>
          </w:tcPr>
          <w:p w14:paraId="1E4AD085" w14:textId="77777777" w:rsidR="00EA1B37" w:rsidRPr="00E57A9C" w:rsidRDefault="00EA1B37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eastAsia="Arial Unicode MS" w:hAnsi="Calibri" w:cs="Calibri"/>
                <w:i/>
                <w:iCs/>
                <w:color w:val="FFFFFF" w:themeColor="background1"/>
                <w:sz w:val="18"/>
                <w:szCs w:val="18"/>
                <w:lang w:val="en-GB"/>
              </w:rPr>
              <w:t>Welcome coffee</w:t>
            </w:r>
          </w:p>
        </w:tc>
      </w:tr>
      <w:tr w:rsidR="005747CD" w:rsidRPr="00E57A9C" w14:paraId="0069831A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3F48C7AE" w14:textId="7705AF62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09.00-09.05</w:t>
            </w:r>
          </w:p>
        </w:tc>
        <w:tc>
          <w:tcPr>
            <w:tcW w:w="2146" w:type="pct"/>
            <w:tcBorders>
              <w:bottom w:val="single" w:sz="12" w:space="0" w:color="004073" w:themeColor="accent1"/>
            </w:tcBorders>
            <w:shd w:val="clear" w:color="auto" w:fill="auto"/>
          </w:tcPr>
          <w:p w14:paraId="662128FD" w14:textId="77777777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Opening remarks by the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 w:eastAsia="en-US"/>
              </w:rPr>
              <w:t xml:space="preserve">Facilitator and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Co-Chairs</w:t>
            </w: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auto"/>
          </w:tcPr>
          <w:p w14:paraId="3B94CB00" w14:textId="77777777" w:rsidR="004F1A5D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Carmel King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Grant Thornton, UK / Co-Chair of the INSOL Europe Anti-Fraud Forum</w:t>
            </w:r>
          </w:p>
          <w:p w14:paraId="194ACFD1" w14:textId="7986BCF3" w:rsidR="004B1E7A" w:rsidRPr="00E57A9C" w:rsidRDefault="004F1A5D" w:rsidP="004F1A5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Enda Lowry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="001E0AA1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Teneo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 xml:space="preserve">, Ireland </w:t>
            </w:r>
          </w:p>
          <w:p w14:paraId="09B50410" w14:textId="17F7E66F" w:rsidR="00FF17BE" w:rsidRPr="00E57A9C" w:rsidRDefault="004F1A5D" w:rsidP="004F1A5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Alice van der Schee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Van Benthem &amp; Keulen, The Netherlands</w:t>
            </w:r>
          </w:p>
        </w:tc>
      </w:tr>
      <w:tr w:rsidR="005747CD" w:rsidRPr="00E57A9C" w14:paraId="2951CAF8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6AD73324" w14:textId="105D4791" w:rsidR="00C5575F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09.05-09.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044CEFC9" w14:textId="77777777" w:rsidR="00E575DA" w:rsidRDefault="00EA1B37" w:rsidP="00E575D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Keynote spe</w:t>
            </w:r>
            <w:r w:rsidR="00C57C3D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ech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:  Rembrandt’s bankruptcy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.</w:t>
            </w:r>
          </w:p>
          <w:p w14:paraId="5CD1DCD8" w14:textId="6344B335" w:rsidR="007304BD" w:rsidRPr="00E575DA" w:rsidRDefault="007304BD" w:rsidP="00E575D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</w:tcPr>
          <w:p w14:paraId="6E9A1C83" w14:textId="6E931AA1" w:rsidR="00E14215" w:rsidRPr="00E57A9C" w:rsidRDefault="00FF17BE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bookmarkStart w:id="22" w:name="_Hlk145626706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Prof. </w:t>
            </w:r>
            <w:r w:rsidR="0028185C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Bob Wessels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University of Leiden</w:t>
            </w:r>
            <w:r w:rsidR="0028185C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, The Netherlands</w:t>
            </w:r>
          </w:p>
          <w:bookmarkEnd w:id="22"/>
          <w:p w14:paraId="7A1240ED" w14:textId="3037FAB7" w:rsidR="004B1E7A" w:rsidRPr="00E57A9C" w:rsidRDefault="004B1E7A" w:rsidP="00E01542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</w:p>
        </w:tc>
      </w:tr>
      <w:tr w:rsidR="005747CD" w:rsidRPr="00E57A9C" w14:paraId="7E83D5F9" w14:textId="77777777" w:rsidTr="004B1E7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47C840EE" w14:textId="2E695228" w:rsidR="0054333B" w:rsidRPr="00E57A9C" w:rsidRDefault="0054333B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3" w:name="_Hlk145627448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09.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25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-10.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</w:tcPr>
          <w:p w14:paraId="43862AB5" w14:textId="77777777" w:rsidR="00BC2173" w:rsidRPr="00E57A9C" w:rsidRDefault="00BC2173" w:rsidP="007304BD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Cryptocurrency exchange and insolvency</w:t>
            </w:r>
          </w:p>
          <w:p w14:paraId="686FD682" w14:textId="18E66D60" w:rsidR="0054333B" w:rsidRPr="00E575DA" w:rsidRDefault="0054333B" w:rsidP="00581391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E4C96D3" w14:textId="1440C1C3" w:rsidR="004E6BD5" w:rsidRPr="00E57A9C" w:rsidRDefault="003A206A" w:rsidP="00A12B30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Panel leader: </w:t>
            </w:r>
            <w:r w:rsidR="00306C55"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en-GB"/>
              </w:rPr>
              <w:t>David Orsula</w:t>
            </w:r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, bnt attorneys in CEE, Slovakia / Co-Chair of the INSOL Europe Legal Tech and Digital Assets</w:t>
            </w:r>
          </w:p>
          <w:p w14:paraId="1E0E990B" w14:textId="77777777" w:rsidR="003A206A" w:rsidRPr="00E57A9C" w:rsidRDefault="003A206A" w:rsidP="003A206A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bookmarkStart w:id="24" w:name="_Hlk131010453"/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Panellists:</w:t>
            </w:r>
          </w:p>
          <w:p w14:paraId="23B6E51A" w14:textId="65EFA2C3" w:rsidR="00306C55" w:rsidRPr="00E57A9C" w:rsidRDefault="004E6BD5" w:rsidP="004E6BD5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fr-FR"/>
              </w:rPr>
              <w:t xml:space="preserve">Pierre-Gilles </w:t>
            </w: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Wogue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  <w:t>, Advant-Altana, France</w:t>
            </w:r>
          </w:p>
          <w:p w14:paraId="1129BB2A" w14:textId="0AECB49A" w:rsidR="0016037D" w:rsidRPr="00E57A9C" w:rsidRDefault="0016037D" w:rsidP="0016037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Max Mailliet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 E2M, Luxembourg</w:t>
            </w:r>
          </w:p>
          <w:bookmarkEnd w:id="24"/>
          <w:p w14:paraId="25851BAF" w14:textId="63E72EDB" w:rsidR="00581391" w:rsidRPr="00C53CF0" w:rsidRDefault="003A206A" w:rsidP="00BE372C">
            <w:pPr>
              <w:tabs>
                <w:tab w:val="center" w:pos="3081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 xml:space="preserve">One further panellist to be </w:t>
            </w:r>
            <w:r w:rsidR="00C53CF0"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  <w:t>announced</w:t>
            </w:r>
          </w:p>
        </w:tc>
      </w:tr>
      <w:tr w:rsidR="005747CD" w:rsidRPr="00E57A9C" w14:paraId="7C090C30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2"/>
              <w:left w:val="single" w:sz="12" w:space="0" w:color="004073" w:themeColor="accent2"/>
              <w:bottom w:val="single" w:sz="12" w:space="0" w:color="004073" w:themeColor="accent1"/>
            </w:tcBorders>
          </w:tcPr>
          <w:p w14:paraId="307781F3" w14:textId="00012D7C" w:rsidR="00EA1B37" w:rsidRPr="00E57A9C" w:rsidRDefault="00EA1B37" w:rsidP="00E01542">
            <w:pPr>
              <w:spacing w:line="240" w:lineRule="auto"/>
              <w:jc w:val="both"/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</w:pPr>
            <w:bookmarkStart w:id="25" w:name="_Hlk145628302"/>
            <w:bookmarkEnd w:id="23"/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0-11.</w:t>
            </w:r>
            <w:r w:rsidR="00CF2807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  <w:r w:rsidR="00306C55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0</w:t>
            </w:r>
          </w:p>
        </w:tc>
        <w:tc>
          <w:tcPr>
            <w:tcW w:w="2146" w:type="pct"/>
            <w:tcBorders>
              <w:top w:val="single" w:sz="12" w:space="0" w:color="004073" w:themeColor="accent2"/>
              <w:bottom w:val="single" w:sz="12" w:space="0" w:color="004073" w:themeColor="accent1"/>
            </w:tcBorders>
            <w:shd w:val="clear" w:color="auto" w:fill="auto"/>
          </w:tcPr>
          <w:p w14:paraId="1A78E821" w14:textId="3EFEBC81" w:rsidR="00CF2807" w:rsidRPr="00E57A9C" w:rsidRDefault="00CF2807" w:rsidP="00123DD5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bookmarkStart w:id="26" w:name="_Hlk134784524"/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Cleaning up the Mess: How to deal with contaminated assets?</w:t>
            </w:r>
          </w:p>
          <w:bookmarkEnd w:id="26"/>
          <w:p w14:paraId="4ED6CD14" w14:textId="4A3586A5" w:rsidR="00EA1B37" w:rsidRPr="00E575DA" w:rsidRDefault="00EA1B37" w:rsidP="00581391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color w:val="004073" w:themeColor="accent1"/>
                <w:sz w:val="18"/>
                <w:szCs w:val="18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2"/>
              <w:bottom w:val="single" w:sz="12" w:space="0" w:color="004073" w:themeColor="accent1"/>
              <w:right w:val="single" w:sz="12" w:space="0" w:color="004073" w:themeColor="accent2"/>
            </w:tcBorders>
            <w:shd w:val="clear" w:color="auto" w:fill="FFFFFF" w:themeFill="background1"/>
          </w:tcPr>
          <w:p w14:paraId="77577A48" w14:textId="237276CF" w:rsidR="00CF2807" w:rsidRPr="00E57A9C" w:rsidRDefault="003A206A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fr-FR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 xml:space="preserve">Panel leader: 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>Christel Dumont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,</w:t>
            </w:r>
            <w:r w:rsidR="00CF2807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fr-FR"/>
              </w:rPr>
              <w:t xml:space="preserve"> </w:t>
            </w:r>
            <w:r w:rsidR="00CF280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fr-FR"/>
              </w:rPr>
              <w:t>Dentons, Luxembourg</w:t>
            </w:r>
          </w:p>
          <w:p w14:paraId="3E5D7560" w14:textId="77777777" w:rsidR="003A206A" w:rsidRPr="00E57A9C" w:rsidRDefault="003A206A" w:rsidP="003A206A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08FA34E4" w14:textId="27BE42B8" w:rsidR="00151BD2" w:rsidRPr="00E57A9C" w:rsidRDefault="005E2866" w:rsidP="00CF280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Joost de Groot</w:t>
            </w:r>
            <w:r w:rsidR="00151BD2"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 xml:space="preserve">, NetBid, 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en-US"/>
              </w:rPr>
              <w:t>The Netherlands</w:t>
            </w:r>
          </w:p>
          <w:p w14:paraId="748A3471" w14:textId="5946FFA3" w:rsidR="008F70DE" w:rsidRPr="00E57A9C" w:rsidRDefault="004F1A5D" w:rsidP="004F1A5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Christophe Thevenot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Thevenot Partners, France</w:t>
            </w:r>
          </w:p>
          <w:p w14:paraId="40E0682B" w14:textId="72C0E1D6" w:rsidR="00AD3EC8" w:rsidRPr="00C53CF0" w:rsidRDefault="00D1149A" w:rsidP="00C53CF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lastRenderedPageBreak/>
              <w:t>Andrew McIntosh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>, Aon, UK</w:t>
            </w:r>
          </w:p>
        </w:tc>
      </w:tr>
      <w:bookmarkEnd w:id="25"/>
      <w:tr w:rsidR="00CF2807" w:rsidRPr="00E57A9C" w14:paraId="2FD86E85" w14:textId="77777777" w:rsidTr="002C1C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C53FCFC" w14:textId="315624DC" w:rsidR="00CF2807" w:rsidRPr="00E57A9C" w:rsidRDefault="00CF2807" w:rsidP="00CF2807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lastRenderedPageBreak/>
              <w:t>11.00-11.30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2"/>
            </w:tcBorders>
            <w:shd w:val="clear" w:color="auto" w:fill="004073" w:themeFill="accent1"/>
          </w:tcPr>
          <w:p w14:paraId="0D1D15C2" w14:textId="77777777" w:rsidR="00CF2807" w:rsidRPr="00E57A9C" w:rsidRDefault="00CF2807" w:rsidP="00CF2807">
            <w:pPr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coffee break</w:t>
            </w:r>
          </w:p>
        </w:tc>
      </w:tr>
      <w:tr w:rsidR="005747CD" w:rsidRPr="00E57A9C" w14:paraId="14C4A403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</w:tcPr>
          <w:p w14:paraId="02259416" w14:textId="37E3E836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bookmarkStart w:id="27" w:name="_Hlk145628927"/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11.30-12.30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63B3D60" w14:textId="2958AEC5" w:rsidR="00CF2807" w:rsidRPr="00E57A9C" w:rsidRDefault="00CF2807" w:rsidP="00CF2807">
            <w:pPr>
              <w:spacing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 xml:space="preserve">Insolvency and ethics: the fundamental questions for professionals involved in </w:t>
            </w:r>
            <w:r w:rsidR="00496EC4" w:rsidRPr="00E57A9C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insolvency</w:t>
            </w:r>
          </w:p>
          <w:p w14:paraId="2443EFB2" w14:textId="360BB79C" w:rsidR="00EA1B37" w:rsidRPr="00E575DA" w:rsidRDefault="00EA1B37" w:rsidP="00581391">
            <w:pPr>
              <w:pStyle w:val="ManualConsidrant"/>
              <w:spacing w:before="0" w:after="0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color w:val="004073" w:themeColor="accent1"/>
                <w:lang w:val="en-US"/>
              </w:rPr>
            </w:pP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6ACE3F77" w14:textId="545D8BB3" w:rsidR="00B7153E" w:rsidRPr="00B7153E" w:rsidRDefault="00B7153E" w:rsidP="00B7153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</w:pPr>
            <w:r w:rsidRPr="00B7153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Panel leader: </w:t>
            </w:r>
            <w:r w:rsidRPr="00B7153E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US"/>
              </w:rPr>
              <w:t>Barbara Rumora-Scheltema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, </w:t>
            </w:r>
            <w:r w:rsidRPr="00B7153E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US"/>
              </w:rPr>
              <w:t xml:space="preserve">NautaDutilh, The Netherlands </w:t>
            </w:r>
          </w:p>
          <w:p w14:paraId="056599DE" w14:textId="77777777" w:rsidR="00B7153E" w:rsidRPr="00E57A9C" w:rsidRDefault="00B7153E" w:rsidP="00B7153E">
            <w:pPr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Panellists:</w:t>
            </w:r>
          </w:p>
          <w:p w14:paraId="744E66D6" w14:textId="37CEE35B" w:rsidR="00090A32" w:rsidRPr="00090A32" w:rsidRDefault="00090A32" w:rsidP="00090A32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090A32">
              <w:rPr>
                <w:rFonts w:ascii="Calibri" w:hAnsi="Calibri" w:cs="Calibri"/>
                <w:b/>
                <w:color w:val="004073" w:themeColor="accent1"/>
                <w:sz w:val="18"/>
                <w:szCs w:val="18"/>
                <w:lang w:val="en-GB"/>
              </w:rPr>
              <w:t>Prof. Irene Lynch Fannon</w:t>
            </w:r>
            <w:r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, </w:t>
            </w:r>
            <w:r w:rsidRPr="00090A32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Matheson, Ireland </w:t>
            </w:r>
          </w:p>
          <w:p w14:paraId="267C9749" w14:textId="18727178" w:rsidR="004B1E7A" w:rsidRPr="00C53CF0" w:rsidRDefault="00090A32" w:rsidP="007F1101">
            <w:pPr>
              <w:tabs>
                <w:tab w:val="center" w:pos="3081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US"/>
              </w:rPr>
              <w:t>Further p</w:t>
            </w:r>
            <w:r w:rsidR="007F1101" w:rsidRPr="00C53CF0">
              <w:rPr>
                <w:rFonts w:ascii="Calibri" w:hAnsi="Calibri" w:cs="Calibri"/>
                <w:bCs/>
                <w:i/>
                <w:iCs/>
                <w:color w:val="004073" w:themeColor="accent1"/>
                <w:sz w:val="18"/>
                <w:szCs w:val="18"/>
                <w:lang w:val="en-US"/>
              </w:rPr>
              <w:t>anellists to be announced</w:t>
            </w:r>
          </w:p>
        </w:tc>
      </w:tr>
      <w:tr w:rsidR="005747CD" w:rsidRPr="00E57A9C" w14:paraId="7D328E85" w14:textId="77777777" w:rsidTr="004B1E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FFFFFF" w:themeFill="background1"/>
          </w:tcPr>
          <w:p w14:paraId="53B03AEC" w14:textId="08138F95" w:rsidR="00686CB4" w:rsidRPr="00562B8C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strike/>
                <w:color w:val="004073" w:themeColor="accent1"/>
                <w:sz w:val="18"/>
                <w:szCs w:val="18"/>
                <w:lang w:val="en-GB"/>
              </w:rPr>
            </w:pPr>
            <w:bookmarkStart w:id="28" w:name="_Hlk145629363"/>
            <w:bookmarkEnd w:id="27"/>
            <w:r>
              <w:rPr>
                <w:rFonts w:ascii="Calibri" w:hAnsi="Calibri" w:cs="Calibri"/>
                <w:color w:val="004073" w:themeColor="accent1"/>
                <w:sz w:val="18"/>
                <w:szCs w:val="18"/>
                <w:lang w:val="en-GB"/>
              </w:rPr>
              <w:t>12.30-13.00</w:t>
            </w:r>
          </w:p>
        </w:tc>
        <w:tc>
          <w:tcPr>
            <w:tcW w:w="2146" w:type="pct"/>
            <w:tcBorders>
              <w:top w:val="single" w:sz="12" w:space="0" w:color="004073" w:themeColor="accent1"/>
              <w:bottom w:val="single" w:sz="12" w:space="0" w:color="004073" w:themeColor="accent1"/>
            </w:tcBorders>
            <w:shd w:val="clear" w:color="auto" w:fill="auto"/>
          </w:tcPr>
          <w:p w14:paraId="3B452F76" w14:textId="7379F4FE" w:rsidR="00EA1B37" w:rsidRPr="00E57A9C" w:rsidRDefault="00EA1B37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Closing of the day by the Facilitator, Co-Chairs, INSOL Europe President</w:t>
            </w:r>
            <w:r w:rsidR="002114E7"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 xml:space="preserve"> &amp; 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en-GB"/>
              </w:rPr>
              <w:t>Handover</w:t>
            </w:r>
          </w:p>
        </w:tc>
        <w:tc>
          <w:tcPr>
            <w:tcW w:w="2451" w:type="pct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auto"/>
          </w:tcPr>
          <w:p w14:paraId="12E67372" w14:textId="77777777" w:rsidR="00F37C7A" w:rsidRPr="00E57A9C" w:rsidRDefault="00F37C7A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Barry Cahir</w:t>
            </w:r>
            <w:r w:rsidRPr="00E57A9C">
              <w:rPr>
                <w:rFonts w:ascii="Calibri" w:hAnsi="Calibri" w:cs="Calibri"/>
                <w:bCs/>
                <w:color w:val="004073" w:themeColor="accent1"/>
                <w:sz w:val="18"/>
                <w:szCs w:val="18"/>
                <w:lang w:val="it-IT"/>
              </w:rPr>
              <w:t>, Beauchamps, Ireland</w:t>
            </w:r>
          </w:p>
          <w:p w14:paraId="7AAA9567" w14:textId="2DE7A399" w:rsidR="00C57C3D" w:rsidRPr="00E57A9C" w:rsidRDefault="00C57C3D" w:rsidP="00E01542">
            <w:pPr>
              <w:spacing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4073" w:themeColor="accent1"/>
                <w:sz w:val="18"/>
                <w:szCs w:val="18"/>
                <w:lang w:val="it-IT" w:eastAsia="fr-FR"/>
              </w:rPr>
            </w:pPr>
            <w:r w:rsidRPr="00E57A9C">
              <w:rPr>
                <w:rFonts w:ascii="Calibri" w:hAnsi="Calibri" w:cs="Calibri"/>
                <w:b/>
                <w:bCs/>
                <w:color w:val="004073" w:themeColor="accent1"/>
                <w:sz w:val="18"/>
                <w:szCs w:val="18"/>
                <w:lang w:val="it-IT"/>
              </w:rPr>
              <w:t>Giorgio Corno</w:t>
            </w:r>
            <w:r w:rsidRPr="00E57A9C">
              <w:rPr>
                <w:rFonts w:ascii="Calibri" w:hAnsi="Calibri" w:cs="Calibri"/>
                <w:color w:val="004073" w:themeColor="accent1"/>
                <w:sz w:val="18"/>
                <w:szCs w:val="18"/>
                <w:lang w:val="it-IT"/>
              </w:rPr>
              <w:t>, Studio Corno Avvocati, Italy</w:t>
            </w:r>
          </w:p>
        </w:tc>
      </w:tr>
      <w:bookmarkEnd w:id="28"/>
      <w:tr w:rsidR="002114E7" w:rsidRPr="00E57A9C" w14:paraId="766735BD" w14:textId="77777777" w:rsidTr="004B1E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" w:type="pct"/>
            <w:tcBorders>
              <w:top w:val="single" w:sz="12" w:space="0" w:color="004073" w:themeColor="accent1"/>
              <w:left w:val="single" w:sz="12" w:space="0" w:color="004073" w:themeColor="accent1"/>
              <w:bottom w:val="single" w:sz="12" w:space="0" w:color="004073" w:themeColor="accent1"/>
            </w:tcBorders>
            <w:shd w:val="clear" w:color="auto" w:fill="004073" w:themeFill="accent1"/>
          </w:tcPr>
          <w:p w14:paraId="58F28779" w14:textId="4B8BB9A5" w:rsidR="002114E7" w:rsidRPr="00686CB4" w:rsidRDefault="00686CB4" w:rsidP="00E01542">
            <w:pPr>
              <w:spacing w:line="240" w:lineRule="auto"/>
              <w:jc w:val="both"/>
              <w:rPr>
                <w:rFonts w:ascii="Calibri" w:hAnsi="Calibri" w:cs="Calibri"/>
                <w:bCs w:val="0"/>
                <w:color w:val="FFFFFF" w:themeColor="background1"/>
                <w:sz w:val="18"/>
                <w:szCs w:val="18"/>
                <w:lang w:val="en-GB"/>
              </w:rPr>
            </w:pPr>
            <w:r>
              <w:rPr>
                <w:rFonts w:ascii="Calibri" w:hAnsi="Calibri" w:cs="Calibri"/>
                <w:color w:val="FFFFFF" w:themeColor="background1"/>
                <w:sz w:val="18"/>
                <w:szCs w:val="18"/>
                <w:lang w:val="en-GB"/>
              </w:rPr>
              <w:t>13.00</w:t>
            </w:r>
          </w:p>
        </w:tc>
        <w:tc>
          <w:tcPr>
            <w:tcW w:w="4597" w:type="pct"/>
            <w:gridSpan w:val="2"/>
            <w:tcBorders>
              <w:top w:val="single" w:sz="12" w:space="0" w:color="004073" w:themeColor="accent1"/>
              <w:bottom w:val="single" w:sz="12" w:space="0" w:color="004073" w:themeColor="accent1"/>
              <w:right w:val="single" w:sz="12" w:space="0" w:color="004073" w:themeColor="accent1"/>
            </w:tcBorders>
            <w:shd w:val="clear" w:color="auto" w:fill="004073" w:themeFill="accent1"/>
          </w:tcPr>
          <w:p w14:paraId="2EFE8CAB" w14:textId="21B996DC" w:rsidR="002114E7" w:rsidRPr="00E57A9C" w:rsidRDefault="002114E7" w:rsidP="00E01542">
            <w:pPr>
              <w:autoSpaceDE w:val="0"/>
              <w:autoSpaceDN w:val="0"/>
              <w:adjustRightInd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</w:pPr>
            <w:r w:rsidRPr="00E57A9C">
              <w:rPr>
                <w:rFonts w:ascii="Calibri" w:hAnsi="Calibri" w:cs="Calibri"/>
                <w:bCs/>
                <w:i/>
                <w:iCs/>
                <w:color w:val="FFFFFF" w:themeColor="background1"/>
                <w:sz w:val="18"/>
                <w:szCs w:val="18"/>
                <w:lang w:val="en-GB"/>
              </w:rPr>
              <w:t>Delegate &amp; guest lunch</w:t>
            </w:r>
          </w:p>
        </w:tc>
      </w:tr>
    </w:tbl>
    <w:p w14:paraId="30D29D0A" w14:textId="06E4A357" w:rsidR="00C57C3D" w:rsidRPr="00E57A9C" w:rsidRDefault="00C57C3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</w:p>
    <w:p w14:paraId="16F9AAD3" w14:textId="001CAABC" w:rsidR="003A206A" w:rsidRPr="00503BD4" w:rsidRDefault="003A206A" w:rsidP="003A206A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 Co-Chairs:</w:t>
      </w:r>
    </w:p>
    <w:p w14:paraId="0C5AEB18" w14:textId="15A0D1AA" w:rsidR="003A206A" w:rsidRPr="00E57A9C" w:rsidRDefault="00DE006D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Carmel King, Grant Thornton, UK</w:t>
      </w:r>
    </w:p>
    <w:p w14:paraId="3D170C6B" w14:textId="017E9493" w:rsidR="007304BD" w:rsidRPr="00E57A9C" w:rsidRDefault="003A206A" w:rsidP="00E01542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>Alice van der Schee, Van Benthem &amp; Keulen, The Ne</w:t>
      </w:r>
      <w:r w:rsidR="00684B91" w:rsidRPr="00E57A9C">
        <w:rPr>
          <w:rFonts w:ascii="Calibri" w:hAnsi="Calibri" w:cs="Calibri"/>
          <w:color w:val="004073" w:themeColor="accent1"/>
          <w:sz w:val="18"/>
          <w:szCs w:val="18"/>
        </w:rPr>
        <w:t>t</w:t>
      </w:r>
      <w:r w:rsidRPr="00E57A9C">
        <w:rPr>
          <w:rFonts w:ascii="Calibri" w:hAnsi="Calibri" w:cs="Calibri"/>
          <w:color w:val="004073" w:themeColor="accent1"/>
          <w:sz w:val="18"/>
          <w:szCs w:val="18"/>
        </w:rPr>
        <w:t>herlands</w:t>
      </w:r>
    </w:p>
    <w:p w14:paraId="12861AC8" w14:textId="1F7272B1" w:rsidR="00C57C3D" w:rsidRPr="00503BD4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</w:pPr>
      <w:r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Technical Committee</w:t>
      </w:r>
      <w:r w:rsidR="003A206A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 xml:space="preserve"> members</w:t>
      </w:r>
      <w:r w:rsidR="009526D9" w:rsidRPr="00503BD4">
        <w:rPr>
          <w:rFonts w:ascii="Calibri" w:hAnsi="Calibri" w:cs="Calibri"/>
          <w:color w:val="004073" w:themeColor="accent1"/>
          <w:sz w:val="18"/>
          <w:szCs w:val="18"/>
          <w:u w:val="single"/>
          <w:lang w:val="en-GB"/>
        </w:rPr>
        <w:t>:</w:t>
      </w:r>
    </w:p>
    <w:p w14:paraId="3E262787" w14:textId="167422B0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Christel Dumont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,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Dentons, Luxembourg</w:t>
      </w:r>
    </w:p>
    <w:p w14:paraId="6B798A72" w14:textId="3E8B61FC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Daniel A. Lowenthal, Patterson Belknap Webb &amp; Tyler LLP, US</w:t>
      </w:r>
    </w:p>
    <w:p w14:paraId="30C137C4" w14:textId="2F1FBA9B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Enda Lowry,</w:t>
      </w:r>
      <w:r w:rsidR="001E0AA1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Teneo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, Ireland </w:t>
      </w:r>
    </w:p>
    <w:p w14:paraId="7F8539E2" w14:textId="01638D71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Antonia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Mottironi, Ardenter Law, Switzerland</w:t>
      </w:r>
    </w:p>
    <w:p w14:paraId="350A9195" w14:textId="255E9CA4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David</w:t>
      </w:r>
      <w:r w:rsidR="009526D9"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 xml:space="preserve"> </w:t>
      </w: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Orsula, bnt attorneys-at-law, Slovakia</w:t>
      </w:r>
    </w:p>
    <w:p w14:paraId="717FCBFB" w14:textId="77777777" w:rsidR="00B35AB3" w:rsidRPr="00E57A9C" w:rsidRDefault="00B35AB3" w:rsidP="00B35AB3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  <w:lang w:val="en-GB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  <w:lang w:val="en-GB"/>
        </w:rPr>
        <w:t>Michala Roepstorff, Plesner Law Firm, Denmark</w:t>
      </w:r>
    </w:p>
    <w:p w14:paraId="615895D6" w14:textId="70167CDA" w:rsidR="003A7144" w:rsidRPr="003A7144" w:rsidRDefault="00B35AB3" w:rsidP="003A7144">
      <w:pPr>
        <w:spacing w:line="240" w:lineRule="auto"/>
        <w:rPr>
          <w:rFonts w:ascii="Calibri" w:hAnsi="Calibri" w:cs="Calibri"/>
          <w:color w:val="004073" w:themeColor="accent1"/>
          <w:sz w:val="18"/>
          <w:szCs w:val="18"/>
        </w:rPr>
      </w:pPr>
      <w:r w:rsidRPr="00E57A9C">
        <w:rPr>
          <w:rFonts w:ascii="Calibri" w:hAnsi="Calibri" w:cs="Calibri"/>
          <w:color w:val="004073" w:themeColor="accent1"/>
          <w:sz w:val="18"/>
          <w:szCs w:val="18"/>
        </w:rPr>
        <w:t>Noor Zetteler, Wijn en Stael Advocaten N.V., The Netherlands</w:t>
      </w:r>
      <w:bookmarkEnd w:id="1"/>
    </w:p>
    <w:sectPr w:rsidR="003A7144" w:rsidRPr="003A7144" w:rsidSect="00BB77C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2268" w:bottom="1134" w:left="1134" w:header="709" w:footer="36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762F4" w14:textId="77777777" w:rsidR="00E5456F" w:rsidRDefault="00E5456F" w:rsidP="00F438F1">
      <w:r>
        <w:separator/>
      </w:r>
    </w:p>
  </w:endnote>
  <w:endnote w:type="continuationSeparator" w:id="0">
    <w:p w14:paraId="43807427" w14:textId="77777777" w:rsidR="00E5456F" w:rsidRDefault="00E5456F" w:rsidP="00F4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4578B" w14:textId="77777777" w:rsidR="009E443B" w:rsidRDefault="009E443B" w:rsidP="00F45092">
    <w:pPr>
      <w:pStyle w:val="Pieddepage"/>
      <w:jc w:val="right"/>
    </w:pPr>
    <w:r>
      <w:rPr>
        <w:noProof/>
        <w:lang w:eastAsia="ja-JP" w:bidi="hi-IN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77443E3" wp14:editId="625D190E">
              <wp:simplePos x="0" y="0"/>
              <wp:positionH relativeFrom="margin">
                <wp:align>left</wp:align>
              </wp:positionH>
              <wp:positionV relativeFrom="page">
                <wp:posOffset>10081260</wp:posOffset>
              </wp:positionV>
              <wp:extent cx="1638300" cy="361950"/>
              <wp:effectExtent l="0" t="3810" r="0" b="0"/>
              <wp:wrapNone/>
              <wp:docPr id="3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83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1"/>
                            <w:tblW w:w="333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335"/>
                          </w:tblGrid>
                          <w:tr w:rsidR="009E443B" w14:paraId="30847104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tbl>
                                <w:tblPr>
                                  <w:tblStyle w:val="Grilledutableau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0"/>
                                  <w:gridCol w:w="130"/>
                                </w:tblGrid>
                                <w:tr w:rsidR="009E443B" w14:paraId="61718C88" w14:textId="77777777" w:rsidTr="007E022C">
                                  <w:tc>
                                    <w:tcPr>
                                      <w:tcW w:w="0" w:type="auto"/>
                                      <w:tcMar>
                                        <w:right w:w="85" w:type="dxa"/>
                                      </w:tcMar>
                                    </w:tcPr>
                                    <w:p w14:paraId="49F2F6CB" w14:textId="77777777" w:rsidR="009E443B" w:rsidRDefault="009E443B" w:rsidP="007E022C">
                                      <w:pPr>
                                        <w:pStyle w:val="DSVoettekst"/>
                                      </w:pPr>
                                      <w:bookmarkStart w:id="29" w:name="lblPageNr" w:colFirst="0" w:colLast="0"/>
                                      <w:r>
                                        <w:t>Pagina</w:t>
                                      </w:r>
                                    </w:p>
                                  </w:tc>
                                  <w:tc>
                                    <w:tcPr>
                                      <w:tcW w:w="0" w:type="auto"/>
                                      <w:tcMar>
                                        <w:right w:w="57" w:type="dxa"/>
                                      </w:tcMar>
                                    </w:tcPr>
                                    <w:p w14:paraId="08F2B0B4" w14:textId="2D7EEC96" w:rsidR="009E443B" w:rsidRDefault="009E443B" w:rsidP="007E022C">
                                      <w:pPr>
                                        <w:pStyle w:val="DSVoettekst"/>
                                      </w:pPr>
                                      <w:r>
                                        <w:fldChar w:fldCharType="begin"/>
                                      </w:r>
                                      <w:r>
                                        <w:instrText xml:space="preserve"> PAGE  \* Arabic  \* MERGEFORMAT </w:instrText>
                                      </w:r>
                                      <w:r>
                                        <w:fldChar w:fldCharType="separate"/>
                                      </w:r>
                                      <w:r w:rsidR="00AF57CC">
                                        <w:t>2</w:t>
                                      </w:r>
                                      <w:r>
                                        <w:fldChar w:fldCharType="end"/>
                                      </w:r>
                                    </w:p>
                                  </w:tc>
                                </w:tr>
                                <w:bookmarkEnd w:id="29"/>
                              </w:tbl>
                              <w:p w14:paraId="5C291E83" w14:textId="77777777" w:rsidR="009E443B" w:rsidRDefault="009E443B"/>
                            </w:tc>
                          </w:tr>
                          <w:tr w:rsidR="009E443B" w14:paraId="19FB4B80" w14:textId="77777777" w:rsidTr="00327567">
                            <w:trPr>
                              <w:trHeight w:val="227"/>
                            </w:trPr>
                            <w:tc>
                              <w:tcPr>
                                <w:tcW w:w="3335" w:type="dxa"/>
                              </w:tcPr>
                              <w:p w14:paraId="63F06FBB" w14:textId="77777777" w:rsidR="009E443B" w:rsidRDefault="009E443B"/>
                            </w:tc>
                          </w:tr>
                        </w:tbl>
                        <w:p w14:paraId="588C3CEC" w14:textId="77777777" w:rsidR="009E443B" w:rsidRDefault="009E44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443E3"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6" type="#_x0000_t202" style="position:absolute;left:0;text-align:left;margin-left:0;margin-top:793.8pt;width:129pt;height:28.5pt;z-index:2517084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" filled="f" stroked="f" strokeweight=".5pt">
              <v:textbox inset="0,0,0,0">
                <w:txbxContent>
                  <w:tbl>
                    <w:tblPr>
                      <w:tblStyle w:val="TableGrid1"/>
                      <w:tblW w:w="3335" w:type="dxa"/>
                      <w:tblLook w:val="04A0" w:firstRow="1" w:lastRow="0" w:firstColumn="1" w:lastColumn="0" w:noHBand="0" w:noVBand="1"/>
                    </w:tblPr>
                    <w:tblGrid>
                      <w:gridCol w:w="3335"/>
                    </w:tblGrid>
                    <w:tr w:rsidR="009E443B" w14:paraId="30847104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tbl>
                          <w:tblPr>
                            <w:tblStyle w:val="Grilledutableau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0"/>
                            <w:gridCol w:w="130"/>
                          </w:tblGrid>
                          <w:tr w:rsidR="009E443B" w14:paraId="61718C88" w14:textId="77777777" w:rsidTr="007E022C">
                            <w:tc>
                              <w:tcPr>
                                <w:tcW w:w="0" w:type="auto"/>
                                <w:tcMar>
                                  <w:right w:w="85" w:type="dxa"/>
                                </w:tcMar>
                              </w:tcPr>
                              <w:p w14:paraId="49F2F6CB" w14:textId="77777777" w:rsidR="009E443B" w:rsidRDefault="009E443B" w:rsidP="007E022C">
                                <w:pPr>
                                  <w:pStyle w:val="DSVoettekst"/>
                                </w:pPr>
                                <w:bookmarkStart w:id="30" w:name="lblPageNr" w:colFirst="0" w:colLast="0"/>
                                <w: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0" w:type="auto"/>
                                <w:tcMar>
                                  <w:right w:w="57" w:type="dxa"/>
                                </w:tcMar>
                              </w:tcPr>
                              <w:p w14:paraId="08F2B0B4" w14:textId="2D7EEC96" w:rsidR="009E443B" w:rsidRDefault="009E443B" w:rsidP="007E022C">
                                <w:pPr>
                                  <w:pStyle w:val="DSVoetteks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\* Arabic  \* MERGEFORMAT </w:instrText>
                                </w:r>
                                <w:r>
                                  <w:fldChar w:fldCharType="separate"/>
                                </w:r>
                                <w:r w:rsidR="00AF57CC"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bookmarkEnd w:id="30"/>
                        </w:tbl>
                        <w:p w14:paraId="5C291E83" w14:textId="77777777" w:rsidR="009E443B" w:rsidRDefault="009E443B"/>
                      </w:tc>
                    </w:tr>
                    <w:tr w:rsidR="009E443B" w14:paraId="19FB4B80" w14:textId="77777777" w:rsidTr="00327567">
                      <w:trPr>
                        <w:trHeight w:val="227"/>
                      </w:trPr>
                      <w:tc>
                        <w:tcPr>
                          <w:tcW w:w="3335" w:type="dxa"/>
                        </w:tcPr>
                        <w:p w14:paraId="63F06FBB" w14:textId="77777777" w:rsidR="009E443B" w:rsidRDefault="009E443B"/>
                      </w:tc>
                    </w:tr>
                  </w:tbl>
                  <w:p w14:paraId="588C3CEC" w14:textId="77777777" w:rsidR="009E443B" w:rsidRDefault="009E443B"/>
                </w:txbxContent>
              </v:textbox>
              <w10:wrap anchorx="margin" anchory="page"/>
            </v:shape>
          </w:pict>
        </mc:Fallback>
      </mc:AlternateContent>
    </w: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0C6E930F" w14:textId="77777777" w:rsidTr="004C497D">
      <w:tc>
        <w:tcPr>
          <w:tcW w:w="4525" w:type="dxa"/>
        </w:tcPr>
        <w:p w14:paraId="231F5E51" w14:textId="77777777" w:rsidR="009E443B" w:rsidRDefault="009E443B" w:rsidP="004C497D">
          <w:pPr>
            <w:pStyle w:val="Pieddepage"/>
          </w:pPr>
        </w:p>
      </w:tc>
      <w:tc>
        <w:tcPr>
          <w:tcW w:w="4525" w:type="dxa"/>
        </w:tcPr>
        <w:p w14:paraId="057215B5" w14:textId="7D35CB7B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2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4B770C9" w14:textId="77777777" w:rsidR="009E443B" w:rsidRDefault="009E443B" w:rsidP="004C497D">
          <w:pPr>
            <w:pStyle w:val="FooterRight"/>
          </w:pPr>
        </w:p>
      </w:tc>
    </w:tr>
  </w:tbl>
  <w:p w14:paraId="090C573B" w14:textId="77777777" w:rsidR="009E443B" w:rsidRDefault="009E443B" w:rsidP="00F45092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25"/>
      <w:gridCol w:w="4525"/>
      <w:gridCol w:w="4526"/>
    </w:tblGrid>
    <w:tr w:rsidR="009E443B" w14:paraId="6FC4C5BE" w14:textId="77777777" w:rsidTr="004C497D">
      <w:tc>
        <w:tcPr>
          <w:tcW w:w="4525" w:type="dxa"/>
        </w:tcPr>
        <w:p w14:paraId="5C513AC6" w14:textId="77777777" w:rsidR="009E443B" w:rsidRDefault="009E443B" w:rsidP="00604B09">
          <w:pPr>
            <w:pStyle w:val="Pieddepage"/>
          </w:pPr>
        </w:p>
      </w:tc>
      <w:tc>
        <w:tcPr>
          <w:tcW w:w="4525" w:type="dxa"/>
        </w:tcPr>
        <w:p w14:paraId="3348A974" w14:textId="576BE074" w:rsidR="009E443B" w:rsidRPr="004C497D" w:rsidRDefault="009E443B" w:rsidP="004C497D">
          <w:pPr>
            <w:pStyle w:val="Pieddepage"/>
            <w:jc w:val="center"/>
            <w:rPr>
              <w:rStyle w:val="Numrodepage"/>
            </w:rPr>
          </w:pPr>
          <w:r>
            <w:rPr>
              <w:rStyle w:val="Numrodepage"/>
            </w:rPr>
            <w:t xml:space="preserve">-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 \* MERGEFORMAT </w:instrText>
          </w:r>
          <w:r>
            <w:rPr>
              <w:rStyle w:val="Numrodepage"/>
            </w:rPr>
            <w:fldChar w:fldCharType="separate"/>
          </w:r>
          <w:r w:rsidR="00AF57CC">
            <w:rPr>
              <w:rStyle w:val="Numrodepage"/>
              <w:noProof/>
            </w:rPr>
            <w:t>1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</w:rPr>
            <w:t>-</w:t>
          </w:r>
        </w:p>
      </w:tc>
      <w:tc>
        <w:tcPr>
          <w:tcW w:w="4526" w:type="dxa"/>
        </w:tcPr>
        <w:p w14:paraId="059993B9" w14:textId="77777777" w:rsidR="009E443B" w:rsidRDefault="009E443B" w:rsidP="004C497D">
          <w:pPr>
            <w:pStyle w:val="FooterRight"/>
          </w:pPr>
        </w:p>
      </w:tc>
    </w:tr>
  </w:tbl>
  <w:p w14:paraId="6AE30A4C" w14:textId="77777777" w:rsidR="009E443B" w:rsidRDefault="009E443B" w:rsidP="00F4509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4143" w14:textId="77777777" w:rsidR="00E5456F" w:rsidRDefault="00E5456F" w:rsidP="00F438F1">
      <w:r>
        <w:separator/>
      </w:r>
    </w:p>
  </w:footnote>
  <w:footnote w:type="continuationSeparator" w:id="0">
    <w:p w14:paraId="2244DE0C" w14:textId="77777777" w:rsidR="00E5456F" w:rsidRDefault="00E5456F" w:rsidP="00F43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D942" w14:textId="77777777" w:rsidR="009E443B" w:rsidRPr="008A1B66" w:rsidRDefault="009E443B" w:rsidP="00181036">
    <w:pPr>
      <w:framePr w:w="403" w:h="476" w:hRule="exact" w:hSpace="181" w:wrap="around" w:vAnchor="text" w:hAnchor="page" w:x="11528" w:y="-708"/>
      <w:rPr>
        <w:vanish/>
      </w:rPr>
    </w:pPr>
  </w:p>
  <w:p w14:paraId="21DE7A8B" w14:textId="7712E3EC" w:rsidR="009E443B" w:rsidRPr="00181036" w:rsidRDefault="009E443B" w:rsidP="0018103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302" w14:textId="77777777" w:rsidR="00DA67F8" w:rsidRPr="007C4A40" w:rsidRDefault="00DA67F8" w:rsidP="00DA67F8">
    <w:pPr>
      <w:spacing w:line="240" w:lineRule="auto"/>
      <w:jc w:val="center"/>
      <w:rPr>
        <w:rFonts w:ascii="Calibri" w:hAnsi="Calibri" w:cs="Calibri"/>
        <w:b/>
        <w:color w:val="004073" w:themeColor="accent1"/>
        <w:sz w:val="18"/>
        <w:szCs w:val="18"/>
        <w:lang w:val="en-GB"/>
      </w:rPr>
    </w:pPr>
    <w:bookmarkStart w:id="31" w:name="_Hlk129017470"/>
    <w:bookmarkStart w:id="32" w:name="_Hlk129017471"/>
    <w:r w:rsidRPr="009D6C4D">
      <w:rPr>
        <w:rFonts w:cstheme="minorHAnsi"/>
        <w:noProof/>
        <w:lang w:eastAsia="ja-JP" w:bidi="hi-IN"/>
      </w:rPr>
      <w:drawing>
        <wp:inline distT="0" distB="0" distL="0" distR="0" wp14:anchorId="05D33C56" wp14:editId="13BE760D">
          <wp:extent cx="800100" cy="792480"/>
          <wp:effectExtent l="0" t="0" r="0" b="7620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F087F0" w14:textId="274A3132" w:rsidR="006B0858" w:rsidRDefault="00DA67F8" w:rsidP="007304BD">
    <w:pPr>
      <w:spacing w:line="240" w:lineRule="auto"/>
      <w:jc w:val="center"/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</w:pP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INSOL Europe </w:t>
    </w:r>
    <w:r w:rsidR="00A967F8">
      <w:rPr>
        <w:rFonts w:ascii="Calibri" w:hAnsi="Calibri" w:cs="Calibri"/>
        <w:b/>
        <w:color w:val="004073" w:themeColor="accent1"/>
        <w:sz w:val="18"/>
        <w:szCs w:val="18"/>
        <w:lang w:val="en-GB"/>
      </w:rPr>
      <w:t>Amsterdam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</w:t>
    </w:r>
    <w:r w:rsidR="00356C38">
      <w:rPr>
        <w:rFonts w:ascii="Calibri" w:hAnsi="Calibri" w:cs="Calibri"/>
        <w:b/>
        <w:color w:val="004073" w:themeColor="accent1"/>
        <w:sz w:val="18"/>
        <w:szCs w:val="18"/>
        <w:lang w:val="en-GB"/>
      </w:rPr>
      <w:t>42</w:t>
    </w:r>
    <w:r w:rsidR="00356C38" w:rsidRPr="00356C38">
      <w:rPr>
        <w:rFonts w:ascii="Calibri" w:hAnsi="Calibri" w:cs="Calibri"/>
        <w:b/>
        <w:color w:val="004073" w:themeColor="accent1"/>
        <w:sz w:val="18"/>
        <w:szCs w:val="18"/>
        <w:vertAlign w:val="superscript"/>
        <w:lang w:val="en-GB"/>
      </w:rPr>
      <w:t>nd</w:t>
    </w:r>
    <w:r w:rsidR="00356C38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 </w:t>
    </w:r>
    <w:r w:rsidRPr="007C4A40">
      <w:rPr>
        <w:rFonts w:ascii="Calibri" w:hAnsi="Calibri" w:cs="Calibri"/>
        <w:b/>
        <w:color w:val="004073" w:themeColor="accent1"/>
        <w:sz w:val="18"/>
        <w:szCs w:val="18"/>
        <w:lang w:val="en-GB"/>
      </w:rPr>
      <w:t xml:space="preserve">Congress, 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Friday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13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&amp; Saturday 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14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</w:t>
    </w:r>
    <w:r w:rsidR="003774CC"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October</w:t>
    </w:r>
    <w:r w:rsidRPr="007C4A40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 xml:space="preserve"> 202</w:t>
    </w:r>
    <w:r w:rsidR="00C57C3D">
      <w:rPr>
        <w:rFonts w:ascii="Calibri" w:hAnsi="Calibri" w:cs="Calibri"/>
        <w:b/>
        <w:bCs/>
        <w:color w:val="004073" w:themeColor="accent1"/>
        <w:sz w:val="18"/>
        <w:szCs w:val="18"/>
        <w:lang w:val="en-GB"/>
      </w:rPr>
      <w:t>3</w:t>
    </w:r>
  </w:p>
  <w:bookmarkEnd w:id="31"/>
  <w:bookmarkEnd w:id="32"/>
  <w:p w14:paraId="1BEEBE12" w14:textId="5DCCB246" w:rsidR="009D0894" w:rsidRPr="009D0894" w:rsidRDefault="00A967F8" w:rsidP="00A967F8">
    <w:pPr>
      <w:tabs>
        <w:tab w:val="center" w:pos="6718"/>
        <w:tab w:val="left" w:pos="9084"/>
      </w:tabs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</w:pPr>
    <w:r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ab/>
    </w:r>
    <w:r w:rsidR="009D0894" w:rsidRPr="009D0894">
      <w:rPr>
        <w:rFonts w:ascii="Calibri" w:hAnsi="Calibri" w:cs="Calibri"/>
        <w:b/>
        <w:i/>
        <w:iCs/>
        <w:color w:val="004073" w:themeColor="accent1"/>
        <w:sz w:val="18"/>
        <w:szCs w:val="18"/>
        <w:lang w:val="en-GB"/>
      </w:rPr>
      <w:t>Navigating insolvency with trust and integrity</w:t>
    </w:r>
  </w:p>
  <w:p w14:paraId="78D401E0" w14:textId="30FE6E6A" w:rsidR="007304BD" w:rsidRPr="009D0894" w:rsidRDefault="007304BD" w:rsidP="007304BD">
    <w:pPr>
      <w:spacing w:line="240" w:lineRule="auto"/>
      <w:jc w:val="center"/>
      <w:rPr>
        <w:rFonts w:ascii="Calibri" w:hAnsi="Calibri" w:cs="Calibri"/>
        <w:b/>
        <w:i/>
        <w:iCs/>
        <w:color w:val="004073" w:themeColor="accent1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3889"/>
    <w:multiLevelType w:val="multilevel"/>
    <w:tmpl w:val="37C6F582"/>
    <w:lvl w:ilvl="0">
      <w:start w:val="1"/>
      <w:numFmt w:val="lowerLetter"/>
      <w:pStyle w:val="DSLijstnummering2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1" w15:restartNumberingAfterBreak="0">
    <w:nsid w:val="08583C5C"/>
    <w:multiLevelType w:val="multilevel"/>
    <w:tmpl w:val="93E2EE78"/>
    <w:lvl w:ilvl="0">
      <w:start w:val="1"/>
      <w:numFmt w:val="decimal"/>
      <w:pStyle w:val="DSLijstnummering7Binnen"/>
      <w:lvlText w:val="Artikel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34" w:hanging="113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113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34" w:hanging="113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34" w:hanging="113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4" w:hanging="113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134" w:hanging="1134"/>
      </w:pPr>
      <w:rPr>
        <w:rFonts w:hint="default"/>
      </w:rPr>
    </w:lvl>
  </w:abstractNum>
  <w:abstractNum w:abstractNumId="2" w15:restartNumberingAfterBreak="0">
    <w:nsid w:val="087F2388"/>
    <w:multiLevelType w:val="multilevel"/>
    <w:tmpl w:val="CAB037A2"/>
    <w:lvl w:ilvl="0">
      <w:start w:val="1"/>
      <w:numFmt w:val="decimal"/>
      <w:pStyle w:val="Listenumros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3" w15:restartNumberingAfterBreak="0">
    <w:nsid w:val="0FEC166C"/>
    <w:multiLevelType w:val="multilevel"/>
    <w:tmpl w:val="449A22F0"/>
    <w:lvl w:ilvl="0">
      <w:start w:val="1"/>
      <w:numFmt w:val="decimal"/>
      <w:pStyle w:val="Titr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11D00FC5"/>
    <w:multiLevelType w:val="multilevel"/>
    <w:tmpl w:val="8CCE4BA6"/>
    <w:lvl w:ilvl="0">
      <w:start w:val="1"/>
      <w:numFmt w:val="decimal"/>
      <w:pStyle w:val="DSLijstnummering6Binnen"/>
      <w:lvlText w:val="Bijlage 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 w15:restartNumberingAfterBreak="0">
    <w:nsid w:val="1777545B"/>
    <w:multiLevelType w:val="hybridMultilevel"/>
    <w:tmpl w:val="FC306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5CCE"/>
    <w:multiLevelType w:val="hybridMultilevel"/>
    <w:tmpl w:val="EB98E7E0"/>
    <w:lvl w:ilvl="0" w:tplc="BCBAD95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0046"/>
    <w:multiLevelType w:val="multilevel"/>
    <w:tmpl w:val="F2DC6680"/>
    <w:lvl w:ilvl="0">
      <w:start w:val="1"/>
      <w:numFmt w:val="upperLetter"/>
      <w:pStyle w:val="DSLijstnummering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8" w15:restartNumberingAfterBreak="0">
    <w:nsid w:val="27B46C4D"/>
    <w:multiLevelType w:val="hybridMultilevel"/>
    <w:tmpl w:val="1CDEB9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3824ED"/>
    <w:multiLevelType w:val="multilevel"/>
    <w:tmpl w:val="AC8C0632"/>
    <w:lvl w:ilvl="0">
      <w:start w:val="1"/>
      <w:numFmt w:val="lowerRoman"/>
      <w:pStyle w:val="DSLijstnummering4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low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low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0" w15:restartNumberingAfterBreak="0">
    <w:nsid w:val="2AED79C3"/>
    <w:multiLevelType w:val="multilevel"/>
    <w:tmpl w:val="D7D4596C"/>
    <w:lvl w:ilvl="0">
      <w:start w:val="1"/>
      <w:numFmt w:val="upperLetter"/>
      <w:pStyle w:val="DSLijstnummering1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DE01EA4"/>
    <w:multiLevelType w:val="hybridMultilevel"/>
    <w:tmpl w:val="511C0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771B7"/>
    <w:multiLevelType w:val="hybridMultilevel"/>
    <w:tmpl w:val="8A5A06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1723C"/>
    <w:multiLevelType w:val="multilevel"/>
    <w:tmpl w:val="E65605DE"/>
    <w:lvl w:ilvl="0">
      <w:start w:val="1"/>
      <w:numFmt w:val="lowerRoman"/>
      <w:pStyle w:val="DSLijstnummering4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Roman"/>
      <w:lvlText w:val="%1.%2."/>
      <w:lvlJc w:val="right"/>
      <w:pPr>
        <w:ind w:left="0" w:hanging="425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hanging="425"/>
      </w:pPr>
      <w:rPr>
        <w:rFonts w:hint="default"/>
      </w:rPr>
    </w:lvl>
    <w:lvl w:ilvl="3">
      <w:start w:val="1"/>
      <w:numFmt w:val="lowerRoman"/>
      <w:lvlText w:val="%1.%2.%3.%4."/>
      <w:lvlJc w:val="right"/>
      <w:pPr>
        <w:ind w:left="0" w:hanging="425"/>
      </w:pPr>
      <w:rPr>
        <w:rFonts w:hint="default"/>
      </w:rPr>
    </w:lvl>
    <w:lvl w:ilvl="4">
      <w:start w:val="1"/>
      <w:numFmt w:val="lowerRoman"/>
      <w:lvlText w:val="%1.%2.%3.%4.%5."/>
      <w:lvlJc w:val="right"/>
      <w:pPr>
        <w:ind w:left="0" w:hanging="425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hanging="425"/>
      </w:pPr>
      <w:rPr>
        <w:rFonts w:hint="default"/>
      </w:rPr>
    </w:lvl>
    <w:lvl w:ilvl="6">
      <w:start w:val="1"/>
      <w:numFmt w:val="lowerRoman"/>
      <w:lvlText w:val="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lowerRoman"/>
      <w:lvlText w:val="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hanging="425"/>
      </w:pPr>
      <w:rPr>
        <w:rFonts w:hint="default"/>
      </w:rPr>
    </w:lvl>
  </w:abstractNum>
  <w:abstractNum w:abstractNumId="14" w15:restartNumberingAfterBreak="0">
    <w:nsid w:val="56B17DE5"/>
    <w:multiLevelType w:val="hybridMultilevel"/>
    <w:tmpl w:val="95E26E80"/>
    <w:lvl w:ilvl="0" w:tplc="1C7E50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477CB"/>
    <w:multiLevelType w:val="hybridMultilevel"/>
    <w:tmpl w:val="FFD8B6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50E08"/>
    <w:multiLevelType w:val="multilevel"/>
    <w:tmpl w:val="0A721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2E5F89"/>
    <w:multiLevelType w:val="multilevel"/>
    <w:tmpl w:val="72FEFC94"/>
    <w:lvl w:ilvl="0">
      <w:start w:val="1"/>
      <w:numFmt w:val="upperRoman"/>
      <w:pStyle w:val="DSLijstnummering3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upperRoman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upperRoman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upperRoman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upperRoman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upperRoman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8" w15:restartNumberingAfterBreak="0">
    <w:nsid w:val="68490AFA"/>
    <w:multiLevelType w:val="multilevel"/>
    <w:tmpl w:val="11C41202"/>
    <w:lvl w:ilvl="0">
      <w:start w:val="1"/>
      <w:numFmt w:val="decimal"/>
      <w:pStyle w:val="DSLijstnummering5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7"/>
        </w:tabs>
        <w:ind w:left="2127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6"/>
        </w:tabs>
        <w:ind w:left="2836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9" w15:restartNumberingAfterBreak="0">
    <w:nsid w:val="6EC24A7F"/>
    <w:multiLevelType w:val="multilevel"/>
    <w:tmpl w:val="75687AF6"/>
    <w:lvl w:ilvl="0">
      <w:start w:val="1"/>
      <w:numFmt w:val="decimal"/>
      <w:pStyle w:val="DSKopBuitenMarge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0" w15:restartNumberingAfterBreak="0">
    <w:nsid w:val="708614E2"/>
    <w:multiLevelType w:val="multilevel"/>
    <w:tmpl w:val="F40408A2"/>
    <w:lvl w:ilvl="0">
      <w:start w:val="1"/>
      <w:numFmt w:val="decimal"/>
      <w:pStyle w:val="DSKopBinnenMarg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1" w15:restartNumberingAfterBreak="0">
    <w:nsid w:val="74357455"/>
    <w:multiLevelType w:val="multilevel"/>
    <w:tmpl w:val="234A44D4"/>
    <w:lvl w:ilvl="0">
      <w:start w:val="1"/>
      <w:numFmt w:val="upperRoman"/>
      <w:pStyle w:val="DSLijstnummering3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upperRoman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upperRoman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upperRoman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upperRoman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upperRoman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upperRoman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upperRoman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upperRoman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2" w15:restartNumberingAfterBreak="0">
    <w:nsid w:val="74687B2F"/>
    <w:multiLevelType w:val="multilevel"/>
    <w:tmpl w:val="F0B0362E"/>
    <w:lvl w:ilvl="0">
      <w:start w:val="1"/>
      <w:numFmt w:val="upperLetter"/>
      <w:pStyle w:val="DSLijstnummering1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709"/>
        </w:tabs>
        <w:ind w:left="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0" w:hanging="425"/>
      </w:pPr>
      <w:rPr>
        <w:rFonts w:hint="default"/>
      </w:rPr>
    </w:lvl>
  </w:abstractNum>
  <w:abstractNum w:abstractNumId="23" w15:restartNumberingAfterBreak="0">
    <w:nsid w:val="77C23251"/>
    <w:multiLevelType w:val="multilevel"/>
    <w:tmpl w:val="148CC02C"/>
    <w:lvl w:ilvl="0">
      <w:start w:val="1"/>
      <w:numFmt w:val="bullet"/>
      <w:pStyle w:val="Listepuces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  <w:color w:val="004073" w:themeColor="accent2"/>
      </w:rPr>
    </w:lvl>
    <w:lvl w:ilvl="1">
      <w:start w:val="1"/>
      <w:numFmt w:val="bullet"/>
      <w:lvlText w:val="-"/>
      <w:lvlJc w:val="left"/>
      <w:pPr>
        <w:tabs>
          <w:tab w:val="num" w:pos="1418"/>
        </w:tabs>
        <w:ind w:left="1418" w:hanging="709"/>
      </w:pPr>
      <w:rPr>
        <w:rFonts w:ascii="Calibri" w:hAnsi="Calibri" w:hint="default"/>
      </w:rPr>
    </w:lvl>
    <w:lvl w:ilvl="2">
      <w:start w:val="1"/>
      <w:numFmt w:val="bullet"/>
      <w:lvlText w:val="▪"/>
      <w:lvlJc w:val="left"/>
      <w:pPr>
        <w:tabs>
          <w:tab w:val="num" w:pos="2127"/>
        </w:tabs>
        <w:ind w:left="2127" w:hanging="709"/>
      </w:pPr>
      <w:rPr>
        <w:rFonts w:ascii="Calibri" w:hAnsi="Calibri" w:hint="default"/>
      </w:rPr>
    </w:lvl>
    <w:lvl w:ilvl="3">
      <w:start w:val="1"/>
      <w:numFmt w:val="bullet"/>
      <w:lvlText w:val=""/>
      <w:lvlJc w:val="left"/>
      <w:pPr>
        <w:tabs>
          <w:tab w:val="num" w:pos="2836"/>
        </w:tabs>
        <w:ind w:left="2836" w:hanging="709"/>
      </w:pPr>
      <w:rPr>
        <w:rFonts w:ascii="Wingdings 2" w:hAnsi="Wingdings 2" w:hint="default"/>
      </w:rPr>
    </w:lvl>
    <w:lvl w:ilvl="4">
      <w:start w:val="1"/>
      <w:numFmt w:val="bullet"/>
      <w:lvlText w:val=""/>
      <w:lvlJc w:val="left"/>
      <w:pPr>
        <w:tabs>
          <w:tab w:val="num" w:pos="3545"/>
        </w:tabs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4254"/>
        </w:tabs>
        <w:ind w:left="4254" w:hanging="709"/>
      </w:pPr>
      <w:rPr>
        <w:rFonts w:ascii="Calibri" w:hAnsi="Calibri" w:hint="default"/>
      </w:rPr>
    </w:lvl>
    <w:lvl w:ilvl="6">
      <w:start w:val="1"/>
      <w:numFmt w:val="bullet"/>
      <w:lvlText w:val="▪"/>
      <w:lvlJc w:val="left"/>
      <w:pPr>
        <w:tabs>
          <w:tab w:val="num" w:pos="4963"/>
        </w:tabs>
        <w:ind w:left="4963" w:hanging="709"/>
      </w:pPr>
      <w:rPr>
        <w:rFonts w:ascii="Calibri" w:hAnsi="Calibri" w:hint="default"/>
      </w:rPr>
    </w:lvl>
    <w:lvl w:ilvl="7">
      <w:start w:val="1"/>
      <w:numFmt w:val="bullet"/>
      <w:lvlText w:val=""/>
      <w:lvlJc w:val="left"/>
      <w:pPr>
        <w:tabs>
          <w:tab w:val="num" w:pos="5672"/>
        </w:tabs>
        <w:ind w:left="5672" w:hanging="709"/>
      </w:pPr>
      <w:rPr>
        <w:rFonts w:ascii="Wingdings 2" w:hAnsi="Wingdings 2" w:hint="default"/>
      </w:rPr>
    </w:lvl>
    <w:lvl w:ilvl="8">
      <w:start w:val="1"/>
      <w:numFmt w:val="bullet"/>
      <w:lvlText w:val=""/>
      <w:lvlJc w:val="left"/>
      <w:pPr>
        <w:tabs>
          <w:tab w:val="num" w:pos="6381"/>
        </w:tabs>
        <w:ind w:left="6381" w:hanging="709"/>
      </w:pPr>
      <w:rPr>
        <w:rFonts w:ascii="Symbol" w:hAnsi="Symbol" w:hint="default"/>
        <w:color w:val="auto"/>
      </w:rPr>
    </w:lvl>
  </w:abstractNum>
  <w:abstractNum w:abstractNumId="24" w15:restartNumberingAfterBreak="0">
    <w:nsid w:val="797F5960"/>
    <w:multiLevelType w:val="multilevel"/>
    <w:tmpl w:val="65F4C748"/>
    <w:lvl w:ilvl="0">
      <w:start w:val="1"/>
      <w:numFmt w:val="decimal"/>
      <w:pStyle w:val="DSLijstnummering5Buiten"/>
      <w:lvlText w:val="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3">
      <w:start w:val="1"/>
      <w:numFmt w:val="decimal"/>
      <w:lvlText w:val="%1.%2.%3.%4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4">
      <w:start w:val="1"/>
      <w:numFmt w:val="decimal"/>
      <w:lvlText w:val="%1.%2.%3.%4.%5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6">
      <w:start w:val="1"/>
      <w:numFmt w:val="decimal"/>
      <w:lvlText w:val="%1.%2.%3.%4.%5.%6.%7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7">
      <w:start w:val="1"/>
      <w:numFmt w:val="decimal"/>
      <w:lvlText w:val="%1.%2.%3.%4.%5.%6.%7.%8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8">
      <w:start w:val="1"/>
      <w:numFmt w:val="decimal"/>
      <w:lvlText w:val="%1.%2.%3.%4.%5.%6.%7.%8.%9."/>
      <w:lvlJc w:val="right"/>
      <w:pPr>
        <w:tabs>
          <w:tab w:val="num" w:pos="0"/>
        </w:tabs>
        <w:ind w:left="0" w:hanging="425"/>
      </w:pPr>
      <w:rPr>
        <w:rFonts w:hint="default"/>
      </w:rPr>
    </w:lvl>
  </w:abstractNum>
  <w:abstractNum w:abstractNumId="25" w15:restartNumberingAfterBreak="0">
    <w:nsid w:val="7A9B4E1A"/>
    <w:multiLevelType w:val="multilevel"/>
    <w:tmpl w:val="5456DB9E"/>
    <w:lvl w:ilvl="0">
      <w:start w:val="1"/>
      <w:numFmt w:val="lowerLetter"/>
      <w:pStyle w:val="DSLijstnummering2Binnen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26" w15:restartNumberingAfterBreak="0">
    <w:nsid w:val="7B7E6B86"/>
    <w:multiLevelType w:val="multilevel"/>
    <w:tmpl w:val="10C81BC0"/>
    <w:lvl w:ilvl="0">
      <w:start w:val="1"/>
      <w:numFmt w:val="decimal"/>
      <w:pStyle w:val="DSLijstnummering7Buiten"/>
      <w:lvlText w:val="Artikel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Artikel %1.%2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2">
      <w:start w:val="1"/>
      <w:numFmt w:val="decimal"/>
      <w:lvlText w:val="Artikel %1.%2.%3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3">
      <w:start w:val="1"/>
      <w:numFmt w:val="decimal"/>
      <w:lvlText w:val="Artikel %1.%2.%3.%4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4">
      <w:start w:val="1"/>
      <w:numFmt w:val="decimal"/>
      <w:lvlText w:val="Artikel %1.%2.%3.%4.%5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5">
      <w:start w:val="1"/>
      <w:numFmt w:val="decimal"/>
      <w:lvlText w:val="Artikel %1.%2.%3.%4.%5.%6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6">
      <w:start w:val="1"/>
      <w:numFmt w:val="decimal"/>
      <w:lvlText w:val="Artikel %1.%2.%3.%4.%5.%6.%7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7">
      <w:start w:val="1"/>
      <w:numFmt w:val="decimal"/>
      <w:lvlText w:val="Artikel %1.%2.%3.%4.%5.%6.%7.%8."/>
      <w:lvlJc w:val="right"/>
      <w:pPr>
        <w:tabs>
          <w:tab w:val="num" w:pos="-31680"/>
        </w:tabs>
        <w:ind w:left="-31680" w:firstLine="0"/>
      </w:pPr>
      <w:rPr>
        <w:rFonts w:hint="default"/>
      </w:rPr>
    </w:lvl>
    <w:lvl w:ilvl="8">
      <w:start w:val="1"/>
      <w:numFmt w:val="decimal"/>
      <w:lvlText w:val="Artikel %1.%2.%3.%4.%5.%6.%7.%8.%9."/>
      <w:lvlJc w:val="right"/>
      <w:pPr>
        <w:tabs>
          <w:tab w:val="num" w:pos="-31680"/>
        </w:tabs>
        <w:ind w:left="-31680" w:firstLine="0"/>
      </w:pPr>
      <w:rPr>
        <w:rFonts w:hint="default"/>
      </w:rPr>
    </w:lvl>
  </w:abstractNum>
  <w:abstractNum w:abstractNumId="27" w15:restartNumberingAfterBreak="0">
    <w:nsid w:val="7C355DBB"/>
    <w:multiLevelType w:val="multilevel"/>
    <w:tmpl w:val="5F580E7C"/>
    <w:lvl w:ilvl="0">
      <w:start w:val="1"/>
      <w:numFmt w:val="decimal"/>
      <w:pStyle w:val="DSLijstnummering6Buiten"/>
      <w:lvlText w:val="Bijlage %1.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Bijlage %1.%2."/>
      <w:lvlJc w:val="right"/>
      <w:pPr>
        <w:ind w:left="0" w:hanging="425"/>
      </w:pPr>
      <w:rPr>
        <w:rFonts w:hint="default"/>
      </w:rPr>
    </w:lvl>
    <w:lvl w:ilvl="2">
      <w:start w:val="1"/>
      <w:numFmt w:val="decimal"/>
      <w:lvlText w:val="Bijlage %1.%2.%3."/>
      <w:lvlJc w:val="right"/>
      <w:pPr>
        <w:ind w:left="0" w:hanging="425"/>
      </w:pPr>
      <w:rPr>
        <w:rFonts w:hint="default"/>
      </w:rPr>
    </w:lvl>
    <w:lvl w:ilvl="3">
      <w:start w:val="1"/>
      <w:numFmt w:val="decimal"/>
      <w:lvlText w:val="Bijlage %1.%2.%3.%4."/>
      <w:lvlJc w:val="right"/>
      <w:pPr>
        <w:ind w:left="0" w:hanging="425"/>
      </w:pPr>
      <w:rPr>
        <w:rFonts w:hint="default"/>
      </w:rPr>
    </w:lvl>
    <w:lvl w:ilvl="4">
      <w:start w:val="1"/>
      <w:numFmt w:val="decimal"/>
      <w:lvlText w:val="Bijlage %1.%2.%3.%4.%5."/>
      <w:lvlJc w:val="right"/>
      <w:pPr>
        <w:ind w:left="0" w:hanging="425"/>
      </w:pPr>
      <w:rPr>
        <w:rFonts w:hint="default"/>
      </w:rPr>
    </w:lvl>
    <w:lvl w:ilvl="5">
      <w:start w:val="1"/>
      <w:numFmt w:val="decimal"/>
      <w:lvlText w:val="Bijlage %1.%2.%3.%4.%5.%6."/>
      <w:lvlJc w:val="right"/>
      <w:pPr>
        <w:ind w:left="0" w:hanging="425"/>
      </w:pPr>
      <w:rPr>
        <w:rFonts w:hint="default"/>
      </w:rPr>
    </w:lvl>
    <w:lvl w:ilvl="6">
      <w:start w:val="1"/>
      <w:numFmt w:val="decimal"/>
      <w:lvlText w:val="Bijlage %1.%2.%3.%4.%5.%6.%7."/>
      <w:lvlJc w:val="right"/>
      <w:pPr>
        <w:ind w:left="0" w:hanging="425"/>
      </w:pPr>
      <w:rPr>
        <w:rFonts w:hint="default"/>
      </w:rPr>
    </w:lvl>
    <w:lvl w:ilvl="7">
      <w:start w:val="1"/>
      <w:numFmt w:val="decimal"/>
      <w:lvlText w:val="Bijlage %1.%2.%3.%4.%5.%6.%7.%8."/>
      <w:lvlJc w:val="right"/>
      <w:pPr>
        <w:ind w:left="0" w:hanging="425"/>
      </w:pPr>
      <w:rPr>
        <w:rFonts w:hint="default"/>
      </w:rPr>
    </w:lvl>
    <w:lvl w:ilvl="8">
      <w:start w:val="1"/>
      <w:numFmt w:val="decimal"/>
      <w:lvlText w:val="Bijlage %1.%2.%3.%4.%5.%6.%7.%8.%9."/>
      <w:lvlJc w:val="right"/>
      <w:pPr>
        <w:ind w:left="0" w:hanging="425"/>
      </w:pPr>
      <w:rPr>
        <w:rFonts w:hint="default"/>
      </w:rPr>
    </w:lvl>
  </w:abstractNum>
  <w:num w:numId="1" w16cid:durableId="921259511">
    <w:abstractNumId w:val="7"/>
  </w:num>
  <w:num w:numId="2" w16cid:durableId="500195126">
    <w:abstractNumId w:val="23"/>
  </w:num>
  <w:num w:numId="3" w16cid:durableId="1684435659">
    <w:abstractNumId w:val="2"/>
  </w:num>
  <w:num w:numId="4" w16cid:durableId="1947736421">
    <w:abstractNumId w:val="20"/>
  </w:num>
  <w:num w:numId="5" w16cid:durableId="1313171628">
    <w:abstractNumId w:val="19"/>
  </w:num>
  <w:num w:numId="6" w16cid:durableId="325059795">
    <w:abstractNumId w:val="3"/>
  </w:num>
  <w:num w:numId="7" w16cid:durableId="1276982993">
    <w:abstractNumId w:val="10"/>
  </w:num>
  <w:num w:numId="8" w16cid:durableId="846403804">
    <w:abstractNumId w:val="22"/>
  </w:num>
  <w:num w:numId="9" w16cid:durableId="1168864916">
    <w:abstractNumId w:val="25"/>
  </w:num>
  <w:num w:numId="10" w16cid:durableId="1501047602">
    <w:abstractNumId w:val="0"/>
  </w:num>
  <w:num w:numId="11" w16cid:durableId="416367791">
    <w:abstractNumId w:val="17"/>
  </w:num>
  <w:num w:numId="12" w16cid:durableId="1162307294">
    <w:abstractNumId w:val="21"/>
  </w:num>
  <w:num w:numId="13" w16cid:durableId="1935505138">
    <w:abstractNumId w:val="9"/>
  </w:num>
  <w:num w:numId="14" w16cid:durableId="125441412">
    <w:abstractNumId w:val="13"/>
  </w:num>
  <w:num w:numId="15" w16cid:durableId="1708990566">
    <w:abstractNumId w:val="18"/>
  </w:num>
  <w:num w:numId="16" w16cid:durableId="1459950897">
    <w:abstractNumId w:val="24"/>
  </w:num>
  <w:num w:numId="17" w16cid:durableId="2076120678">
    <w:abstractNumId w:val="4"/>
  </w:num>
  <w:num w:numId="18" w16cid:durableId="1155486288">
    <w:abstractNumId w:val="27"/>
  </w:num>
  <w:num w:numId="19" w16cid:durableId="758135390">
    <w:abstractNumId w:val="1"/>
  </w:num>
  <w:num w:numId="20" w16cid:durableId="184104058">
    <w:abstractNumId w:val="26"/>
  </w:num>
  <w:num w:numId="21" w16cid:durableId="2115245706">
    <w:abstractNumId w:val="6"/>
  </w:num>
  <w:num w:numId="22" w16cid:durableId="102741394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1939094927">
    <w:abstractNumId w:val="14"/>
  </w:num>
  <w:num w:numId="24" w16cid:durableId="2006858199">
    <w:abstractNumId w:val="11"/>
  </w:num>
  <w:num w:numId="25" w16cid:durableId="1695614754">
    <w:abstractNumId w:val="15"/>
  </w:num>
  <w:num w:numId="26" w16cid:durableId="1425804928">
    <w:abstractNumId w:val="5"/>
  </w:num>
  <w:num w:numId="27" w16cid:durableId="1193110640">
    <w:abstractNumId w:val="12"/>
  </w:num>
  <w:num w:numId="28" w16cid:durableId="164773493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CBE"/>
    <w:rsid w:val="000039EF"/>
    <w:rsid w:val="00003E2B"/>
    <w:rsid w:val="00003E2C"/>
    <w:rsid w:val="00004C3D"/>
    <w:rsid w:val="0000508D"/>
    <w:rsid w:val="00005934"/>
    <w:rsid w:val="0000742D"/>
    <w:rsid w:val="00007780"/>
    <w:rsid w:val="00007810"/>
    <w:rsid w:val="00007C78"/>
    <w:rsid w:val="00010AC7"/>
    <w:rsid w:val="000116F2"/>
    <w:rsid w:val="00011E7B"/>
    <w:rsid w:val="000128E5"/>
    <w:rsid w:val="00012D75"/>
    <w:rsid w:val="00013818"/>
    <w:rsid w:val="00013CAE"/>
    <w:rsid w:val="000149DE"/>
    <w:rsid w:val="000179F9"/>
    <w:rsid w:val="00017B4F"/>
    <w:rsid w:val="00017DA0"/>
    <w:rsid w:val="00017EED"/>
    <w:rsid w:val="000209DB"/>
    <w:rsid w:val="00020CD9"/>
    <w:rsid w:val="00021348"/>
    <w:rsid w:val="00022982"/>
    <w:rsid w:val="00022A8F"/>
    <w:rsid w:val="00022FC7"/>
    <w:rsid w:val="00024CE2"/>
    <w:rsid w:val="00024EE5"/>
    <w:rsid w:val="000254D8"/>
    <w:rsid w:val="00026063"/>
    <w:rsid w:val="00027E95"/>
    <w:rsid w:val="00030057"/>
    <w:rsid w:val="000305B1"/>
    <w:rsid w:val="00031228"/>
    <w:rsid w:val="000313C9"/>
    <w:rsid w:val="00031452"/>
    <w:rsid w:val="00031ABC"/>
    <w:rsid w:val="0003258E"/>
    <w:rsid w:val="00032652"/>
    <w:rsid w:val="000340F5"/>
    <w:rsid w:val="00035A48"/>
    <w:rsid w:val="00035A4F"/>
    <w:rsid w:val="00036EB7"/>
    <w:rsid w:val="000400F4"/>
    <w:rsid w:val="00040BF0"/>
    <w:rsid w:val="00040CBC"/>
    <w:rsid w:val="00041356"/>
    <w:rsid w:val="00041E9A"/>
    <w:rsid w:val="00042A90"/>
    <w:rsid w:val="00042F18"/>
    <w:rsid w:val="00044A32"/>
    <w:rsid w:val="00044A35"/>
    <w:rsid w:val="00045D2E"/>
    <w:rsid w:val="0004616B"/>
    <w:rsid w:val="00046615"/>
    <w:rsid w:val="00046A0C"/>
    <w:rsid w:val="00046C4D"/>
    <w:rsid w:val="00047D24"/>
    <w:rsid w:val="00047E23"/>
    <w:rsid w:val="00047E42"/>
    <w:rsid w:val="00053C4A"/>
    <w:rsid w:val="00053F83"/>
    <w:rsid w:val="000549C8"/>
    <w:rsid w:val="000549D0"/>
    <w:rsid w:val="00055057"/>
    <w:rsid w:val="00055624"/>
    <w:rsid w:val="00057277"/>
    <w:rsid w:val="000573C5"/>
    <w:rsid w:val="00057864"/>
    <w:rsid w:val="0006348F"/>
    <w:rsid w:val="00063997"/>
    <w:rsid w:val="0006462E"/>
    <w:rsid w:val="000648FD"/>
    <w:rsid w:val="00064CD7"/>
    <w:rsid w:val="00065586"/>
    <w:rsid w:val="000655EC"/>
    <w:rsid w:val="0006690D"/>
    <w:rsid w:val="000671D4"/>
    <w:rsid w:val="000674A8"/>
    <w:rsid w:val="00067D05"/>
    <w:rsid w:val="0007031E"/>
    <w:rsid w:val="000712E3"/>
    <w:rsid w:val="000719C7"/>
    <w:rsid w:val="00072056"/>
    <w:rsid w:val="0007243C"/>
    <w:rsid w:val="00073639"/>
    <w:rsid w:val="00073950"/>
    <w:rsid w:val="0007536C"/>
    <w:rsid w:val="000756C1"/>
    <w:rsid w:val="00076994"/>
    <w:rsid w:val="00076EF8"/>
    <w:rsid w:val="00076F76"/>
    <w:rsid w:val="00077B01"/>
    <w:rsid w:val="0008132D"/>
    <w:rsid w:val="000813F3"/>
    <w:rsid w:val="00081B7C"/>
    <w:rsid w:val="0008271E"/>
    <w:rsid w:val="00082BED"/>
    <w:rsid w:val="00082ED9"/>
    <w:rsid w:val="000836DA"/>
    <w:rsid w:val="00084686"/>
    <w:rsid w:val="000847C7"/>
    <w:rsid w:val="00084889"/>
    <w:rsid w:val="00085012"/>
    <w:rsid w:val="00085274"/>
    <w:rsid w:val="000860C7"/>
    <w:rsid w:val="000869DD"/>
    <w:rsid w:val="00087DA7"/>
    <w:rsid w:val="00087E09"/>
    <w:rsid w:val="00090A32"/>
    <w:rsid w:val="00090C8F"/>
    <w:rsid w:val="00092309"/>
    <w:rsid w:val="000934B1"/>
    <w:rsid w:val="000935F7"/>
    <w:rsid w:val="0009512C"/>
    <w:rsid w:val="000954AB"/>
    <w:rsid w:val="0009587F"/>
    <w:rsid w:val="00096E15"/>
    <w:rsid w:val="000A0DEF"/>
    <w:rsid w:val="000A18CC"/>
    <w:rsid w:val="000A1A4C"/>
    <w:rsid w:val="000A1ADC"/>
    <w:rsid w:val="000A3077"/>
    <w:rsid w:val="000A3474"/>
    <w:rsid w:val="000A34FC"/>
    <w:rsid w:val="000A390B"/>
    <w:rsid w:val="000A3E96"/>
    <w:rsid w:val="000A40E3"/>
    <w:rsid w:val="000A46B3"/>
    <w:rsid w:val="000A50B8"/>
    <w:rsid w:val="000A55D1"/>
    <w:rsid w:val="000A7E4D"/>
    <w:rsid w:val="000B0FDA"/>
    <w:rsid w:val="000B2956"/>
    <w:rsid w:val="000B2EE8"/>
    <w:rsid w:val="000B37AC"/>
    <w:rsid w:val="000B3B5D"/>
    <w:rsid w:val="000B52D2"/>
    <w:rsid w:val="000B5665"/>
    <w:rsid w:val="000B5B15"/>
    <w:rsid w:val="000C0960"/>
    <w:rsid w:val="000C0AE9"/>
    <w:rsid w:val="000C0D8B"/>
    <w:rsid w:val="000C1485"/>
    <w:rsid w:val="000C21D0"/>
    <w:rsid w:val="000C273C"/>
    <w:rsid w:val="000C28B1"/>
    <w:rsid w:val="000C2D2B"/>
    <w:rsid w:val="000C314D"/>
    <w:rsid w:val="000C3805"/>
    <w:rsid w:val="000C46DD"/>
    <w:rsid w:val="000C60C1"/>
    <w:rsid w:val="000C647A"/>
    <w:rsid w:val="000C68E4"/>
    <w:rsid w:val="000D2730"/>
    <w:rsid w:val="000D306D"/>
    <w:rsid w:val="000D37C0"/>
    <w:rsid w:val="000D4568"/>
    <w:rsid w:val="000D45AA"/>
    <w:rsid w:val="000D4E88"/>
    <w:rsid w:val="000D60EE"/>
    <w:rsid w:val="000D69A1"/>
    <w:rsid w:val="000D7523"/>
    <w:rsid w:val="000D774A"/>
    <w:rsid w:val="000E109E"/>
    <w:rsid w:val="000E1433"/>
    <w:rsid w:val="000E1EDA"/>
    <w:rsid w:val="000E3D7A"/>
    <w:rsid w:val="000E4FF7"/>
    <w:rsid w:val="000E566D"/>
    <w:rsid w:val="000E71B0"/>
    <w:rsid w:val="000E7CAB"/>
    <w:rsid w:val="000F122D"/>
    <w:rsid w:val="000F1EB5"/>
    <w:rsid w:val="000F2280"/>
    <w:rsid w:val="000F249F"/>
    <w:rsid w:val="000F2B25"/>
    <w:rsid w:val="000F2C93"/>
    <w:rsid w:val="000F3550"/>
    <w:rsid w:val="000F3576"/>
    <w:rsid w:val="000F47EC"/>
    <w:rsid w:val="000F4DB8"/>
    <w:rsid w:val="000F51EA"/>
    <w:rsid w:val="000F6D85"/>
    <w:rsid w:val="000F7A21"/>
    <w:rsid w:val="000F7E1D"/>
    <w:rsid w:val="001012D1"/>
    <w:rsid w:val="00101D3A"/>
    <w:rsid w:val="00101FEB"/>
    <w:rsid w:val="00102235"/>
    <w:rsid w:val="001030E9"/>
    <w:rsid w:val="0010400C"/>
    <w:rsid w:val="00105323"/>
    <w:rsid w:val="001056AA"/>
    <w:rsid w:val="001067A1"/>
    <w:rsid w:val="00107E4B"/>
    <w:rsid w:val="00110F17"/>
    <w:rsid w:val="00112B46"/>
    <w:rsid w:val="001135D1"/>
    <w:rsid w:val="00113A0C"/>
    <w:rsid w:val="00114639"/>
    <w:rsid w:val="001148A1"/>
    <w:rsid w:val="00114952"/>
    <w:rsid w:val="001159A6"/>
    <w:rsid w:val="00115F5E"/>
    <w:rsid w:val="00117A1F"/>
    <w:rsid w:val="001216DF"/>
    <w:rsid w:val="001222D7"/>
    <w:rsid w:val="0012361A"/>
    <w:rsid w:val="00123DD5"/>
    <w:rsid w:val="0012409C"/>
    <w:rsid w:val="00125766"/>
    <w:rsid w:val="001267FC"/>
    <w:rsid w:val="001269A1"/>
    <w:rsid w:val="00126C19"/>
    <w:rsid w:val="00127358"/>
    <w:rsid w:val="0012788C"/>
    <w:rsid w:val="00127DB4"/>
    <w:rsid w:val="001303B3"/>
    <w:rsid w:val="00131B60"/>
    <w:rsid w:val="00132FEE"/>
    <w:rsid w:val="001342C4"/>
    <w:rsid w:val="0013439C"/>
    <w:rsid w:val="001357FC"/>
    <w:rsid w:val="00137021"/>
    <w:rsid w:val="001404CA"/>
    <w:rsid w:val="001414B2"/>
    <w:rsid w:val="00142730"/>
    <w:rsid w:val="0014326B"/>
    <w:rsid w:val="00143640"/>
    <w:rsid w:val="00145407"/>
    <w:rsid w:val="001457BE"/>
    <w:rsid w:val="00145A6F"/>
    <w:rsid w:val="00146B9B"/>
    <w:rsid w:val="00150384"/>
    <w:rsid w:val="00150B41"/>
    <w:rsid w:val="00151864"/>
    <w:rsid w:val="00151BD2"/>
    <w:rsid w:val="00151DE1"/>
    <w:rsid w:val="0015202A"/>
    <w:rsid w:val="001526E8"/>
    <w:rsid w:val="001528F0"/>
    <w:rsid w:val="00153DBF"/>
    <w:rsid w:val="00153E12"/>
    <w:rsid w:val="00154507"/>
    <w:rsid w:val="00155062"/>
    <w:rsid w:val="00155104"/>
    <w:rsid w:val="00155C13"/>
    <w:rsid w:val="00157869"/>
    <w:rsid w:val="00157C62"/>
    <w:rsid w:val="0016037D"/>
    <w:rsid w:val="0016043B"/>
    <w:rsid w:val="00162D3F"/>
    <w:rsid w:val="00164AAE"/>
    <w:rsid w:val="00165F0A"/>
    <w:rsid w:val="00166870"/>
    <w:rsid w:val="001676D9"/>
    <w:rsid w:val="001721D2"/>
    <w:rsid w:val="00172750"/>
    <w:rsid w:val="00173E2C"/>
    <w:rsid w:val="00174A83"/>
    <w:rsid w:val="00175153"/>
    <w:rsid w:val="00175529"/>
    <w:rsid w:val="001768CA"/>
    <w:rsid w:val="00176AFA"/>
    <w:rsid w:val="00176B4C"/>
    <w:rsid w:val="00177C36"/>
    <w:rsid w:val="001803A2"/>
    <w:rsid w:val="00181036"/>
    <w:rsid w:val="001812C8"/>
    <w:rsid w:val="001812D7"/>
    <w:rsid w:val="00181A93"/>
    <w:rsid w:val="00181D4F"/>
    <w:rsid w:val="001826A1"/>
    <w:rsid w:val="00183327"/>
    <w:rsid w:val="00183613"/>
    <w:rsid w:val="0018483D"/>
    <w:rsid w:val="001848D4"/>
    <w:rsid w:val="00186EC8"/>
    <w:rsid w:val="00187E3A"/>
    <w:rsid w:val="00190B6A"/>
    <w:rsid w:val="001917BA"/>
    <w:rsid w:val="00191CC3"/>
    <w:rsid w:val="001925C3"/>
    <w:rsid w:val="001932F1"/>
    <w:rsid w:val="00193303"/>
    <w:rsid w:val="00193FA8"/>
    <w:rsid w:val="00196CBE"/>
    <w:rsid w:val="001A042A"/>
    <w:rsid w:val="001A2965"/>
    <w:rsid w:val="001A35FC"/>
    <w:rsid w:val="001A39E6"/>
    <w:rsid w:val="001A492C"/>
    <w:rsid w:val="001A4E1F"/>
    <w:rsid w:val="001A5408"/>
    <w:rsid w:val="001A5969"/>
    <w:rsid w:val="001A5B09"/>
    <w:rsid w:val="001B080B"/>
    <w:rsid w:val="001B17E9"/>
    <w:rsid w:val="001B3F70"/>
    <w:rsid w:val="001B46C5"/>
    <w:rsid w:val="001B4A4B"/>
    <w:rsid w:val="001B4BC2"/>
    <w:rsid w:val="001B6610"/>
    <w:rsid w:val="001B6BFE"/>
    <w:rsid w:val="001C0A13"/>
    <w:rsid w:val="001C16A1"/>
    <w:rsid w:val="001C1D0D"/>
    <w:rsid w:val="001C1EAF"/>
    <w:rsid w:val="001C2C7C"/>
    <w:rsid w:val="001C3839"/>
    <w:rsid w:val="001C465C"/>
    <w:rsid w:val="001C4A3F"/>
    <w:rsid w:val="001D1C03"/>
    <w:rsid w:val="001D1E55"/>
    <w:rsid w:val="001D2503"/>
    <w:rsid w:val="001D2DC3"/>
    <w:rsid w:val="001D34E9"/>
    <w:rsid w:val="001D35CC"/>
    <w:rsid w:val="001D3951"/>
    <w:rsid w:val="001D4EAD"/>
    <w:rsid w:val="001D5532"/>
    <w:rsid w:val="001D66DB"/>
    <w:rsid w:val="001D6F5E"/>
    <w:rsid w:val="001E06F5"/>
    <w:rsid w:val="001E0966"/>
    <w:rsid w:val="001E0AA1"/>
    <w:rsid w:val="001E2073"/>
    <w:rsid w:val="001E2D8D"/>
    <w:rsid w:val="001E3210"/>
    <w:rsid w:val="001E3362"/>
    <w:rsid w:val="001E41F4"/>
    <w:rsid w:val="001E446C"/>
    <w:rsid w:val="001E526B"/>
    <w:rsid w:val="001E6206"/>
    <w:rsid w:val="001E72F9"/>
    <w:rsid w:val="001E75DE"/>
    <w:rsid w:val="001E7A53"/>
    <w:rsid w:val="001F0321"/>
    <w:rsid w:val="001F0346"/>
    <w:rsid w:val="001F05C1"/>
    <w:rsid w:val="001F0D18"/>
    <w:rsid w:val="001F16D5"/>
    <w:rsid w:val="001F2FD5"/>
    <w:rsid w:val="001F3994"/>
    <w:rsid w:val="001F4963"/>
    <w:rsid w:val="001F513E"/>
    <w:rsid w:val="001F5576"/>
    <w:rsid w:val="001F60AD"/>
    <w:rsid w:val="001F66FE"/>
    <w:rsid w:val="001F7ABF"/>
    <w:rsid w:val="001F7D70"/>
    <w:rsid w:val="0020027E"/>
    <w:rsid w:val="00202DC6"/>
    <w:rsid w:val="00202F4F"/>
    <w:rsid w:val="00203CD1"/>
    <w:rsid w:val="00204C4C"/>
    <w:rsid w:val="002056E4"/>
    <w:rsid w:val="00207011"/>
    <w:rsid w:val="00207868"/>
    <w:rsid w:val="002100E8"/>
    <w:rsid w:val="00210822"/>
    <w:rsid w:val="002114E7"/>
    <w:rsid w:val="00211ACD"/>
    <w:rsid w:val="00213A6E"/>
    <w:rsid w:val="00213E2E"/>
    <w:rsid w:val="00215F58"/>
    <w:rsid w:val="002160C6"/>
    <w:rsid w:val="002161D1"/>
    <w:rsid w:val="002166BC"/>
    <w:rsid w:val="00217EBE"/>
    <w:rsid w:val="002200AC"/>
    <w:rsid w:val="00221853"/>
    <w:rsid w:val="00221B94"/>
    <w:rsid w:val="00221C12"/>
    <w:rsid w:val="00222162"/>
    <w:rsid w:val="00222DE9"/>
    <w:rsid w:val="002238E7"/>
    <w:rsid w:val="0022454E"/>
    <w:rsid w:val="00226565"/>
    <w:rsid w:val="0022780D"/>
    <w:rsid w:val="00230BE3"/>
    <w:rsid w:val="00230F41"/>
    <w:rsid w:val="0023112A"/>
    <w:rsid w:val="002345CF"/>
    <w:rsid w:val="00234B6E"/>
    <w:rsid w:val="00234D88"/>
    <w:rsid w:val="0023583F"/>
    <w:rsid w:val="00235B5B"/>
    <w:rsid w:val="00236C4B"/>
    <w:rsid w:val="00237631"/>
    <w:rsid w:val="00240824"/>
    <w:rsid w:val="00243AB4"/>
    <w:rsid w:val="00244091"/>
    <w:rsid w:val="00245444"/>
    <w:rsid w:val="00245FE0"/>
    <w:rsid w:val="002460E7"/>
    <w:rsid w:val="0024727F"/>
    <w:rsid w:val="0024755B"/>
    <w:rsid w:val="00247F98"/>
    <w:rsid w:val="002516E9"/>
    <w:rsid w:val="002517DC"/>
    <w:rsid w:val="00251B56"/>
    <w:rsid w:val="00253A78"/>
    <w:rsid w:val="00254233"/>
    <w:rsid w:val="002550D5"/>
    <w:rsid w:val="00256617"/>
    <w:rsid w:val="00256C47"/>
    <w:rsid w:val="002577F5"/>
    <w:rsid w:val="0025793D"/>
    <w:rsid w:val="00260807"/>
    <w:rsid w:val="00260927"/>
    <w:rsid w:val="00262452"/>
    <w:rsid w:val="00262A8D"/>
    <w:rsid w:val="00262FAB"/>
    <w:rsid w:val="00263552"/>
    <w:rsid w:val="0026477B"/>
    <w:rsid w:val="00267BD2"/>
    <w:rsid w:val="00270551"/>
    <w:rsid w:val="0027215C"/>
    <w:rsid w:val="00274C61"/>
    <w:rsid w:val="00275043"/>
    <w:rsid w:val="002751B3"/>
    <w:rsid w:val="0027585A"/>
    <w:rsid w:val="00276714"/>
    <w:rsid w:val="00276951"/>
    <w:rsid w:val="002770CE"/>
    <w:rsid w:val="00277866"/>
    <w:rsid w:val="00280F16"/>
    <w:rsid w:val="002817E6"/>
    <w:rsid w:val="0028185C"/>
    <w:rsid w:val="0028208F"/>
    <w:rsid w:val="00282A89"/>
    <w:rsid w:val="002853CC"/>
    <w:rsid w:val="002861FC"/>
    <w:rsid w:val="002865F6"/>
    <w:rsid w:val="00286B3E"/>
    <w:rsid w:val="0028712A"/>
    <w:rsid w:val="0028771E"/>
    <w:rsid w:val="00287D1D"/>
    <w:rsid w:val="00290250"/>
    <w:rsid w:val="00291928"/>
    <w:rsid w:val="00292FFD"/>
    <w:rsid w:val="0029369F"/>
    <w:rsid w:val="0029617C"/>
    <w:rsid w:val="00296217"/>
    <w:rsid w:val="00296AB9"/>
    <w:rsid w:val="002975BD"/>
    <w:rsid w:val="00297A97"/>
    <w:rsid w:val="002A043F"/>
    <w:rsid w:val="002A20E8"/>
    <w:rsid w:val="002A29AF"/>
    <w:rsid w:val="002A29DD"/>
    <w:rsid w:val="002A3143"/>
    <w:rsid w:val="002A3406"/>
    <w:rsid w:val="002A35B7"/>
    <w:rsid w:val="002A3975"/>
    <w:rsid w:val="002A3DE8"/>
    <w:rsid w:val="002A6D12"/>
    <w:rsid w:val="002B0087"/>
    <w:rsid w:val="002B024D"/>
    <w:rsid w:val="002B0B9B"/>
    <w:rsid w:val="002B1A52"/>
    <w:rsid w:val="002B1CE9"/>
    <w:rsid w:val="002B2E37"/>
    <w:rsid w:val="002B330D"/>
    <w:rsid w:val="002B3E2A"/>
    <w:rsid w:val="002B4EEA"/>
    <w:rsid w:val="002B50EC"/>
    <w:rsid w:val="002B51CF"/>
    <w:rsid w:val="002B58F0"/>
    <w:rsid w:val="002B5F79"/>
    <w:rsid w:val="002B6183"/>
    <w:rsid w:val="002B67B2"/>
    <w:rsid w:val="002C05E6"/>
    <w:rsid w:val="002C07A7"/>
    <w:rsid w:val="002C34F6"/>
    <w:rsid w:val="002C3564"/>
    <w:rsid w:val="002C538D"/>
    <w:rsid w:val="002C60EC"/>
    <w:rsid w:val="002C62BF"/>
    <w:rsid w:val="002C6517"/>
    <w:rsid w:val="002C7B01"/>
    <w:rsid w:val="002D2B27"/>
    <w:rsid w:val="002D33D5"/>
    <w:rsid w:val="002D3F45"/>
    <w:rsid w:val="002D55B0"/>
    <w:rsid w:val="002D614A"/>
    <w:rsid w:val="002E0081"/>
    <w:rsid w:val="002E0686"/>
    <w:rsid w:val="002E148F"/>
    <w:rsid w:val="002E162A"/>
    <w:rsid w:val="002E3037"/>
    <w:rsid w:val="002E3653"/>
    <w:rsid w:val="002E571D"/>
    <w:rsid w:val="002E60E7"/>
    <w:rsid w:val="002E7102"/>
    <w:rsid w:val="002F09CD"/>
    <w:rsid w:val="002F1277"/>
    <w:rsid w:val="002F1DEA"/>
    <w:rsid w:val="002F243D"/>
    <w:rsid w:val="002F343F"/>
    <w:rsid w:val="002F3BCC"/>
    <w:rsid w:val="002F45D0"/>
    <w:rsid w:val="002F4C37"/>
    <w:rsid w:val="002F5518"/>
    <w:rsid w:val="002F5F16"/>
    <w:rsid w:val="002F64B9"/>
    <w:rsid w:val="002F6F78"/>
    <w:rsid w:val="002F752C"/>
    <w:rsid w:val="002F7A7C"/>
    <w:rsid w:val="002F7D5D"/>
    <w:rsid w:val="00300B05"/>
    <w:rsid w:val="00300F0E"/>
    <w:rsid w:val="0030319E"/>
    <w:rsid w:val="00303697"/>
    <w:rsid w:val="003049BC"/>
    <w:rsid w:val="00304E3F"/>
    <w:rsid w:val="00305390"/>
    <w:rsid w:val="0030696D"/>
    <w:rsid w:val="00306C55"/>
    <w:rsid w:val="003071B0"/>
    <w:rsid w:val="00307D6C"/>
    <w:rsid w:val="00310AFF"/>
    <w:rsid w:val="003113EF"/>
    <w:rsid w:val="003119F6"/>
    <w:rsid w:val="00311D6A"/>
    <w:rsid w:val="003132A0"/>
    <w:rsid w:val="00314566"/>
    <w:rsid w:val="00314D1E"/>
    <w:rsid w:val="0031591F"/>
    <w:rsid w:val="00316466"/>
    <w:rsid w:val="00316882"/>
    <w:rsid w:val="00317131"/>
    <w:rsid w:val="00320669"/>
    <w:rsid w:val="00320E06"/>
    <w:rsid w:val="00322ABE"/>
    <w:rsid w:val="00322CF3"/>
    <w:rsid w:val="00324122"/>
    <w:rsid w:val="00324D31"/>
    <w:rsid w:val="00324D3A"/>
    <w:rsid w:val="00326176"/>
    <w:rsid w:val="003265F3"/>
    <w:rsid w:val="00326D5D"/>
    <w:rsid w:val="00326D6B"/>
    <w:rsid w:val="00327064"/>
    <w:rsid w:val="003272A8"/>
    <w:rsid w:val="00327567"/>
    <w:rsid w:val="00327A23"/>
    <w:rsid w:val="00332326"/>
    <w:rsid w:val="00332FA9"/>
    <w:rsid w:val="003347F8"/>
    <w:rsid w:val="0033503F"/>
    <w:rsid w:val="003353DA"/>
    <w:rsid w:val="00335A00"/>
    <w:rsid w:val="00336C2C"/>
    <w:rsid w:val="00336F24"/>
    <w:rsid w:val="00337720"/>
    <w:rsid w:val="00340278"/>
    <w:rsid w:val="00340665"/>
    <w:rsid w:val="00341428"/>
    <w:rsid w:val="00342FC3"/>
    <w:rsid w:val="003431AD"/>
    <w:rsid w:val="003436CE"/>
    <w:rsid w:val="00343C7F"/>
    <w:rsid w:val="00345197"/>
    <w:rsid w:val="00345234"/>
    <w:rsid w:val="00346047"/>
    <w:rsid w:val="00346121"/>
    <w:rsid w:val="00347275"/>
    <w:rsid w:val="00347299"/>
    <w:rsid w:val="00347EEE"/>
    <w:rsid w:val="00351036"/>
    <w:rsid w:val="00351C59"/>
    <w:rsid w:val="003524EE"/>
    <w:rsid w:val="00352B4F"/>
    <w:rsid w:val="003531DF"/>
    <w:rsid w:val="00353D3D"/>
    <w:rsid w:val="00353E4B"/>
    <w:rsid w:val="00355859"/>
    <w:rsid w:val="00356992"/>
    <w:rsid w:val="00356C38"/>
    <w:rsid w:val="00360531"/>
    <w:rsid w:val="0036092A"/>
    <w:rsid w:val="00361176"/>
    <w:rsid w:val="00361B57"/>
    <w:rsid w:val="00365A6E"/>
    <w:rsid w:val="00366D28"/>
    <w:rsid w:val="00370860"/>
    <w:rsid w:val="00370A52"/>
    <w:rsid w:val="00371F75"/>
    <w:rsid w:val="003726E8"/>
    <w:rsid w:val="0037304C"/>
    <w:rsid w:val="00373792"/>
    <w:rsid w:val="00374127"/>
    <w:rsid w:val="003742EC"/>
    <w:rsid w:val="003748E3"/>
    <w:rsid w:val="00374E61"/>
    <w:rsid w:val="003755F6"/>
    <w:rsid w:val="00375AE6"/>
    <w:rsid w:val="003772D2"/>
    <w:rsid w:val="003774CC"/>
    <w:rsid w:val="00377ABD"/>
    <w:rsid w:val="0038040D"/>
    <w:rsid w:val="00380C84"/>
    <w:rsid w:val="00381247"/>
    <w:rsid w:val="00382B2B"/>
    <w:rsid w:val="00384F5F"/>
    <w:rsid w:val="00385680"/>
    <w:rsid w:val="003909AD"/>
    <w:rsid w:val="00390AC2"/>
    <w:rsid w:val="00390CE2"/>
    <w:rsid w:val="00390F0B"/>
    <w:rsid w:val="00392A95"/>
    <w:rsid w:val="00392E09"/>
    <w:rsid w:val="003933DC"/>
    <w:rsid w:val="00394499"/>
    <w:rsid w:val="00394B1C"/>
    <w:rsid w:val="00394F6F"/>
    <w:rsid w:val="003A0005"/>
    <w:rsid w:val="003A01D3"/>
    <w:rsid w:val="003A0E7D"/>
    <w:rsid w:val="003A0FBF"/>
    <w:rsid w:val="003A1759"/>
    <w:rsid w:val="003A206A"/>
    <w:rsid w:val="003A3BC2"/>
    <w:rsid w:val="003A3EE2"/>
    <w:rsid w:val="003A43F8"/>
    <w:rsid w:val="003A4690"/>
    <w:rsid w:val="003A5445"/>
    <w:rsid w:val="003A567B"/>
    <w:rsid w:val="003A6775"/>
    <w:rsid w:val="003A7144"/>
    <w:rsid w:val="003A762A"/>
    <w:rsid w:val="003A768A"/>
    <w:rsid w:val="003A7A33"/>
    <w:rsid w:val="003B07BE"/>
    <w:rsid w:val="003B0F2C"/>
    <w:rsid w:val="003B28DA"/>
    <w:rsid w:val="003B328A"/>
    <w:rsid w:val="003B3D35"/>
    <w:rsid w:val="003B5525"/>
    <w:rsid w:val="003B5FCE"/>
    <w:rsid w:val="003B630B"/>
    <w:rsid w:val="003B6ED1"/>
    <w:rsid w:val="003C0272"/>
    <w:rsid w:val="003C0CC7"/>
    <w:rsid w:val="003C1B4A"/>
    <w:rsid w:val="003C1BDA"/>
    <w:rsid w:val="003C1CE6"/>
    <w:rsid w:val="003C3D97"/>
    <w:rsid w:val="003C40B0"/>
    <w:rsid w:val="003C4225"/>
    <w:rsid w:val="003C6C21"/>
    <w:rsid w:val="003C7896"/>
    <w:rsid w:val="003C7C85"/>
    <w:rsid w:val="003D05B4"/>
    <w:rsid w:val="003D1776"/>
    <w:rsid w:val="003D25C0"/>
    <w:rsid w:val="003D276B"/>
    <w:rsid w:val="003D40AA"/>
    <w:rsid w:val="003D5FEB"/>
    <w:rsid w:val="003D7C9F"/>
    <w:rsid w:val="003E0BA6"/>
    <w:rsid w:val="003E3A6C"/>
    <w:rsid w:val="003E4F3A"/>
    <w:rsid w:val="003E598F"/>
    <w:rsid w:val="003E630A"/>
    <w:rsid w:val="003E7826"/>
    <w:rsid w:val="003E7AE5"/>
    <w:rsid w:val="003F0E30"/>
    <w:rsid w:val="003F133B"/>
    <w:rsid w:val="003F2B7F"/>
    <w:rsid w:val="003F3AEF"/>
    <w:rsid w:val="003F449E"/>
    <w:rsid w:val="003F521E"/>
    <w:rsid w:val="003F542A"/>
    <w:rsid w:val="003F5EB6"/>
    <w:rsid w:val="003F77C3"/>
    <w:rsid w:val="00400511"/>
    <w:rsid w:val="004014DC"/>
    <w:rsid w:val="004018C0"/>
    <w:rsid w:val="00401ADC"/>
    <w:rsid w:val="00402658"/>
    <w:rsid w:val="00403394"/>
    <w:rsid w:val="004039BF"/>
    <w:rsid w:val="004042B6"/>
    <w:rsid w:val="004044B2"/>
    <w:rsid w:val="00406A14"/>
    <w:rsid w:val="00410F21"/>
    <w:rsid w:val="0041135A"/>
    <w:rsid w:val="00411B34"/>
    <w:rsid w:val="00413BF9"/>
    <w:rsid w:val="004142D0"/>
    <w:rsid w:val="0041451B"/>
    <w:rsid w:val="00414523"/>
    <w:rsid w:val="00414666"/>
    <w:rsid w:val="00414E8C"/>
    <w:rsid w:val="00416AC2"/>
    <w:rsid w:val="0041783D"/>
    <w:rsid w:val="00417A0A"/>
    <w:rsid w:val="00420571"/>
    <w:rsid w:val="0042436A"/>
    <w:rsid w:val="004257AC"/>
    <w:rsid w:val="00426664"/>
    <w:rsid w:val="00427902"/>
    <w:rsid w:val="00427BA6"/>
    <w:rsid w:val="00430ACA"/>
    <w:rsid w:val="00431CAA"/>
    <w:rsid w:val="00433CA8"/>
    <w:rsid w:val="00433CFC"/>
    <w:rsid w:val="00434A0F"/>
    <w:rsid w:val="0043610C"/>
    <w:rsid w:val="004369FA"/>
    <w:rsid w:val="00440283"/>
    <w:rsid w:val="004402E7"/>
    <w:rsid w:val="00440898"/>
    <w:rsid w:val="004411DC"/>
    <w:rsid w:val="0044169F"/>
    <w:rsid w:val="00441920"/>
    <w:rsid w:val="00441D6A"/>
    <w:rsid w:val="0044219D"/>
    <w:rsid w:val="0044226F"/>
    <w:rsid w:val="004423A0"/>
    <w:rsid w:val="004425A2"/>
    <w:rsid w:val="004440EF"/>
    <w:rsid w:val="004463DF"/>
    <w:rsid w:val="00447E0A"/>
    <w:rsid w:val="00450E16"/>
    <w:rsid w:val="00451111"/>
    <w:rsid w:val="00451223"/>
    <w:rsid w:val="00451227"/>
    <w:rsid w:val="00453525"/>
    <w:rsid w:val="004538DC"/>
    <w:rsid w:val="00453B7D"/>
    <w:rsid w:val="00454DDC"/>
    <w:rsid w:val="0045577B"/>
    <w:rsid w:val="004560CB"/>
    <w:rsid w:val="00456EA9"/>
    <w:rsid w:val="004613A8"/>
    <w:rsid w:val="004630A1"/>
    <w:rsid w:val="0046395A"/>
    <w:rsid w:val="0046583B"/>
    <w:rsid w:val="00465848"/>
    <w:rsid w:val="0046632B"/>
    <w:rsid w:val="004668F9"/>
    <w:rsid w:val="0046732B"/>
    <w:rsid w:val="00467C65"/>
    <w:rsid w:val="00471DC3"/>
    <w:rsid w:val="00472FBD"/>
    <w:rsid w:val="00473C9A"/>
    <w:rsid w:val="00475203"/>
    <w:rsid w:val="00477D76"/>
    <w:rsid w:val="004801C7"/>
    <w:rsid w:val="00481A0C"/>
    <w:rsid w:val="004831DA"/>
    <w:rsid w:val="004835FB"/>
    <w:rsid w:val="004848FB"/>
    <w:rsid w:val="00484D1E"/>
    <w:rsid w:val="00487562"/>
    <w:rsid w:val="00490195"/>
    <w:rsid w:val="004936B8"/>
    <w:rsid w:val="00494196"/>
    <w:rsid w:val="00494356"/>
    <w:rsid w:val="00495687"/>
    <w:rsid w:val="00496067"/>
    <w:rsid w:val="00496CC8"/>
    <w:rsid w:val="00496EC4"/>
    <w:rsid w:val="00497157"/>
    <w:rsid w:val="004A096C"/>
    <w:rsid w:val="004A0FDA"/>
    <w:rsid w:val="004A1129"/>
    <w:rsid w:val="004A1446"/>
    <w:rsid w:val="004A2B88"/>
    <w:rsid w:val="004A2FDC"/>
    <w:rsid w:val="004A3C08"/>
    <w:rsid w:val="004A3FF2"/>
    <w:rsid w:val="004A50E7"/>
    <w:rsid w:val="004A60D2"/>
    <w:rsid w:val="004A6392"/>
    <w:rsid w:val="004A6BFA"/>
    <w:rsid w:val="004B0A13"/>
    <w:rsid w:val="004B0C49"/>
    <w:rsid w:val="004B1E7A"/>
    <w:rsid w:val="004B25D8"/>
    <w:rsid w:val="004B2993"/>
    <w:rsid w:val="004B2AB0"/>
    <w:rsid w:val="004B5864"/>
    <w:rsid w:val="004B6B7C"/>
    <w:rsid w:val="004C0777"/>
    <w:rsid w:val="004C2ADC"/>
    <w:rsid w:val="004C2E19"/>
    <w:rsid w:val="004C30E5"/>
    <w:rsid w:val="004C3EE1"/>
    <w:rsid w:val="004C462F"/>
    <w:rsid w:val="004C497D"/>
    <w:rsid w:val="004D0FA9"/>
    <w:rsid w:val="004D275D"/>
    <w:rsid w:val="004D2EF9"/>
    <w:rsid w:val="004D3BBA"/>
    <w:rsid w:val="004D42B0"/>
    <w:rsid w:val="004D4746"/>
    <w:rsid w:val="004D587D"/>
    <w:rsid w:val="004D5E59"/>
    <w:rsid w:val="004D6ECA"/>
    <w:rsid w:val="004D734A"/>
    <w:rsid w:val="004D7BC0"/>
    <w:rsid w:val="004E0767"/>
    <w:rsid w:val="004E0A9E"/>
    <w:rsid w:val="004E1097"/>
    <w:rsid w:val="004E1139"/>
    <w:rsid w:val="004E13AD"/>
    <w:rsid w:val="004E1B24"/>
    <w:rsid w:val="004E2B88"/>
    <w:rsid w:val="004E3B0F"/>
    <w:rsid w:val="004E4E5F"/>
    <w:rsid w:val="004E4E65"/>
    <w:rsid w:val="004E4E8A"/>
    <w:rsid w:val="004E5808"/>
    <w:rsid w:val="004E6BD5"/>
    <w:rsid w:val="004F0501"/>
    <w:rsid w:val="004F1360"/>
    <w:rsid w:val="004F1A5D"/>
    <w:rsid w:val="004F3A47"/>
    <w:rsid w:val="004F5044"/>
    <w:rsid w:val="004F53D6"/>
    <w:rsid w:val="004F63D3"/>
    <w:rsid w:val="004F7476"/>
    <w:rsid w:val="004F75F0"/>
    <w:rsid w:val="004F7F73"/>
    <w:rsid w:val="0050101D"/>
    <w:rsid w:val="005014B1"/>
    <w:rsid w:val="00503378"/>
    <w:rsid w:val="00503BD4"/>
    <w:rsid w:val="00503EC2"/>
    <w:rsid w:val="005042B2"/>
    <w:rsid w:val="00504EC2"/>
    <w:rsid w:val="00505552"/>
    <w:rsid w:val="0050625C"/>
    <w:rsid w:val="00506432"/>
    <w:rsid w:val="00506C18"/>
    <w:rsid w:val="0051157A"/>
    <w:rsid w:val="00512C00"/>
    <w:rsid w:val="00514477"/>
    <w:rsid w:val="00515562"/>
    <w:rsid w:val="00515592"/>
    <w:rsid w:val="005161CF"/>
    <w:rsid w:val="005217ED"/>
    <w:rsid w:val="00522444"/>
    <w:rsid w:val="005224CF"/>
    <w:rsid w:val="00523A17"/>
    <w:rsid w:val="00526052"/>
    <w:rsid w:val="005265DF"/>
    <w:rsid w:val="005268B2"/>
    <w:rsid w:val="0053133B"/>
    <w:rsid w:val="00531746"/>
    <w:rsid w:val="00531EA5"/>
    <w:rsid w:val="0053570F"/>
    <w:rsid w:val="00535CCA"/>
    <w:rsid w:val="00535DE0"/>
    <w:rsid w:val="00536099"/>
    <w:rsid w:val="0053657E"/>
    <w:rsid w:val="00536B3A"/>
    <w:rsid w:val="00537617"/>
    <w:rsid w:val="005400CC"/>
    <w:rsid w:val="00542508"/>
    <w:rsid w:val="005430D0"/>
    <w:rsid w:val="0054333B"/>
    <w:rsid w:val="00544130"/>
    <w:rsid w:val="005442E0"/>
    <w:rsid w:val="00545441"/>
    <w:rsid w:val="00545898"/>
    <w:rsid w:val="0054645B"/>
    <w:rsid w:val="005467BC"/>
    <w:rsid w:val="005468D6"/>
    <w:rsid w:val="00546DBE"/>
    <w:rsid w:val="0054703C"/>
    <w:rsid w:val="00547482"/>
    <w:rsid w:val="0055031D"/>
    <w:rsid w:val="00550AB0"/>
    <w:rsid w:val="005511A2"/>
    <w:rsid w:val="00551D6D"/>
    <w:rsid w:val="00552A00"/>
    <w:rsid w:val="005540CD"/>
    <w:rsid w:val="0055466B"/>
    <w:rsid w:val="0055505B"/>
    <w:rsid w:val="00555713"/>
    <w:rsid w:val="00557AF7"/>
    <w:rsid w:val="0056027B"/>
    <w:rsid w:val="005603B9"/>
    <w:rsid w:val="005608B6"/>
    <w:rsid w:val="00560B74"/>
    <w:rsid w:val="0056175D"/>
    <w:rsid w:val="00561AE0"/>
    <w:rsid w:val="00562B8C"/>
    <w:rsid w:val="00563C9F"/>
    <w:rsid w:val="00566781"/>
    <w:rsid w:val="00566EDB"/>
    <w:rsid w:val="005726BA"/>
    <w:rsid w:val="00572C19"/>
    <w:rsid w:val="00573E6F"/>
    <w:rsid w:val="00573F70"/>
    <w:rsid w:val="005747CD"/>
    <w:rsid w:val="0057764D"/>
    <w:rsid w:val="005803CC"/>
    <w:rsid w:val="005808A9"/>
    <w:rsid w:val="00581391"/>
    <w:rsid w:val="0058197B"/>
    <w:rsid w:val="00582117"/>
    <w:rsid w:val="0058393D"/>
    <w:rsid w:val="005855E1"/>
    <w:rsid w:val="00586875"/>
    <w:rsid w:val="00590A6D"/>
    <w:rsid w:val="00590B8B"/>
    <w:rsid w:val="00592343"/>
    <w:rsid w:val="00594004"/>
    <w:rsid w:val="0059431F"/>
    <w:rsid w:val="005943B7"/>
    <w:rsid w:val="00594C05"/>
    <w:rsid w:val="00595650"/>
    <w:rsid w:val="00595BAB"/>
    <w:rsid w:val="00596AB3"/>
    <w:rsid w:val="005979F9"/>
    <w:rsid w:val="005A038B"/>
    <w:rsid w:val="005A06CD"/>
    <w:rsid w:val="005A0A24"/>
    <w:rsid w:val="005A1CA5"/>
    <w:rsid w:val="005A35E7"/>
    <w:rsid w:val="005A4E3C"/>
    <w:rsid w:val="005A51CC"/>
    <w:rsid w:val="005A5763"/>
    <w:rsid w:val="005A580E"/>
    <w:rsid w:val="005A63FF"/>
    <w:rsid w:val="005A6B39"/>
    <w:rsid w:val="005A777E"/>
    <w:rsid w:val="005A7D47"/>
    <w:rsid w:val="005B096F"/>
    <w:rsid w:val="005B1B18"/>
    <w:rsid w:val="005B24B9"/>
    <w:rsid w:val="005B57A2"/>
    <w:rsid w:val="005B5BA2"/>
    <w:rsid w:val="005B78C5"/>
    <w:rsid w:val="005C0899"/>
    <w:rsid w:val="005C0957"/>
    <w:rsid w:val="005C2E27"/>
    <w:rsid w:val="005C374F"/>
    <w:rsid w:val="005C45E7"/>
    <w:rsid w:val="005C5BC0"/>
    <w:rsid w:val="005C7AD3"/>
    <w:rsid w:val="005D0BEE"/>
    <w:rsid w:val="005D1F43"/>
    <w:rsid w:val="005D2253"/>
    <w:rsid w:val="005D3BA2"/>
    <w:rsid w:val="005D3E0D"/>
    <w:rsid w:val="005D4E24"/>
    <w:rsid w:val="005D6FB8"/>
    <w:rsid w:val="005E0336"/>
    <w:rsid w:val="005E0600"/>
    <w:rsid w:val="005E0BB4"/>
    <w:rsid w:val="005E0FE6"/>
    <w:rsid w:val="005E1294"/>
    <w:rsid w:val="005E176A"/>
    <w:rsid w:val="005E1B50"/>
    <w:rsid w:val="005E1D71"/>
    <w:rsid w:val="005E2042"/>
    <w:rsid w:val="005E2866"/>
    <w:rsid w:val="005E2938"/>
    <w:rsid w:val="005E2BD8"/>
    <w:rsid w:val="005E330C"/>
    <w:rsid w:val="005E43F3"/>
    <w:rsid w:val="005E45CB"/>
    <w:rsid w:val="005E474B"/>
    <w:rsid w:val="005E50D6"/>
    <w:rsid w:val="005E537F"/>
    <w:rsid w:val="005E53FE"/>
    <w:rsid w:val="005E5686"/>
    <w:rsid w:val="005E5693"/>
    <w:rsid w:val="005E573C"/>
    <w:rsid w:val="005E72CF"/>
    <w:rsid w:val="005E7936"/>
    <w:rsid w:val="005E7989"/>
    <w:rsid w:val="005F087C"/>
    <w:rsid w:val="005F16FE"/>
    <w:rsid w:val="005F1D59"/>
    <w:rsid w:val="005F2582"/>
    <w:rsid w:val="005F2862"/>
    <w:rsid w:val="005F2BBC"/>
    <w:rsid w:val="005F5ACB"/>
    <w:rsid w:val="005F5D1E"/>
    <w:rsid w:val="005F7D67"/>
    <w:rsid w:val="006004BB"/>
    <w:rsid w:val="00600A8F"/>
    <w:rsid w:val="00601068"/>
    <w:rsid w:val="00601DAA"/>
    <w:rsid w:val="00601F96"/>
    <w:rsid w:val="00602604"/>
    <w:rsid w:val="00602FF5"/>
    <w:rsid w:val="006030CB"/>
    <w:rsid w:val="00604B09"/>
    <w:rsid w:val="00604ECC"/>
    <w:rsid w:val="00605B78"/>
    <w:rsid w:val="006063C9"/>
    <w:rsid w:val="00607BFB"/>
    <w:rsid w:val="0061140E"/>
    <w:rsid w:val="00612F3C"/>
    <w:rsid w:val="00613666"/>
    <w:rsid w:val="006152CF"/>
    <w:rsid w:val="006153C5"/>
    <w:rsid w:val="006166C7"/>
    <w:rsid w:val="00616B2F"/>
    <w:rsid w:val="006174B2"/>
    <w:rsid w:val="006176AC"/>
    <w:rsid w:val="00617C30"/>
    <w:rsid w:val="006211CE"/>
    <w:rsid w:val="00622E43"/>
    <w:rsid w:val="006236DC"/>
    <w:rsid w:val="006254D1"/>
    <w:rsid w:val="006258E0"/>
    <w:rsid w:val="00626FAD"/>
    <w:rsid w:val="006271BD"/>
    <w:rsid w:val="00630502"/>
    <w:rsid w:val="006316E3"/>
    <w:rsid w:val="00632093"/>
    <w:rsid w:val="006345C5"/>
    <w:rsid w:val="00636261"/>
    <w:rsid w:val="00636FD3"/>
    <w:rsid w:val="0063771E"/>
    <w:rsid w:val="006417B6"/>
    <w:rsid w:val="00642529"/>
    <w:rsid w:val="006429FE"/>
    <w:rsid w:val="0064384C"/>
    <w:rsid w:val="00643B58"/>
    <w:rsid w:val="006448E8"/>
    <w:rsid w:val="00645B8A"/>
    <w:rsid w:val="00645C5E"/>
    <w:rsid w:val="006460A2"/>
    <w:rsid w:val="0064722A"/>
    <w:rsid w:val="006477B2"/>
    <w:rsid w:val="0065074C"/>
    <w:rsid w:val="00652CEF"/>
    <w:rsid w:val="00656157"/>
    <w:rsid w:val="006628CD"/>
    <w:rsid w:val="00662F01"/>
    <w:rsid w:val="00663D83"/>
    <w:rsid w:val="00664228"/>
    <w:rsid w:val="006644A2"/>
    <w:rsid w:val="00665148"/>
    <w:rsid w:val="0066663C"/>
    <w:rsid w:val="00666C48"/>
    <w:rsid w:val="00667599"/>
    <w:rsid w:val="0066771C"/>
    <w:rsid w:val="00667BD6"/>
    <w:rsid w:val="00667EF8"/>
    <w:rsid w:val="006702FD"/>
    <w:rsid w:val="0067297F"/>
    <w:rsid w:val="00673527"/>
    <w:rsid w:val="006744D5"/>
    <w:rsid w:val="006746B2"/>
    <w:rsid w:val="00675100"/>
    <w:rsid w:val="00675A7A"/>
    <w:rsid w:val="00676E21"/>
    <w:rsid w:val="0067748B"/>
    <w:rsid w:val="0067756D"/>
    <w:rsid w:val="00677648"/>
    <w:rsid w:val="00677EBF"/>
    <w:rsid w:val="006802FA"/>
    <w:rsid w:val="006814A5"/>
    <w:rsid w:val="006830FE"/>
    <w:rsid w:val="00683119"/>
    <w:rsid w:val="00683E27"/>
    <w:rsid w:val="006843DE"/>
    <w:rsid w:val="00684B91"/>
    <w:rsid w:val="00684D0C"/>
    <w:rsid w:val="00685B9C"/>
    <w:rsid w:val="00686308"/>
    <w:rsid w:val="006863CA"/>
    <w:rsid w:val="00686CB4"/>
    <w:rsid w:val="00686E8D"/>
    <w:rsid w:val="006902BD"/>
    <w:rsid w:val="006904F4"/>
    <w:rsid w:val="0069080D"/>
    <w:rsid w:val="00691104"/>
    <w:rsid w:val="0069114A"/>
    <w:rsid w:val="00691A92"/>
    <w:rsid w:val="006936FF"/>
    <w:rsid w:val="00693A8B"/>
    <w:rsid w:val="006940B1"/>
    <w:rsid w:val="00695577"/>
    <w:rsid w:val="006957C4"/>
    <w:rsid w:val="00695C73"/>
    <w:rsid w:val="006A0266"/>
    <w:rsid w:val="006A0E1A"/>
    <w:rsid w:val="006A0E7C"/>
    <w:rsid w:val="006A1CA8"/>
    <w:rsid w:val="006A2805"/>
    <w:rsid w:val="006A2EF7"/>
    <w:rsid w:val="006A3055"/>
    <w:rsid w:val="006A33CA"/>
    <w:rsid w:val="006A3E6E"/>
    <w:rsid w:val="006A57C1"/>
    <w:rsid w:val="006A5A7C"/>
    <w:rsid w:val="006A5C3D"/>
    <w:rsid w:val="006A7816"/>
    <w:rsid w:val="006B0858"/>
    <w:rsid w:val="006B0A01"/>
    <w:rsid w:val="006B0FE2"/>
    <w:rsid w:val="006B20CD"/>
    <w:rsid w:val="006B31A9"/>
    <w:rsid w:val="006B50F2"/>
    <w:rsid w:val="006B5CF5"/>
    <w:rsid w:val="006B6114"/>
    <w:rsid w:val="006B6585"/>
    <w:rsid w:val="006B6C77"/>
    <w:rsid w:val="006B6D92"/>
    <w:rsid w:val="006B7E07"/>
    <w:rsid w:val="006C0C5A"/>
    <w:rsid w:val="006C140B"/>
    <w:rsid w:val="006C14C8"/>
    <w:rsid w:val="006C1B07"/>
    <w:rsid w:val="006C1BD7"/>
    <w:rsid w:val="006C20C7"/>
    <w:rsid w:val="006C2258"/>
    <w:rsid w:val="006C3002"/>
    <w:rsid w:val="006C3066"/>
    <w:rsid w:val="006C5920"/>
    <w:rsid w:val="006C7A9E"/>
    <w:rsid w:val="006D238C"/>
    <w:rsid w:val="006D5C8D"/>
    <w:rsid w:val="006D5D56"/>
    <w:rsid w:val="006D7DA1"/>
    <w:rsid w:val="006E1D95"/>
    <w:rsid w:val="006E23C4"/>
    <w:rsid w:val="006E2B01"/>
    <w:rsid w:val="006E3609"/>
    <w:rsid w:val="006E3956"/>
    <w:rsid w:val="006E4A32"/>
    <w:rsid w:val="006E54B9"/>
    <w:rsid w:val="006E5AB4"/>
    <w:rsid w:val="006E606F"/>
    <w:rsid w:val="006E72A6"/>
    <w:rsid w:val="006F0533"/>
    <w:rsid w:val="006F0C6F"/>
    <w:rsid w:val="006F1595"/>
    <w:rsid w:val="006F18CA"/>
    <w:rsid w:val="006F2002"/>
    <w:rsid w:val="006F4B2C"/>
    <w:rsid w:val="006F4D3B"/>
    <w:rsid w:val="006F5759"/>
    <w:rsid w:val="006F5850"/>
    <w:rsid w:val="006F6518"/>
    <w:rsid w:val="006F7750"/>
    <w:rsid w:val="006F78D1"/>
    <w:rsid w:val="006F7B51"/>
    <w:rsid w:val="006F7E15"/>
    <w:rsid w:val="00702D00"/>
    <w:rsid w:val="00702E88"/>
    <w:rsid w:val="0070346A"/>
    <w:rsid w:val="007037FA"/>
    <w:rsid w:val="00703E61"/>
    <w:rsid w:val="00704644"/>
    <w:rsid w:val="00704DCE"/>
    <w:rsid w:val="00705182"/>
    <w:rsid w:val="00705B7F"/>
    <w:rsid w:val="00705BC1"/>
    <w:rsid w:val="00705BE3"/>
    <w:rsid w:val="00707860"/>
    <w:rsid w:val="00707A02"/>
    <w:rsid w:val="007119DA"/>
    <w:rsid w:val="007120E1"/>
    <w:rsid w:val="007124B7"/>
    <w:rsid w:val="007125AB"/>
    <w:rsid w:val="007128F5"/>
    <w:rsid w:val="007138E6"/>
    <w:rsid w:val="00714878"/>
    <w:rsid w:val="00714FA4"/>
    <w:rsid w:val="007156B5"/>
    <w:rsid w:val="00715764"/>
    <w:rsid w:val="00716252"/>
    <w:rsid w:val="00717775"/>
    <w:rsid w:val="00717F0B"/>
    <w:rsid w:val="00720395"/>
    <w:rsid w:val="0072061E"/>
    <w:rsid w:val="00720B15"/>
    <w:rsid w:val="007212A8"/>
    <w:rsid w:val="007216A6"/>
    <w:rsid w:val="00721A9A"/>
    <w:rsid w:val="00722073"/>
    <w:rsid w:val="00723977"/>
    <w:rsid w:val="00723E49"/>
    <w:rsid w:val="00724B4D"/>
    <w:rsid w:val="00725DB4"/>
    <w:rsid w:val="007275DF"/>
    <w:rsid w:val="007304BD"/>
    <w:rsid w:val="0073248D"/>
    <w:rsid w:val="007328C3"/>
    <w:rsid w:val="00732DC0"/>
    <w:rsid w:val="007336CF"/>
    <w:rsid w:val="00734A07"/>
    <w:rsid w:val="00734AEC"/>
    <w:rsid w:val="007371F1"/>
    <w:rsid w:val="00740582"/>
    <w:rsid w:val="00740609"/>
    <w:rsid w:val="0074147C"/>
    <w:rsid w:val="00744ABD"/>
    <w:rsid w:val="00744FE6"/>
    <w:rsid w:val="00745B42"/>
    <w:rsid w:val="00746BCB"/>
    <w:rsid w:val="007474BC"/>
    <w:rsid w:val="00747AE1"/>
    <w:rsid w:val="007541E3"/>
    <w:rsid w:val="00755D84"/>
    <w:rsid w:val="0075777E"/>
    <w:rsid w:val="00757BD8"/>
    <w:rsid w:val="00757E9C"/>
    <w:rsid w:val="00761C75"/>
    <w:rsid w:val="00762B10"/>
    <w:rsid w:val="00763D59"/>
    <w:rsid w:val="00763F90"/>
    <w:rsid w:val="007646DE"/>
    <w:rsid w:val="00765251"/>
    <w:rsid w:val="0076527B"/>
    <w:rsid w:val="007652D8"/>
    <w:rsid w:val="00765363"/>
    <w:rsid w:val="00765556"/>
    <w:rsid w:val="00766FF3"/>
    <w:rsid w:val="00767432"/>
    <w:rsid w:val="00770855"/>
    <w:rsid w:val="00770AE1"/>
    <w:rsid w:val="0077141F"/>
    <w:rsid w:val="0077182C"/>
    <w:rsid w:val="00772FAD"/>
    <w:rsid w:val="0077359E"/>
    <w:rsid w:val="00774467"/>
    <w:rsid w:val="00774510"/>
    <w:rsid w:val="00781C20"/>
    <w:rsid w:val="00781D80"/>
    <w:rsid w:val="00782552"/>
    <w:rsid w:val="007840D9"/>
    <w:rsid w:val="00784510"/>
    <w:rsid w:val="00784763"/>
    <w:rsid w:val="00785037"/>
    <w:rsid w:val="00785CBC"/>
    <w:rsid w:val="007865DD"/>
    <w:rsid w:val="00786792"/>
    <w:rsid w:val="007874F5"/>
    <w:rsid w:val="007878CA"/>
    <w:rsid w:val="007906F2"/>
    <w:rsid w:val="00790B19"/>
    <w:rsid w:val="007911B1"/>
    <w:rsid w:val="00791593"/>
    <w:rsid w:val="007929E5"/>
    <w:rsid w:val="00793CE9"/>
    <w:rsid w:val="007961B7"/>
    <w:rsid w:val="00796369"/>
    <w:rsid w:val="00796A20"/>
    <w:rsid w:val="00796E61"/>
    <w:rsid w:val="007A0FFC"/>
    <w:rsid w:val="007A16BC"/>
    <w:rsid w:val="007A2EA1"/>
    <w:rsid w:val="007A4303"/>
    <w:rsid w:val="007A441F"/>
    <w:rsid w:val="007A4C3F"/>
    <w:rsid w:val="007A70B8"/>
    <w:rsid w:val="007A781D"/>
    <w:rsid w:val="007B0541"/>
    <w:rsid w:val="007B1590"/>
    <w:rsid w:val="007B45F8"/>
    <w:rsid w:val="007B4C8D"/>
    <w:rsid w:val="007B53E6"/>
    <w:rsid w:val="007B55BA"/>
    <w:rsid w:val="007B6C22"/>
    <w:rsid w:val="007C20E8"/>
    <w:rsid w:val="007C21C0"/>
    <w:rsid w:val="007C2B1A"/>
    <w:rsid w:val="007C2FF9"/>
    <w:rsid w:val="007C34B7"/>
    <w:rsid w:val="007C386F"/>
    <w:rsid w:val="007C3D50"/>
    <w:rsid w:val="007C4793"/>
    <w:rsid w:val="007C4A40"/>
    <w:rsid w:val="007C51F2"/>
    <w:rsid w:val="007C658C"/>
    <w:rsid w:val="007C7183"/>
    <w:rsid w:val="007C779B"/>
    <w:rsid w:val="007C7CA4"/>
    <w:rsid w:val="007C7F2B"/>
    <w:rsid w:val="007D067D"/>
    <w:rsid w:val="007D1679"/>
    <w:rsid w:val="007D1B1D"/>
    <w:rsid w:val="007D1E23"/>
    <w:rsid w:val="007D20F3"/>
    <w:rsid w:val="007D21BF"/>
    <w:rsid w:val="007D2F1B"/>
    <w:rsid w:val="007D3191"/>
    <w:rsid w:val="007D3275"/>
    <w:rsid w:val="007D37C6"/>
    <w:rsid w:val="007D3C82"/>
    <w:rsid w:val="007D3CD3"/>
    <w:rsid w:val="007D5D3D"/>
    <w:rsid w:val="007E022C"/>
    <w:rsid w:val="007E0D2B"/>
    <w:rsid w:val="007E1033"/>
    <w:rsid w:val="007E17A5"/>
    <w:rsid w:val="007E1A09"/>
    <w:rsid w:val="007E2757"/>
    <w:rsid w:val="007E3585"/>
    <w:rsid w:val="007E36E1"/>
    <w:rsid w:val="007E4173"/>
    <w:rsid w:val="007E47F4"/>
    <w:rsid w:val="007E6033"/>
    <w:rsid w:val="007E6885"/>
    <w:rsid w:val="007E7033"/>
    <w:rsid w:val="007F042F"/>
    <w:rsid w:val="007F048D"/>
    <w:rsid w:val="007F07FE"/>
    <w:rsid w:val="007F0CA3"/>
    <w:rsid w:val="007F1101"/>
    <w:rsid w:val="007F169F"/>
    <w:rsid w:val="007F408D"/>
    <w:rsid w:val="007F46B8"/>
    <w:rsid w:val="007F6C8E"/>
    <w:rsid w:val="007F6E46"/>
    <w:rsid w:val="007F6F2E"/>
    <w:rsid w:val="007F7BA3"/>
    <w:rsid w:val="00801935"/>
    <w:rsid w:val="00801AE7"/>
    <w:rsid w:val="00801EF6"/>
    <w:rsid w:val="0080268E"/>
    <w:rsid w:val="008034EF"/>
    <w:rsid w:val="00804486"/>
    <w:rsid w:val="0080588E"/>
    <w:rsid w:val="00805CC3"/>
    <w:rsid w:val="0080657B"/>
    <w:rsid w:val="00807034"/>
    <w:rsid w:val="00810641"/>
    <w:rsid w:val="00810923"/>
    <w:rsid w:val="00810C3A"/>
    <w:rsid w:val="00811522"/>
    <w:rsid w:val="00811BC2"/>
    <w:rsid w:val="00812303"/>
    <w:rsid w:val="008126A7"/>
    <w:rsid w:val="008132F8"/>
    <w:rsid w:val="008151F8"/>
    <w:rsid w:val="00817033"/>
    <w:rsid w:val="008202BA"/>
    <w:rsid w:val="00820FC9"/>
    <w:rsid w:val="008233F3"/>
    <w:rsid w:val="00823717"/>
    <w:rsid w:val="0082624D"/>
    <w:rsid w:val="00827600"/>
    <w:rsid w:val="00830A2C"/>
    <w:rsid w:val="00830CD0"/>
    <w:rsid w:val="0083135A"/>
    <w:rsid w:val="008314E9"/>
    <w:rsid w:val="008318D0"/>
    <w:rsid w:val="008345E2"/>
    <w:rsid w:val="00835438"/>
    <w:rsid w:val="00836B4A"/>
    <w:rsid w:val="00836EAF"/>
    <w:rsid w:val="008408B7"/>
    <w:rsid w:val="00842563"/>
    <w:rsid w:val="008425A5"/>
    <w:rsid w:val="008425B5"/>
    <w:rsid w:val="00842D63"/>
    <w:rsid w:val="008431A7"/>
    <w:rsid w:val="00843971"/>
    <w:rsid w:val="0084398D"/>
    <w:rsid w:val="0084651B"/>
    <w:rsid w:val="00847225"/>
    <w:rsid w:val="00847848"/>
    <w:rsid w:val="0085028F"/>
    <w:rsid w:val="008507A4"/>
    <w:rsid w:val="00851A26"/>
    <w:rsid w:val="00852073"/>
    <w:rsid w:val="00852D76"/>
    <w:rsid w:val="008533CD"/>
    <w:rsid w:val="00854DF5"/>
    <w:rsid w:val="0086068C"/>
    <w:rsid w:val="00860C51"/>
    <w:rsid w:val="00860F0D"/>
    <w:rsid w:val="008612CE"/>
    <w:rsid w:val="008612FE"/>
    <w:rsid w:val="0086184C"/>
    <w:rsid w:val="00862510"/>
    <w:rsid w:val="00862589"/>
    <w:rsid w:val="00862C1C"/>
    <w:rsid w:val="00863929"/>
    <w:rsid w:val="00863BD3"/>
    <w:rsid w:val="00864BF0"/>
    <w:rsid w:val="008656F0"/>
    <w:rsid w:val="0086597F"/>
    <w:rsid w:val="00865C85"/>
    <w:rsid w:val="008665D2"/>
    <w:rsid w:val="00867DC9"/>
    <w:rsid w:val="008703EA"/>
    <w:rsid w:val="008705F5"/>
    <w:rsid w:val="0087329A"/>
    <w:rsid w:val="00873BC7"/>
    <w:rsid w:val="00873E77"/>
    <w:rsid w:val="008753DC"/>
    <w:rsid w:val="00880908"/>
    <w:rsid w:val="00880A45"/>
    <w:rsid w:val="00880A51"/>
    <w:rsid w:val="00880CBE"/>
    <w:rsid w:val="00880EFA"/>
    <w:rsid w:val="00881AD6"/>
    <w:rsid w:val="00883DE6"/>
    <w:rsid w:val="00884729"/>
    <w:rsid w:val="0088489E"/>
    <w:rsid w:val="00884BDE"/>
    <w:rsid w:val="00885D0E"/>
    <w:rsid w:val="00887232"/>
    <w:rsid w:val="0088766D"/>
    <w:rsid w:val="008942FB"/>
    <w:rsid w:val="008943C1"/>
    <w:rsid w:val="0089656D"/>
    <w:rsid w:val="00896C48"/>
    <w:rsid w:val="0089794C"/>
    <w:rsid w:val="008A1B66"/>
    <w:rsid w:val="008A27C6"/>
    <w:rsid w:val="008A2C7C"/>
    <w:rsid w:val="008A3099"/>
    <w:rsid w:val="008A3295"/>
    <w:rsid w:val="008B09D3"/>
    <w:rsid w:val="008B2E00"/>
    <w:rsid w:val="008B4B90"/>
    <w:rsid w:val="008B6D2A"/>
    <w:rsid w:val="008B799D"/>
    <w:rsid w:val="008B7D0B"/>
    <w:rsid w:val="008B7D46"/>
    <w:rsid w:val="008C013D"/>
    <w:rsid w:val="008C0DD7"/>
    <w:rsid w:val="008C1845"/>
    <w:rsid w:val="008C1EBF"/>
    <w:rsid w:val="008C256C"/>
    <w:rsid w:val="008C2877"/>
    <w:rsid w:val="008C3FC7"/>
    <w:rsid w:val="008C477D"/>
    <w:rsid w:val="008C5D88"/>
    <w:rsid w:val="008C67C3"/>
    <w:rsid w:val="008C6C8A"/>
    <w:rsid w:val="008C7772"/>
    <w:rsid w:val="008D01B1"/>
    <w:rsid w:val="008D32F5"/>
    <w:rsid w:val="008D3B2E"/>
    <w:rsid w:val="008E0C97"/>
    <w:rsid w:val="008E2828"/>
    <w:rsid w:val="008E6361"/>
    <w:rsid w:val="008E6E84"/>
    <w:rsid w:val="008E71C6"/>
    <w:rsid w:val="008E78F4"/>
    <w:rsid w:val="008E7ABD"/>
    <w:rsid w:val="008E7B9B"/>
    <w:rsid w:val="008E7BB0"/>
    <w:rsid w:val="008E7C64"/>
    <w:rsid w:val="008F11EE"/>
    <w:rsid w:val="008F1CA7"/>
    <w:rsid w:val="008F2503"/>
    <w:rsid w:val="008F2533"/>
    <w:rsid w:val="008F383F"/>
    <w:rsid w:val="008F5940"/>
    <w:rsid w:val="008F70DE"/>
    <w:rsid w:val="009024DC"/>
    <w:rsid w:val="00903FEC"/>
    <w:rsid w:val="00907970"/>
    <w:rsid w:val="009079CB"/>
    <w:rsid w:val="0091075A"/>
    <w:rsid w:val="009111D5"/>
    <w:rsid w:val="00911329"/>
    <w:rsid w:val="00911C35"/>
    <w:rsid w:val="00912DD2"/>
    <w:rsid w:val="00913FD5"/>
    <w:rsid w:val="0091495C"/>
    <w:rsid w:val="009155AE"/>
    <w:rsid w:val="00916C8E"/>
    <w:rsid w:val="00917150"/>
    <w:rsid w:val="0091762C"/>
    <w:rsid w:val="00917DBA"/>
    <w:rsid w:val="00920712"/>
    <w:rsid w:val="00920AE0"/>
    <w:rsid w:val="00922693"/>
    <w:rsid w:val="009233C9"/>
    <w:rsid w:val="00923943"/>
    <w:rsid w:val="00923A95"/>
    <w:rsid w:val="0092514A"/>
    <w:rsid w:val="00925702"/>
    <w:rsid w:val="00925AEA"/>
    <w:rsid w:val="00926B21"/>
    <w:rsid w:val="0092774E"/>
    <w:rsid w:val="00930496"/>
    <w:rsid w:val="009319BE"/>
    <w:rsid w:val="00932E70"/>
    <w:rsid w:val="00933D51"/>
    <w:rsid w:val="00933FAC"/>
    <w:rsid w:val="00936009"/>
    <w:rsid w:val="0093606D"/>
    <w:rsid w:val="00936E32"/>
    <w:rsid w:val="0093717D"/>
    <w:rsid w:val="00937F3B"/>
    <w:rsid w:val="00940F1C"/>
    <w:rsid w:val="009417B7"/>
    <w:rsid w:val="00941C4C"/>
    <w:rsid w:val="0094353A"/>
    <w:rsid w:val="009436A5"/>
    <w:rsid w:val="00944777"/>
    <w:rsid w:val="00944EF4"/>
    <w:rsid w:val="0094607C"/>
    <w:rsid w:val="0094705C"/>
    <w:rsid w:val="00950C0F"/>
    <w:rsid w:val="009514C8"/>
    <w:rsid w:val="009517E8"/>
    <w:rsid w:val="009526D9"/>
    <w:rsid w:val="0095274A"/>
    <w:rsid w:val="00955006"/>
    <w:rsid w:val="00956087"/>
    <w:rsid w:val="0095609A"/>
    <w:rsid w:val="009602E7"/>
    <w:rsid w:val="00960484"/>
    <w:rsid w:val="00960744"/>
    <w:rsid w:val="00960A8F"/>
    <w:rsid w:val="0096120B"/>
    <w:rsid w:val="009627C3"/>
    <w:rsid w:val="00962ED8"/>
    <w:rsid w:val="00964798"/>
    <w:rsid w:val="009648FA"/>
    <w:rsid w:val="00964A92"/>
    <w:rsid w:val="00964B10"/>
    <w:rsid w:val="00964FE9"/>
    <w:rsid w:val="00967EA2"/>
    <w:rsid w:val="009703BC"/>
    <w:rsid w:val="009704F9"/>
    <w:rsid w:val="00970596"/>
    <w:rsid w:val="00971971"/>
    <w:rsid w:val="00971F5B"/>
    <w:rsid w:val="0097204B"/>
    <w:rsid w:val="009731AB"/>
    <w:rsid w:val="009731EE"/>
    <w:rsid w:val="00973775"/>
    <w:rsid w:val="00973BA3"/>
    <w:rsid w:val="00974E1B"/>
    <w:rsid w:val="009757BB"/>
    <w:rsid w:val="009768D0"/>
    <w:rsid w:val="009769A5"/>
    <w:rsid w:val="0098059F"/>
    <w:rsid w:val="0098201C"/>
    <w:rsid w:val="00982F48"/>
    <w:rsid w:val="00983407"/>
    <w:rsid w:val="0098388B"/>
    <w:rsid w:val="00984BFD"/>
    <w:rsid w:val="00985D56"/>
    <w:rsid w:val="009904F7"/>
    <w:rsid w:val="00991735"/>
    <w:rsid w:val="00991E2C"/>
    <w:rsid w:val="0099223D"/>
    <w:rsid w:val="009926A0"/>
    <w:rsid w:val="009944D6"/>
    <w:rsid w:val="00995BFC"/>
    <w:rsid w:val="00996E51"/>
    <w:rsid w:val="009978DC"/>
    <w:rsid w:val="00997BE0"/>
    <w:rsid w:val="00997EB3"/>
    <w:rsid w:val="009A0CA5"/>
    <w:rsid w:val="009A0FEE"/>
    <w:rsid w:val="009A2015"/>
    <w:rsid w:val="009A2F24"/>
    <w:rsid w:val="009A3007"/>
    <w:rsid w:val="009A350A"/>
    <w:rsid w:val="009A3E13"/>
    <w:rsid w:val="009A43F9"/>
    <w:rsid w:val="009A468E"/>
    <w:rsid w:val="009A4975"/>
    <w:rsid w:val="009A4F52"/>
    <w:rsid w:val="009A57FF"/>
    <w:rsid w:val="009A5BB5"/>
    <w:rsid w:val="009A5E0C"/>
    <w:rsid w:val="009A6063"/>
    <w:rsid w:val="009A6430"/>
    <w:rsid w:val="009A7B4A"/>
    <w:rsid w:val="009B034B"/>
    <w:rsid w:val="009B0CD8"/>
    <w:rsid w:val="009B19BC"/>
    <w:rsid w:val="009B1D4D"/>
    <w:rsid w:val="009B3957"/>
    <w:rsid w:val="009B3ACE"/>
    <w:rsid w:val="009B4188"/>
    <w:rsid w:val="009B5E77"/>
    <w:rsid w:val="009C07C0"/>
    <w:rsid w:val="009C4EF3"/>
    <w:rsid w:val="009C5007"/>
    <w:rsid w:val="009C5846"/>
    <w:rsid w:val="009C5868"/>
    <w:rsid w:val="009C6BD4"/>
    <w:rsid w:val="009D0138"/>
    <w:rsid w:val="009D0869"/>
    <w:rsid w:val="009D0894"/>
    <w:rsid w:val="009D08F3"/>
    <w:rsid w:val="009D365E"/>
    <w:rsid w:val="009D3CBE"/>
    <w:rsid w:val="009D4418"/>
    <w:rsid w:val="009D445C"/>
    <w:rsid w:val="009D46B5"/>
    <w:rsid w:val="009D4C53"/>
    <w:rsid w:val="009D4DF3"/>
    <w:rsid w:val="009D538D"/>
    <w:rsid w:val="009D6DA7"/>
    <w:rsid w:val="009D782E"/>
    <w:rsid w:val="009D7A5E"/>
    <w:rsid w:val="009E404B"/>
    <w:rsid w:val="009E443B"/>
    <w:rsid w:val="009E620E"/>
    <w:rsid w:val="009E6E2E"/>
    <w:rsid w:val="009E7188"/>
    <w:rsid w:val="009E757D"/>
    <w:rsid w:val="009E77B6"/>
    <w:rsid w:val="009E7C5D"/>
    <w:rsid w:val="009F097E"/>
    <w:rsid w:val="009F2582"/>
    <w:rsid w:val="009F25D7"/>
    <w:rsid w:val="009F2A1C"/>
    <w:rsid w:val="009F2ADC"/>
    <w:rsid w:val="009F4A90"/>
    <w:rsid w:val="009F4AFA"/>
    <w:rsid w:val="009F7B9C"/>
    <w:rsid w:val="009F7C39"/>
    <w:rsid w:val="00A00FF6"/>
    <w:rsid w:val="00A030C1"/>
    <w:rsid w:val="00A046C4"/>
    <w:rsid w:val="00A04E65"/>
    <w:rsid w:val="00A05C8C"/>
    <w:rsid w:val="00A0799A"/>
    <w:rsid w:val="00A1007A"/>
    <w:rsid w:val="00A1096F"/>
    <w:rsid w:val="00A11EFF"/>
    <w:rsid w:val="00A12040"/>
    <w:rsid w:val="00A12B30"/>
    <w:rsid w:val="00A136FF"/>
    <w:rsid w:val="00A15715"/>
    <w:rsid w:val="00A15FA0"/>
    <w:rsid w:val="00A179C6"/>
    <w:rsid w:val="00A17BB5"/>
    <w:rsid w:val="00A17C2B"/>
    <w:rsid w:val="00A21802"/>
    <w:rsid w:val="00A21A6F"/>
    <w:rsid w:val="00A2260F"/>
    <w:rsid w:val="00A249ED"/>
    <w:rsid w:val="00A24CD2"/>
    <w:rsid w:val="00A25438"/>
    <w:rsid w:val="00A27BC2"/>
    <w:rsid w:val="00A301F8"/>
    <w:rsid w:val="00A31475"/>
    <w:rsid w:val="00A320EF"/>
    <w:rsid w:val="00A32970"/>
    <w:rsid w:val="00A33265"/>
    <w:rsid w:val="00A332B1"/>
    <w:rsid w:val="00A33395"/>
    <w:rsid w:val="00A35D04"/>
    <w:rsid w:val="00A3671E"/>
    <w:rsid w:val="00A37081"/>
    <w:rsid w:val="00A3788D"/>
    <w:rsid w:val="00A40CFD"/>
    <w:rsid w:val="00A40E48"/>
    <w:rsid w:val="00A41324"/>
    <w:rsid w:val="00A41DCC"/>
    <w:rsid w:val="00A4220C"/>
    <w:rsid w:val="00A42C55"/>
    <w:rsid w:val="00A42FA0"/>
    <w:rsid w:val="00A434EF"/>
    <w:rsid w:val="00A448A1"/>
    <w:rsid w:val="00A4772D"/>
    <w:rsid w:val="00A50853"/>
    <w:rsid w:val="00A5409F"/>
    <w:rsid w:val="00A55316"/>
    <w:rsid w:val="00A55B70"/>
    <w:rsid w:val="00A56143"/>
    <w:rsid w:val="00A56A25"/>
    <w:rsid w:val="00A57727"/>
    <w:rsid w:val="00A60B15"/>
    <w:rsid w:val="00A6118D"/>
    <w:rsid w:val="00A62095"/>
    <w:rsid w:val="00A62F91"/>
    <w:rsid w:val="00A63241"/>
    <w:rsid w:val="00A650D9"/>
    <w:rsid w:val="00A65330"/>
    <w:rsid w:val="00A6548A"/>
    <w:rsid w:val="00A663BA"/>
    <w:rsid w:val="00A66750"/>
    <w:rsid w:val="00A66781"/>
    <w:rsid w:val="00A6729C"/>
    <w:rsid w:val="00A7074C"/>
    <w:rsid w:val="00A70B89"/>
    <w:rsid w:val="00A71216"/>
    <w:rsid w:val="00A72719"/>
    <w:rsid w:val="00A730ED"/>
    <w:rsid w:val="00A7622E"/>
    <w:rsid w:val="00A76283"/>
    <w:rsid w:val="00A76428"/>
    <w:rsid w:val="00A76FAB"/>
    <w:rsid w:val="00A77E19"/>
    <w:rsid w:val="00A77E49"/>
    <w:rsid w:val="00A81BE1"/>
    <w:rsid w:val="00A82C5B"/>
    <w:rsid w:val="00A83B24"/>
    <w:rsid w:val="00A8450B"/>
    <w:rsid w:val="00A845B3"/>
    <w:rsid w:val="00A85C60"/>
    <w:rsid w:val="00A87E5A"/>
    <w:rsid w:val="00A90C52"/>
    <w:rsid w:val="00A92F25"/>
    <w:rsid w:val="00A93B93"/>
    <w:rsid w:val="00A93C5E"/>
    <w:rsid w:val="00A943C1"/>
    <w:rsid w:val="00A95994"/>
    <w:rsid w:val="00A967F8"/>
    <w:rsid w:val="00A97427"/>
    <w:rsid w:val="00A97846"/>
    <w:rsid w:val="00A97918"/>
    <w:rsid w:val="00A979F3"/>
    <w:rsid w:val="00AA0BDE"/>
    <w:rsid w:val="00AA1154"/>
    <w:rsid w:val="00AA17BD"/>
    <w:rsid w:val="00AA36DC"/>
    <w:rsid w:val="00AA3DA8"/>
    <w:rsid w:val="00AA5567"/>
    <w:rsid w:val="00AA5BB4"/>
    <w:rsid w:val="00AA68B6"/>
    <w:rsid w:val="00AA68D9"/>
    <w:rsid w:val="00AA6C1E"/>
    <w:rsid w:val="00AA6EB2"/>
    <w:rsid w:val="00AB0097"/>
    <w:rsid w:val="00AB0BCB"/>
    <w:rsid w:val="00AB1323"/>
    <w:rsid w:val="00AB1E6E"/>
    <w:rsid w:val="00AB3514"/>
    <w:rsid w:val="00AB47E9"/>
    <w:rsid w:val="00AB5376"/>
    <w:rsid w:val="00AB5E26"/>
    <w:rsid w:val="00AB6819"/>
    <w:rsid w:val="00AC03BC"/>
    <w:rsid w:val="00AC10E3"/>
    <w:rsid w:val="00AC2F94"/>
    <w:rsid w:val="00AC33B8"/>
    <w:rsid w:val="00AC3A7C"/>
    <w:rsid w:val="00AC4762"/>
    <w:rsid w:val="00AC4EC2"/>
    <w:rsid w:val="00AC541F"/>
    <w:rsid w:val="00AC79A8"/>
    <w:rsid w:val="00AC7DAA"/>
    <w:rsid w:val="00AD0C0E"/>
    <w:rsid w:val="00AD1AD5"/>
    <w:rsid w:val="00AD1BDF"/>
    <w:rsid w:val="00AD2BD5"/>
    <w:rsid w:val="00AD2E2A"/>
    <w:rsid w:val="00AD366A"/>
    <w:rsid w:val="00AD3EC8"/>
    <w:rsid w:val="00AD47BE"/>
    <w:rsid w:val="00AD4E36"/>
    <w:rsid w:val="00AD6101"/>
    <w:rsid w:val="00AE067F"/>
    <w:rsid w:val="00AE095F"/>
    <w:rsid w:val="00AE1A25"/>
    <w:rsid w:val="00AE4282"/>
    <w:rsid w:val="00AE42BF"/>
    <w:rsid w:val="00AE6F5F"/>
    <w:rsid w:val="00AE6F68"/>
    <w:rsid w:val="00AF0A04"/>
    <w:rsid w:val="00AF1177"/>
    <w:rsid w:val="00AF1755"/>
    <w:rsid w:val="00AF1A23"/>
    <w:rsid w:val="00AF1C33"/>
    <w:rsid w:val="00AF3798"/>
    <w:rsid w:val="00AF453C"/>
    <w:rsid w:val="00AF479D"/>
    <w:rsid w:val="00AF57CC"/>
    <w:rsid w:val="00AF5C83"/>
    <w:rsid w:val="00AF6C00"/>
    <w:rsid w:val="00AF73E8"/>
    <w:rsid w:val="00AF78AD"/>
    <w:rsid w:val="00AF7F08"/>
    <w:rsid w:val="00B00044"/>
    <w:rsid w:val="00B0192A"/>
    <w:rsid w:val="00B02C58"/>
    <w:rsid w:val="00B0348B"/>
    <w:rsid w:val="00B0695F"/>
    <w:rsid w:val="00B0714A"/>
    <w:rsid w:val="00B12343"/>
    <w:rsid w:val="00B1275C"/>
    <w:rsid w:val="00B12A6C"/>
    <w:rsid w:val="00B154DD"/>
    <w:rsid w:val="00B15635"/>
    <w:rsid w:val="00B15A81"/>
    <w:rsid w:val="00B16BB6"/>
    <w:rsid w:val="00B17CB4"/>
    <w:rsid w:val="00B204EC"/>
    <w:rsid w:val="00B233A9"/>
    <w:rsid w:val="00B245B2"/>
    <w:rsid w:val="00B24842"/>
    <w:rsid w:val="00B24DA9"/>
    <w:rsid w:val="00B24E3B"/>
    <w:rsid w:val="00B250FA"/>
    <w:rsid w:val="00B25265"/>
    <w:rsid w:val="00B25726"/>
    <w:rsid w:val="00B25FB0"/>
    <w:rsid w:val="00B30354"/>
    <w:rsid w:val="00B31611"/>
    <w:rsid w:val="00B320B9"/>
    <w:rsid w:val="00B335DC"/>
    <w:rsid w:val="00B3381F"/>
    <w:rsid w:val="00B3509B"/>
    <w:rsid w:val="00B35AB3"/>
    <w:rsid w:val="00B360E6"/>
    <w:rsid w:val="00B36A54"/>
    <w:rsid w:val="00B40C5C"/>
    <w:rsid w:val="00B427A4"/>
    <w:rsid w:val="00B4286B"/>
    <w:rsid w:val="00B4292B"/>
    <w:rsid w:val="00B44C66"/>
    <w:rsid w:val="00B45B7C"/>
    <w:rsid w:val="00B46B3D"/>
    <w:rsid w:val="00B472C7"/>
    <w:rsid w:val="00B47856"/>
    <w:rsid w:val="00B520C5"/>
    <w:rsid w:val="00B55C5C"/>
    <w:rsid w:val="00B56A8E"/>
    <w:rsid w:val="00B56DF6"/>
    <w:rsid w:val="00B5712B"/>
    <w:rsid w:val="00B576C5"/>
    <w:rsid w:val="00B60106"/>
    <w:rsid w:val="00B62D02"/>
    <w:rsid w:val="00B639D9"/>
    <w:rsid w:val="00B639DB"/>
    <w:rsid w:val="00B6462B"/>
    <w:rsid w:val="00B6593F"/>
    <w:rsid w:val="00B65CEB"/>
    <w:rsid w:val="00B65E0E"/>
    <w:rsid w:val="00B66265"/>
    <w:rsid w:val="00B66FA2"/>
    <w:rsid w:val="00B67DAA"/>
    <w:rsid w:val="00B67E54"/>
    <w:rsid w:val="00B7153E"/>
    <w:rsid w:val="00B73369"/>
    <w:rsid w:val="00B74768"/>
    <w:rsid w:val="00B74890"/>
    <w:rsid w:val="00B74B2B"/>
    <w:rsid w:val="00B74C27"/>
    <w:rsid w:val="00B76462"/>
    <w:rsid w:val="00B76CDE"/>
    <w:rsid w:val="00B77B85"/>
    <w:rsid w:val="00B803EB"/>
    <w:rsid w:val="00B80472"/>
    <w:rsid w:val="00B81A5A"/>
    <w:rsid w:val="00B83C5D"/>
    <w:rsid w:val="00B8469D"/>
    <w:rsid w:val="00B85EB5"/>
    <w:rsid w:val="00B86202"/>
    <w:rsid w:val="00B862EB"/>
    <w:rsid w:val="00B8759A"/>
    <w:rsid w:val="00B87AEE"/>
    <w:rsid w:val="00B87DB5"/>
    <w:rsid w:val="00B9023A"/>
    <w:rsid w:val="00B90D33"/>
    <w:rsid w:val="00B91263"/>
    <w:rsid w:val="00B92279"/>
    <w:rsid w:val="00B92285"/>
    <w:rsid w:val="00B9241D"/>
    <w:rsid w:val="00B940B4"/>
    <w:rsid w:val="00B9520F"/>
    <w:rsid w:val="00B959E9"/>
    <w:rsid w:val="00B96215"/>
    <w:rsid w:val="00B962A2"/>
    <w:rsid w:val="00B96D7B"/>
    <w:rsid w:val="00B979C6"/>
    <w:rsid w:val="00BA1568"/>
    <w:rsid w:val="00BA2628"/>
    <w:rsid w:val="00BA28B6"/>
    <w:rsid w:val="00BA28EB"/>
    <w:rsid w:val="00BA2F06"/>
    <w:rsid w:val="00BA42B8"/>
    <w:rsid w:val="00BA4CEF"/>
    <w:rsid w:val="00BA6DFC"/>
    <w:rsid w:val="00BB1258"/>
    <w:rsid w:val="00BB1470"/>
    <w:rsid w:val="00BB3F58"/>
    <w:rsid w:val="00BB4068"/>
    <w:rsid w:val="00BB58A3"/>
    <w:rsid w:val="00BB5EFD"/>
    <w:rsid w:val="00BB62B6"/>
    <w:rsid w:val="00BB64D5"/>
    <w:rsid w:val="00BB77C7"/>
    <w:rsid w:val="00BB79DC"/>
    <w:rsid w:val="00BC077E"/>
    <w:rsid w:val="00BC1469"/>
    <w:rsid w:val="00BC15D0"/>
    <w:rsid w:val="00BC2173"/>
    <w:rsid w:val="00BC3506"/>
    <w:rsid w:val="00BC37C8"/>
    <w:rsid w:val="00BC3B99"/>
    <w:rsid w:val="00BC4A84"/>
    <w:rsid w:val="00BC512C"/>
    <w:rsid w:val="00BC53FD"/>
    <w:rsid w:val="00BC6ED9"/>
    <w:rsid w:val="00BD2D14"/>
    <w:rsid w:val="00BD39DD"/>
    <w:rsid w:val="00BD3A28"/>
    <w:rsid w:val="00BD3A3F"/>
    <w:rsid w:val="00BD4BAD"/>
    <w:rsid w:val="00BD50AA"/>
    <w:rsid w:val="00BD54E1"/>
    <w:rsid w:val="00BD6377"/>
    <w:rsid w:val="00BE1572"/>
    <w:rsid w:val="00BE200B"/>
    <w:rsid w:val="00BE21C3"/>
    <w:rsid w:val="00BE2AB5"/>
    <w:rsid w:val="00BE372C"/>
    <w:rsid w:val="00BE680F"/>
    <w:rsid w:val="00BE6DF0"/>
    <w:rsid w:val="00BE6E01"/>
    <w:rsid w:val="00BE762E"/>
    <w:rsid w:val="00BF0D9F"/>
    <w:rsid w:val="00BF0E0D"/>
    <w:rsid w:val="00BF0EB3"/>
    <w:rsid w:val="00BF3EE0"/>
    <w:rsid w:val="00BF435E"/>
    <w:rsid w:val="00BF63AA"/>
    <w:rsid w:val="00BF74E0"/>
    <w:rsid w:val="00BF7A04"/>
    <w:rsid w:val="00BF7D5F"/>
    <w:rsid w:val="00C00CC5"/>
    <w:rsid w:val="00C01630"/>
    <w:rsid w:val="00C01D4D"/>
    <w:rsid w:val="00C02B2B"/>
    <w:rsid w:val="00C037F1"/>
    <w:rsid w:val="00C0419D"/>
    <w:rsid w:val="00C045D4"/>
    <w:rsid w:val="00C04E14"/>
    <w:rsid w:val="00C05587"/>
    <w:rsid w:val="00C06788"/>
    <w:rsid w:val="00C07342"/>
    <w:rsid w:val="00C074EF"/>
    <w:rsid w:val="00C07844"/>
    <w:rsid w:val="00C100E3"/>
    <w:rsid w:val="00C1164A"/>
    <w:rsid w:val="00C119EE"/>
    <w:rsid w:val="00C127C3"/>
    <w:rsid w:val="00C12C21"/>
    <w:rsid w:val="00C1340F"/>
    <w:rsid w:val="00C1343A"/>
    <w:rsid w:val="00C142FB"/>
    <w:rsid w:val="00C146C6"/>
    <w:rsid w:val="00C1482A"/>
    <w:rsid w:val="00C14CB6"/>
    <w:rsid w:val="00C14EEA"/>
    <w:rsid w:val="00C15C6F"/>
    <w:rsid w:val="00C15DEF"/>
    <w:rsid w:val="00C16F2F"/>
    <w:rsid w:val="00C179C6"/>
    <w:rsid w:val="00C17EF3"/>
    <w:rsid w:val="00C211D1"/>
    <w:rsid w:val="00C2297E"/>
    <w:rsid w:val="00C22DD9"/>
    <w:rsid w:val="00C22E1B"/>
    <w:rsid w:val="00C245F8"/>
    <w:rsid w:val="00C27736"/>
    <w:rsid w:val="00C32152"/>
    <w:rsid w:val="00C33388"/>
    <w:rsid w:val="00C33E0C"/>
    <w:rsid w:val="00C33E53"/>
    <w:rsid w:val="00C3415F"/>
    <w:rsid w:val="00C347E3"/>
    <w:rsid w:val="00C354C3"/>
    <w:rsid w:val="00C35F72"/>
    <w:rsid w:val="00C36108"/>
    <w:rsid w:val="00C3737E"/>
    <w:rsid w:val="00C37E1E"/>
    <w:rsid w:val="00C406E3"/>
    <w:rsid w:val="00C40B10"/>
    <w:rsid w:val="00C40C7E"/>
    <w:rsid w:val="00C40DE3"/>
    <w:rsid w:val="00C410D8"/>
    <w:rsid w:val="00C41777"/>
    <w:rsid w:val="00C41D0A"/>
    <w:rsid w:val="00C42797"/>
    <w:rsid w:val="00C4302E"/>
    <w:rsid w:val="00C44DF0"/>
    <w:rsid w:val="00C45790"/>
    <w:rsid w:val="00C52145"/>
    <w:rsid w:val="00C52826"/>
    <w:rsid w:val="00C529C2"/>
    <w:rsid w:val="00C53867"/>
    <w:rsid w:val="00C53CF0"/>
    <w:rsid w:val="00C549D2"/>
    <w:rsid w:val="00C54D57"/>
    <w:rsid w:val="00C54FF9"/>
    <w:rsid w:val="00C5575F"/>
    <w:rsid w:val="00C55A4C"/>
    <w:rsid w:val="00C57C3D"/>
    <w:rsid w:val="00C60759"/>
    <w:rsid w:val="00C6086F"/>
    <w:rsid w:val="00C629C3"/>
    <w:rsid w:val="00C64B93"/>
    <w:rsid w:val="00C64FBE"/>
    <w:rsid w:val="00C65013"/>
    <w:rsid w:val="00C67436"/>
    <w:rsid w:val="00C707B4"/>
    <w:rsid w:val="00C71EAC"/>
    <w:rsid w:val="00C7209D"/>
    <w:rsid w:val="00C720D2"/>
    <w:rsid w:val="00C726AA"/>
    <w:rsid w:val="00C730A1"/>
    <w:rsid w:val="00C770F0"/>
    <w:rsid w:val="00C773D3"/>
    <w:rsid w:val="00C777A2"/>
    <w:rsid w:val="00C80739"/>
    <w:rsid w:val="00C8090F"/>
    <w:rsid w:val="00C81BF2"/>
    <w:rsid w:val="00C825AC"/>
    <w:rsid w:val="00C8365D"/>
    <w:rsid w:val="00C83EE7"/>
    <w:rsid w:val="00C842C4"/>
    <w:rsid w:val="00C856F6"/>
    <w:rsid w:val="00C85AA0"/>
    <w:rsid w:val="00C8730D"/>
    <w:rsid w:val="00C8794E"/>
    <w:rsid w:val="00C87A93"/>
    <w:rsid w:val="00C87DB0"/>
    <w:rsid w:val="00C90767"/>
    <w:rsid w:val="00C9181F"/>
    <w:rsid w:val="00C91EFA"/>
    <w:rsid w:val="00C920A3"/>
    <w:rsid w:val="00C9357B"/>
    <w:rsid w:val="00C9412E"/>
    <w:rsid w:val="00C9457A"/>
    <w:rsid w:val="00C94EC5"/>
    <w:rsid w:val="00C9558B"/>
    <w:rsid w:val="00C956CA"/>
    <w:rsid w:val="00C95E10"/>
    <w:rsid w:val="00C96838"/>
    <w:rsid w:val="00C96D91"/>
    <w:rsid w:val="00C97BF6"/>
    <w:rsid w:val="00CA0135"/>
    <w:rsid w:val="00CA13C5"/>
    <w:rsid w:val="00CA17FE"/>
    <w:rsid w:val="00CA406B"/>
    <w:rsid w:val="00CA4834"/>
    <w:rsid w:val="00CA48BA"/>
    <w:rsid w:val="00CA5049"/>
    <w:rsid w:val="00CA582E"/>
    <w:rsid w:val="00CA5D88"/>
    <w:rsid w:val="00CA65FF"/>
    <w:rsid w:val="00CA6D28"/>
    <w:rsid w:val="00CB03A0"/>
    <w:rsid w:val="00CB0475"/>
    <w:rsid w:val="00CB1454"/>
    <w:rsid w:val="00CB1470"/>
    <w:rsid w:val="00CB1AA8"/>
    <w:rsid w:val="00CB38D6"/>
    <w:rsid w:val="00CB415A"/>
    <w:rsid w:val="00CB4822"/>
    <w:rsid w:val="00CB59AF"/>
    <w:rsid w:val="00CB62DD"/>
    <w:rsid w:val="00CC0B33"/>
    <w:rsid w:val="00CC0CC6"/>
    <w:rsid w:val="00CC11C0"/>
    <w:rsid w:val="00CC2A33"/>
    <w:rsid w:val="00CC4D1F"/>
    <w:rsid w:val="00CC4E88"/>
    <w:rsid w:val="00CC542B"/>
    <w:rsid w:val="00CC5C61"/>
    <w:rsid w:val="00CC6C4B"/>
    <w:rsid w:val="00CC75F9"/>
    <w:rsid w:val="00CD0B1C"/>
    <w:rsid w:val="00CD2281"/>
    <w:rsid w:val="00CD25A0"/>
    <w:rsid w:val="00CD327A"/>
    <w:rsid w:val="00CD416D"/>
    <w:rsid w:val="00CD448C"/>
    <w:rsid w:val="00CD4A10"/>
    <w:rsid w:val="00CD4E9E"/>
    <w:rsid w:val="00CD5CB9"/>
    <w:rsid w:val="00CD5D95"/>
    <w:rsid w:val="00CD5E42"/>
    <w:rsid w:val="00CD795D"/>
    <w:rsid w:val="00CD7A9F"/>
    <w:rsid w:val="00CE0080"/>
    <w:rsid w:val="00CE1095"/>
    <w:rsid w:val="00CE1D21"/>
    <w:rsid w:val="00CE1D22"/>
    <w:rsid w:val="00CE398A"/>
    <w:rsid w:val="00CE3DDC"/>
    <w:rsid w:val="00CE4448"/>
    <w:rsid w:val="00CE4961"/>
    <w:rsid w:val="00CE57D1"/>
    <w:rsid w:val="00CE62F5"/>
    <w:rsid w:val="00CE67A1"/>
    <w:rsid w:val="00CE6E6A"/>
    <w:rsid w:val="00CE7432"/>
    <w:rsid w:val="00CE7FB2"/>
    <w:rsid w:val="00CF0CFE"/>
    <w:rsid w:val="00CF0DAC"/>
    <w:rsid w:val="00CF1C3B"/>
    <w:rsid w:val="00CF2807"/>
    <w:rsid w:val="00CF2DDF"/>
    <w:rsid w:val="00CF4029"/>
    <w:rsid w:val="00CF410E"/>
    <w:rsid w:val="00CF7D70"/>
    <w:rsid w:val="00D00D62"/>
    <w:rsid w:val="00D00DE8"/>
    <w:rsid w:val="00D014E5"/>
    <w:rsid w:val="00D018D2"/>
    <w:rsid w:val="00D02213"/>
    <w:rsid w:val="00D025A4"/>
    <w:rsid w:val="00D02A00"/>
    <w:rsid w:val="00D02BB6"/>
    <w:rsid w:val="00D03EAA"/>
    <w:rsid w:val="00D03F8B"/>
    <w:rsid w:val="00D04A50"/>
    <w:rsid w:val="00D04CF8"/>
    <w:rsid w:val="00D060A5"/>
    <w:rsid w:val="00D062DB"/>
    <w:rsid w:val="00D07FAB"/>
    <w:rsid w:val="00D10855"/>
    <w:rsid w:val="00D109BC"/>
    <w:rsid w:val="00D1149A"/>
    <w:rsid w:val="00D123F8"/>
    <w:rsid w:val="00D135EA"/>
    <w:rsid w:val="00D1386E"/>
    <w:rsid w:val="00D13C91"/>
    <w:rsid w:val="00D13FFF"/>
    <w:rsid w:val="00D1645F"/>
    <w:rsid w:val="00D16902"/>
    <w:rsid w:val="00D16D98"/>
    <w:rsid w:val="00D16ED4"/>
    <w:rsid w:val="00D204B6"/>
    <w:rsid w:val="00D2059D"/>
    <w:rsid w:val="00D222CE"/>
    <w:rsid w:val="00D22837"/>
    <w:rsid w:val="00D231CF"/>
    <w:rsid w:val="00D233C1"/>
    <w:rsid w:val="00D27C5C"/>
    <w:rsid w:val="00D302E9"/>
    <w:rsid w:val="00D302F5"/>
    <w:rsid w:val="00D315F0"/>
    <w:rsid w:val="00D329F8"/>
    <w:rsid w:val="00D3390C"/>
    <w:rsid w:val="00D33D15"/>
    <w:rsid w:val="00D351B3"/>
    <w:rsid w:val="00D35AD5"/>
    <w:rsid w:val="00D35D7D"/>
    <w:rsid w:val="00D3630B"/>
    <w:rsid w:val="00D37618"/>
    <w:rsid w:val="00D40467"/>
    <w:rsid w:val="00D41004"/>
    <w:rsid w:val="00D415E6"/>
    <w:rsid w:val="00D41A30"/>
    <w:rsid w:val="00D44608"/>
    <w:rsid w:val="00D45073"/>
    <w:rsid w:val="00D455DE"/>
    <w:rsid w:val="00D45A1D"/>
    <w:rsid w:val="00D462C8"/>
    <w:rsid w:val="00D4732C"/>
    <w:rsid w:val="00D47694"/>
    <w:rsid w:val="00D500E2"/>
    <w:rsid w:val="00D511CE"/>
    <w:rsid w:val="00D525D4"/>
    <w:rsid w:val="00D52B6D"/>
    <w:rsid w:val="00D545A6"/>
    <w:rsid w:val="00D545B9"/>
    <w:rsid w:val="00D55996"/>
    <w:rsid w:val="00D57781"/>
    <w:rsid w:val="00D57A59"/>
    <w:rsid w:val="00D57E96"/>
    <w:rsid w:val="00D60DC1"/>
    <w:rsid w:val="00D62235"/>
    <w:rsid w:val="00D63315"/>
    <w:rsid w:val="00D635C3"/>
    <w:rsid w:val="00D63871"/>
    <w:rsid w:val="00D64CA5"/>
    <w:rsid w:val="00D64CC8"/>
    <w:rsid w:val="00D65C9C"/>
    <w:rsid w:val="00D65DEE"/>
    <w:rsid w:val="00D65F8D"/>
    <w:rsid w:val="00D66A46"/>
    <w:rsid w:val="00D67795"/>
    <w:rsid w:val="00D70B32"/>
    <w:rsid w:val="00D714DE"/>
    <w:rsid w:val="00D7177D"/>
    <w:rsid w:val="00D72BBB"/>
    <w:rsid w:val="00D736BB"/>
    <w:rsid w:val="00D74761"/>
    <w:rsid w:val="00D747BB"/>
    <w:rsid w:val="00D7588D"/>
    <w:rsid w:val="00D75AEB"/>
    <w:rsid w:val="00D76EBE"/>
    <w:rsid w:val="00D82779"/>
    <w:rsid w:val="00D82935"/>
    <w:rsid w:val="00D82C6D"/>
    <w:rsid w:val="00D83887"/>
    <w:rsid w:val="00D839C0"/>
    <w:rsid w:val="00D83B32"/>
    <w:rsid w:val="00D87DC2"/>
    <w:rsid w:val="00D91A5A"/>
    <w:rsid w:val="00D91D41"/>
    <w:rsid w:val="00D91F48"/>
    <w:rsid w:val="00D92755"/>
    <w:rsid w:val="00D93284"/>
    <w:rsid w:val="00D94CC3"/>
    <w:rsid w:val="00D96556"/>
    <w:rsid w:val="00D974C2"/>
    <w:rsid w:val="00D97704"/>
    <w:rsid w:val="00D978DA"/>
    <w:rsid w:val="00DA25B3"/>
    <w:rsid w:val="00DA3757"/>
    <w:rsid w:val="00DA3FF6"/>
    <w:rsid w:val="00DA5584"/>
    <w:rsid w:val="00DA5D6A"/>
    <w:rsid w:val="00DA67F8"/>
    <w:rsid w:val="00DA6FB5"/>
    <w:rsid w:val="00DA7908"/>
    <w:rsid w:val="00DB0B19"/>
    <w:rsid w:val="00DB0E62"/>
    <w:rsid w:val="00DB1DE8"/>
    <w:rsid w:val="00DB3983"/>
    <w:rsid w:val="00DB4319"/>
    <w:rsid w:val="00DB4746"/>
    <w:rsid w:val="00DB4B81"/>
    <w:rsid w:val="00DB67B6"/>
    <w:rsid w:val="00DC08F1"/>
    <w:rsid w:val="00DC1D55"/>
    <w:rsid w:val="00DC1DF8"/>
    <w:rsid w:val="00DC4B07"/>
    <w:rsid w:val="00DC5075"/>
    <w:rsid w:val="00DC5F1F"/>
    <w:rsid w:val="00DC6053"/>
    <w:rsid w:val="00DC6840"/>
    <w:rsid w:val="00DC7B86"/>
    <w:rsid w:val="00DD0E54"/>
    <w:rsid w:val="00DD125F"/>
    <w:rsid w:val="00DD1548"/>
    <w:rsid w:val="00DD47EE"/>
    <w:rsid w:val="00DD488E"/>
    <w:rsid w:val="00DD4E55"/>
    <w:rsid w:val="00DD547A"/>
    <w:rsid w:val="00DD60B6"/>
    <w:rsid w:val="00DD6755"/>
    <w:rsid w:val="00DD709C"/>
    <w:rsid w:val="00DE006D"/>
    <w:rsid w:val="00DE0098"/>
    <w:rsid w:val="00DE0F24"/>
    <w:rsid w:val="00DE168B"/>
    <w:rsid w:val="00DE1BB3"/>
    <w:rsid w:val="00DE1C80"/>
    <w:rsid w:val="00DE2EBE"/>
    <w:rsid w:val="00DE4932"/>
    <w:rsid w:val="00DE587E"/>
    <w:rsid w:val="00DE61E2"/>
    <w:rsid w:val="00DE6A2B"/>
    <w:rsid w:val="00DE7430"/>
    <w:rsid w:val="00DE75FE"/>
    <w:rsid w:val="00DF24B4"/>
    <w:rsid w:val="00DF308B"/>
    <w:rsid w:val="00DF4017"/>
    <w:rsid w:val="00DF4044"/>
    <w:rsid w:val="00DF4745"/>
    <w:rsid w:val="00DF50EB"/>
    <w:rsid w:val="00DF5737"/>
    <w:rsid w:val="00DF5A23"/>
    <w:rsid w:val="00DF5E4E"/>
    <w:rsid w:val="00DF66EE"/>
    <w:rsid w:val="00DF6D9E"/>
    <w:rsid w:val="00DF7D0D"/>
    <w:rsid w:val="00E001B6"/>
    <w:rsid w:val="00E00813"/>
    <w:rsid w:val="00E00C38"/>
    <w:rsid w:val="00E0135B"/>
    <w:rsid w:val="00E01542"/>
    <w:rsid w:val="00E02381"/>
    <w:rsid w:val="00E02C52"/>
    <w:rsid w:val="00E03023"/>
    <w:rsid w:val="00E032DC"/>
    <w:rsid w:val="00E04275"/>
    <w:rsid w:val="00E0463A"/>
    <w:rsid w:val="00E0613B"/>
    <w:rsid w:val="00E10E74"/>
    <w:rsid w:val="00E1165A"/>
    <w:rsid w:val="00E11917"/>
    <w:rsid w:val="00E11E3E"/>
    <w:rsid w:val="00E11FAE"/>
    <w:rsid w:val="00E13104"/>
    <w:rsid w:val="00E14215"/>
    <w:rsid w:val="00E142CB"/>
    <w:rsid w:val="00E14C9C"/>
    <w:rsid w:val="00E151C8"/>
    <w:rsid w:val="00E16B5B"/>
    <w:rsid w:val="00E17CDE"/>
    <w:rsid w:val="00E200B0"/>
    <w:rsid w:val="00E2025E"/>
    <w:rsid w:val="00E210C9"/>
    <w:rsid w:val="00E220F6"/>
    <w:rsid w:val="00E22415"/>
    <w:rsid w:val="00E23012"/>
    <w:rsid w:val="00E23E8A"/>
    <w:rsid w:val="00E24592"/>
    <w:rsid w:val="00E25152"/>
    <w:rsid w:val="00E25ABA"/>
    <w:rsid w:val="00E263EA"/>
    <w:rsid w:val="00E2795D"/>
    <w:rsid w:val="00E3002A"/>
    <w:rsid w:val="00E3109D"/>
    <w:rsid w:val="00E322BF"/>
    <w:rsid w:val="00E32DF1"/>
    <w:rsid w:val="00E3415D"/>
    <w:rsid w:val="00E35DC2"/>
    <w:rsid w:val="00E36CE4"/>
    <w:rsid w:val="00E36FEA"/>
    <w:rsid w:val="00E40F51"/>
    <w:rsid w:val="00E42A1F"/>
    <w:rsid w:val="00E43B90"/>
    <w:rsid w:val="00E43D91"/>
    <w:rsid w:val="00E44126"/>
    <w:rsid w:val="00E444C0"/>
    <w:rsid w:val="00E44A7C"/>
    <w:rsid w:val="00E46ED8"/>
    <w:rsid w:val="00E4738C"/>
    <w:rsid w:val="00E47746"/>
    <w:rsid w:val="00E47884"/>
    <w:rsid w:val="00E505DD"/>
    <w:rsid w:val="00E50FAD"/>
    <w:rsid w:val="00E5113B"/>
    <w:rsid w:val="00E512A5"/>
    <w:rsid w:val="00E51332"/>
    <w:rsid w:val="00E52D8F"/>
    <w:rsid w:val="00E53A04"/>
    <w:rsid w:val="00E53CCB"/>
    <w:rsid w:val="00E53EE6"/>
    <w:rsid w:val="00E5456F"/>
    <w:rsid w:val="00E550A1"/>
    <w:rsid w:val="00E575DA"/>
    <w:rsid w:val="00E57A9C"/>
    <w:rsid w:val="00E57CCC"/>
    <w:rsid w:val="00E60215"/>
    <w:rsid w:val="00E6169A"/>
    <w:rsid w:val="00E62275"/>
    <w:rsid w:val="00E629F8"/>
    <w:rsid w:val="00E6313C"/>
    <w:rsid w:val="00E654E2"/>
    <w:rsid w:val="00E66632"/>
    <w:rsid w:val="00E66DD4"/>
    <w:rsid w:val="00E708D6"/>
    <w:rsid w:val="00E7100E"/>
    <w:rsid w:val="00E73C00"/>
    <w:rsid w:val="00E73FE7"/>
    <w:rsid w:val="00E749D8"/>
    <w:rsid w:val="00E75233"/>
    <w:rsid w:val="00E75F99"/>
    <w:rsid w:val="00E77F81"/>
    <w:rsid w:val="00E81BFF"/>
    <w:rsid w:val="00E8290B"/>
    <w:rsid w:val="00E82A6B"/>
    <w:rsid w:val="00E82B18"/>
    <w:rsid w:val="00E83530"/>
    <w:rsid w:val="00E86491"/>
    <w:rsid w:val="00E86869"/>
    <w:rsid w:val="00E87E89"/>
    <w:rsid w:val="00E90D00"/>
    <w:rsid w:val="00E9142F"/>
    <w:rsid w:val="00E92DAF"/>
    <w:rsid w:val="00E96B91"/>
    <w:rsid w:val="00E97E69"/>
    <w:rsid w:val="00EA0703"/>
    <w:rsid w:val="00EA1B37"/>
    <w:rsid w:val="00EA2703"/>
    <w:rsid w:val="00EA2A85"/>
    <w:rsid w:val="00EA3538"/>
    <w:rsid w:val="00EA39B1"/>
    <w:rsid w:val="00EA3A11"/>
    <w:rsid w:val="00EA46D6"/>
    <w:rsid w:val="00EA5F7B"/>
    <w:rsid w:val="00EA608D"/>
    <w:rsid w:val="00EA6788"/>
    <w:rsid w:val="00EA6F92"/>
    <w:rsid w:val="00EB0150"/>
    <w:rsid w:val="00EB1F18"/>
    <w:rsid w:val="00EB25C6"/>
    <w:rsid w:val="00EB27BD"/>
    <w:rsid w:val="00EB2B95"/>
    <w:rsid w:val="00EB3806"/>
    <w:rsid w:val="00EB4BF2"/>
    <w:rsid w:val="00EB6A1B"/>
    <w:rsid w:val="00EB72A6"/>
    <w:rsid w:val="00EB73CC"/>
    <w:rsid w:val="00EC06B6"/>
    <w:rsid w:val="00EC0E54"/>
    <w:rsid w:val="00EC164E"/>
    <w:rsid w:val="00EC1C22"/>
    <w:rsid w:val="00EC2303"/>
    <w:rsid w:val="00EC351D"/>
    <w:rsid w:val="00EC446D"/>
    <w:rsid w:val="00EC6012"/>
    <w:rsid w:val="00EC60F8"/>
    <w:rsid w:val="00EC7EF2"/>
    <w:rsid w:val="00ED1002"/>
    <w:rsid w:val="00ED1CEB"/>
    <w:rsid w:val="00ED2D9C"/>
    <w:rsid w:val="00ED312C"/>
    <w:rsid w:val="00ED53C8"/>
    <w:rsid w:val="00ED6318"/>
    <w:rsid w:val="00ED665D"/>
    <w:rsid w:val="00ED7B37"/>
    <w:rsid w:val="00EE014E"/>
    <w:rsid w:val="00EE0BBA"/>
    <w:rsid w:val="00EE2D34"/>
    <w:rsid w:val="00EE3841"/>
    <w:rsid w:val="00EE3DC7"/>
    <w:rsid w:val="00EE4021"/>
    <w:rsid w:val="00EE42C5"/>
    <w:rsid w:val="00EE5C1E"/>
    <w:rsid w:val="00EE5DDB"/>
    <w:rsid w:val="00EE5EE5"/>
    <w:rsid w:val="00EE6450"/>
    <w:rsid w:val="00EE78DB"/>
    <w:rsid w:val="00EF0953"/>
    <w:rsid w:val="00EF31B1"/>
    <w:rsid w:val="00EF3B07"/>
    <w:rsid w:val="00EF3F03"/>
    <w:rsid w:val="00EF4C3A"/>
    <w:rsid w:val="00EF4DA6"/>
    <w:rsid w:val="00EF5A61"/>
    <w:rsid w:val="00EF61C3"/>
    <w:rsid w:val="00EF6500"/>
    <w:rsid w:val="00EF6523"/>
    <w:rsid w:val="00F0134B"/>
    <w:rsid w:val="00F0200E"/>
    <w:rsid w:val="00F03140"/>
    <w:rsid w:val="00F0411C"/>
    <w:rsid w:val="00F04DC2"/>
    <w:rsid w:val="00F0511C"/>
    <w:rsid w:val="00F055BF"/>
    <w:rsid w:val="00F07153"/>
    <w:rsid w:val="00F07193"/>
    <w:rsid w:val="00F076DB"/>
    <w:rsid w:val="00F07E0F"/>
    <w:rsid w:val="00F11E49"/>
    <w:rsid w:val="00F1217C"/>
    <w:rsid w:val="00F12340"/>
    <w:rsid w:val="00F1294E"/>
    <w:rsid w:val="00F12EEE"/>
    <w:rsid w:val="00F1484E"/>
    <w:rsid w:val="00F151E2"/>
    <w:rsid w:val="00F15978"/>
    <w:rsid w:val="00F1669A"/>
    <w:rsid w:val="00F21482"/>
    <w:rsid w:val="00F216EA"/>
    <w:rsid w:val="00F22351"/>
    <w:rsid w:val="00F22C42"/>
    <w:rsid w:val="00F27CB5"/>
    <w:rsid w:val="00F30DB5"/>
    <w:rsid w:val="00F33042"/>
    <w:rsid w:val="00F333EC"/>
    <w:rsid w:val="00F335E5"/>
    <w:rsid w:val="00F342F1"/>
    <w:rsid w:val="00F343AF"/>
    <w:rsid w:val="00F34A36"/>
    <w:rsid w:val="00F35BF4"/>
    <w:rsid w:val="00F36978"/>
    <w:rsid w:val="00F3743B"/>
    <w:rsid w:val="00F37940"/>
    <w:rsid w:val="00F37C7A"/>
    <w:rsid w:val="00F37F0A"/>
    <w:rsid w:val="00F4074B"/>
    <w:rsid w:val="00F41E3F"/>
    <w:rsid w:val="00F438F1"/>
    <w:rsid w:val="00F43D3E"/>
    <w:rsid w:val="00F43E76"/>
    <w:rsid w:val="00F44C6B"/>
    <w:rsid w:val="00F45092"/>
    <w:rsid w:val="00F46630"/>
    <w:rsid w:val="00F478F5"/>
    <w:rsid w:val="00F47CAD"/>
    <w:rsid w:val="00F50E1E"/>
    <w:rsid w:val="00F50F52"/>
    <w:rsid w:val="00F51330"/>
    <w:rsid w:val="00F514FB"/>
    <w:rsid w:val="00F51E41"/>
    <w:rsid w:val="00F52AA0"/>
    <w:rsid w:val="00F55F33"/>
    <w:rsid w:val="00F56B43"/>
    <w:rsid w:val="00F56EDF"/>
    <w:rsid w:val="00F572C2"/>
    <w:rsid w:val="00F57365"/>
    <w:rsid w:val="00F6023B"/>
    <w:rsid w:val="00F61B3C"/>
    <w:rsid w:val="00F6449C"/>
    <w:rsid w:val="00F6623C"/>
    <w:rsid w:val="00F6678C"/>
    <w:rsid w:val="00F67D55"/>
    <w:rsid w:val="00F704EF"/>
    <w:rsid w:val="00F7172F"/>
    <w:rsid w:val="00F72079"/>
    <w:rsid w:val="00F726C4"/>
    <w:rsid w:val="00F74558"/>
    <w:rsid w:val="00F7465C"/>
    <w:rsid w:val="00F74E24"/>
    <w:rsid w:val="00F75116"/>
    <w:rsid w:val="00F768AE"/>
    <w:rsid w:val="00F772DF"/>
    <w:rsid w:val="00F77509"/>
    <w:rsid w:val="00F77AED"/>
    <w:rsid w:val="00F80032"/>
    <w:rsid w:val="00F80C41"/>
    <w:rsid w:val="00F81546"/>
    <w:rsid w:val="00F82EC4"/>
    <w:rsid w:val="00F82FD2"/>
    <w:rsid w:val="00F83C9F"/>
    <w:rsid w:val="00F85AD2"/>
    <w:rsid w:val="00F85E28"/>
    <w:rsid w:val="00F85F73"/>
    <w:rsid w:val="00F86DBF"/>
    <w:rsid w:val="00F87197"/>
    <w:rsid w:val="00F905DB"/>
    <w:rsid w:val="00F942D8"/>
    <w:rsid w:val="00F945B8"/>
    <w:rsid w:val="00F94A06"/>
    <w:rsid w:val="00F952EF"/>
    <w:rsid w:val="00F956DA"/>
    <w:rsid w:val="00F9606F"/>
    <w:rsid w:val="00F961AE"/>
    <w:rsid w:val="00F963F3"/>
    <w:rsid w:val="00F96821"/>
    <w:rsid w:val="00F97324"/>
    <w:rsid w:val="00F97C7E"/>
    <w:rsid w:val="00FA0B9F"/>
    <w:rsid w:val="00FA1266"/>
    <w:rsid w:val="00FA1381"/>
    <w:rsid w:val="00FA2079"/>
    <w:rsid w:val="00FA26DC"/>
    <w:rsid w:val="00FA2BD5"/>
    <w:rsid w:val="00FA2C38"/>
    <w:rsid w:val="00FA350B"/>
    <w:rsid w:val="00FA493D"/>
    <w:rsid w:val="00FA5365"/>
    <w:rsid w:val="00FA6409"/>
    <w:rsid w:val="00FA7B26"/>
    <w:rsid w:val="00FB02D7"/>
    <w:rsid w:val="00FB127C"/>
    <w:rsid w:val="00FB24A7"/>
    <w:rsid w:val="00FB27CB"/>
    <w:rsid w:val="00FB2847"/>
    <w:rsid w:val="00FB292B"/>
    <w:rsid w:val="00FB39F5"/>
    <w:rsid w:val="00FB3E6F"/>
    <w:rsid w:val="00FB40BE"/>
    <w:rsid w:val="00FB465A"/>
    <w:rsid w:val="00FB4953"/>
    <w:rsid w:val="00FB5449"/>
    <w:rsid w:val="00FB591D"/>
    <w:rsid w:val="00FB6BF8"/>
    <w:rsid w:val="00FC0E0B"/>
    <w:rsid w:val="00FC1C10"/>
    <w:rsid w:val="00FC1E6E"/>
    <w:rsid w:val="00FC3EE1"/>
    <w:rsid w:val="00FC52BD"/>
    <w:rsid w:val="00FC5EBA"/>
    <w:rsid w:val="00FC67AA"/>
    <w:rsid w:val="00FC7631"/>
    <w:rsid w:val="00FC7EF4"/>
    <w:rsid w:val="00FD0DFE"/>
    <w:rsid w:val="00FD1465"/>
    <w:rsid w:val="00FD2120"/>
    <w:rsid w:val="00FD21E1"/>
    <w:rsid w:val="00FD2541"/>
    <w:rsid w:val="00FD38E2"/>
    <w:rsid w:val="00FD488D"/>
    <w:rsid w:val="00FD53CC"/>
    <w:rsid w:val="00FD6DA4"/>
    <w:rsid w:val="00FD70C2"/>
    <w:rsid w:val="00FD764E"/>
    <w:rsid w:val="00FE0474"/>
    <w:rsid w:val="00FE050A"/>
    <w:rsid w:val="00FE0D73"/>
    <w:rsid w:val="00FE0F61"/>
    <w:rsid w:val="00FE17D0"/>
    <w:rsid w:val="00FE26CE"/>
    <w:rsid w:val="00FE28A7"/>
    <w:rsid w:val="00FE3438"/>
    <w:rsid w:val="00FE41EF"/>
    <w:rsid w:val="00FE7809"/>
    <w:rsid w:val="00FF111F"/>
    <w:rsid w:val="00FF14BD"/>
    <w:rsid w:val="00FF17BE"/>
    <w:rsid w:val="00FF1DCD"/>
    <w:rsid w:val="00FF3FCB"/>
    <w:rsid w:val="00FF721E"/>
    <w:rsid w:val="00FF737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99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19"/>
        <w:szCs w:val="19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E1D"/>
    <w:pPr>
      <w:spacing w:line="300" w:lineRule="atLeast"/>
    </w:pPr>
    <w:rPr>
      <w:rFonts w:cs="Times New Roman"/>
      <w:sz w:val="22"/>
      <w:szCs w:val="24"/>
      <w:lang w:eastAsia="nl-NL"/>
    </w:rPr>
  </w:style>
  <w:style w:type="paragraph" w:styleId="Titre1">
    <w:name w:val="heading 1"/>
    <w:basedOn w:val="Normal"/>
    <w:next w:val="Normal"/>
    <w:link w:val="Titre1Car"/>
    <w:qFormat/>
    <w:rsid w:val="00145407"/>
    <w:pPr>
      <w:keepNext/>
      <w:keepLines/>
      <w:numPr>
        <w:numId w:val="6"/>
      </w:numPr>
      <w:spacing w:before="120" w:after="240"/>
      <w:outlineLvl w:val="0"/>
    </w:pPr>
    <w:rPr>
      <w:rFonts w:asciiTheme="majorHAnsi" w:hAnsiTheme="majorHAnsi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qFormat/>
    <w:rsid w:val="00145407"/>
    <w:pPr>
      <w:keepNext/>
      <w:keepLines/>
      <w:numPr>
        <w:ilvl w:val="1"/>
        <w:numId w:val="6"/>
      </w:numPr>
      <w:spacing w:before="120" w:after="120"/>
      <w:outlineLvl w:val="1"/>
    </w:pPr>
    <w:rPr>
      <w:rFonts w:asciiTheme="majorHAnsi" w:hAnsiTheme="majorHAnsi" w:cs="Arial"/>
      <w:bCs/>
      <w:iCs/>
      <w:sz w:val="24"/>
      <w:szCs w:val="28"/>
    </w:rPr>
  </w:style>
  <w:style w:type="paragraph" w:styleId="Titre3">
    <w:name w:val="heading 3"/>
    <w:basedOn w:val="Normal"/>
    <w:next w:val="Normal"/>
    <w:link w:val="Titre3Car"/>
    <w:qFormat/>
    <w:rsid w:val="002F243D"/>
    <w:pPr>
      <w:keepNext/>
      <w:keepLines/>
      <w:numPr>
        <w:ilvl w:val="2"/>
        <w:numId w:val="6"/>
      </w:numPr>
      <w:spacing w:before="120" w:after="60"/>
      <w:outlineLvl w:val="2"/>
    </w:pPr>
    <w:rPr>
      <w:rFonts w:asciiTheme="majorHAnsi" w:hAnsiTheme="majorHAnsi"/>
      <w:szCs w:val="20"/>
    </w:rPr>
  </w:style>
  <w:style w:type="paragraph" w:styleId="Titre4">
    <w:name w:val="heading 4"/>
    <w:basedOn w:val="Normal"/>
    <w:next w:val="Normal"/>
    <w:link w:val="Titre4Car"/>
    <w:uiPriority w:val="9"/>
    <w:qFormat/>
    <w:rsid w:val="002F243D"/>
    <w:pPr>
      <w:keepNext/>
      <w:keepLines/>
      <w:numPr>
        <w:ilvl w:val="3"/>
        <w:numId w:val="6"/>
      </w:numPr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Titre5">
    <w:name w:val="heading 5"/>
    <w:basedOn w:val="Normal"/>
    <w:next w:val="Normal"/>
    <w:link w:val="Titre5Car"/>
    <w:uiPriority w:val="9"/>
    <w:qFormat/>
    <w:rsid w:val="00C07844"/>
    <w:pPr>
      <w:keepNext/>
      <w:keepLines/>
      <w:numPr>
        <w:ilvl w:val="4"/>
        <w:numId w:val="6"/>
      </w:numPr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qFormat/>
    <w:rsid w:val="00C07844"/>
    <w:pPr>
      <w:keepNext/>
      <w:keepLines/>
      <w:numPr>
        <w:ilvl w:val="5"/>
        <w:numId w:val="6"/>
      </w:numPr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Titre7">
    <w:name w:val="heading 7"/>
    <w:basedOn w:val="Normal"/>
    <w:next w:val="Normal"/>
    <w:link w:val="Titre7Car"/>
    <w:uiPriority w:val="9"/>
    <w:qFormat/>
    <w:rsid w:val="00C07844"/>
    <w:pPr>
      <w:keepNext/>
      <w:keepLines/>
      <w:numPr>
        <w:ilvl w:val="6"/>
        <w:numId w:val="6"/>
      </w:numPr>
      <w:spacing w:before="120"/>
      <w:outlineLvl w:val="6"/>
    </w:pPr>
    <w:rPr>
      <w:rFonts w:asciiTheme="majorHAnsi" w:eastAsiaTheme="majorEastAsia" w:hAnsiTheme="majorHAnsi" w:cstheme="majorBidi"/>
      <w:iCs/>
    </w:rPr>
  </w:style>
  <w:style w:type="paragraph" w:styleId="Titre8">
    <w:name w:val="heading 8"/>
    <w:basedOn w:val="Normal"/>
    <w:next w:val="Normal"/>
    <w:link w:val="Titre8Car"/>
    <w:uiPriority w:val="9"/>
    <w:qFormat/>
    <w:rsid w:val="00C07844"/>
    <w:pPr>
      <w:keepNext/>
      <w:keepLines/>
      <w:numPr>
        <w:ilvl w:val="7"/>
        <w:numId w:val="6"/>
      </w:numPr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re9">
    <w:name w:val="heading 9"/>
    <w:basedOn w:val="Normal"/>
    <w:next w:val="Normal"/>
    <w:link w:val="Titre9Car"/>
    <w:uiPriority w:val="9"/>
    <w:qFormat/>
    <w:rsid w:val="00C07844"/>
    <w:pPr>
      <w:keepNext/>
      <w:keepLines/>
      <w:numPr>
        <w:ilvl w:val="8"/>
        <w:numId w:val="6"/>
      </w:numPr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45407"/>
    <w:rPr>
      <w:rFonts w:asciiTheme="majorHAnsi" w:hAnsiTheme="majorHAnsi" w:cs="Arial"/>
      <w:b/>
      <w:bCs/>
      <w:sz w:val="28"/>
      <w:szCs w:val="32"/>
      <w:lang w:eastAsia="nl-NL"/>
    </w:rPr>
  </w:style>
  <w:style w:type="character" w:customStyle="1" w:styleId="Titre2Car">
    <w:name w:val="Titre 2 Car"/>
    <w:basedOn w:val="Policepardfaut"/>
    <w:link w:val="Titre2"/>
    <w:rsid w:val="00145407"/>
    <w:rPr>
      <w:rFonts w:asciiTheme="majorHAnsi" w:hAnsiTheme="majorHAnsi" w:cs="Arial"/>
      <w:bCs/>
      <w:iCs/>
      <w:sz w:val="24"/>
      <w:szCs w:val="28"/>
      <w:lang w:eastAsia="nl-NL"/>
    </w:rPr>
  </w:style>
  <w:style w:type="character" w:customStyle="1" w:styleId="Titre3Car">
    <w:name w:val="Titre 3 Car"/>
    <w:basedOn w:val="Policepardfaut"/>
    <w:link w:val="Titre3"/>
    <w:rsid w:val="002F243D"/>
    <w:rPr>
      <w:rFonts w:asciiTheme="majorHAnsi" w:hAnsiTheme="majorHAnsi" w:cs="Times New Roman"/>
      <w:sz w:val="22"/>
      <w:szCs w:val="20"/>
      <w:lang w:eastAsia="nl-NL"/>
    </w:rPr>
  </w:style>
  <w:style w:type="paragraph" w:styleId="TM3">
    <w:name w:val="toc 3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47"/>
      </w:tabs>
      <w:spacing w:after="100" w:line="276" w:lineRule="auto"/>
    </w:pPr>
    <w:rPr>
      <w:rFonts w:eastAsiaTheme="minorHAnsi" w:cstheme="minorBidi"/>
      <w:b/>
      <w:szCs w:val="22"/>
      <w:lang w:eastAsia="en-US"/>
    </w:rPr>
  </w:style>
  <w:style w:type="table" w:styleId="Tableauprofessionnel">
    <w:name w:val="Table Professional"/>
    <w:basedOn w:val="TableauNormal"/>
    <w:uiPriority w:val="99"/>
    <w:semiHidden/>
    <w:unhideWhenUsed/>
    <w:rsid w:val="006E1D95"/>
    <w:pPr>
      <w:spacing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re">
    <w:name w:val="Title"/>
    <w:basedOn w:val="Normal"/>
    <w:next w:val="Normal"/>
    <w:link w:val="TitreCar"/>
    <w:qFormat/>
    <w:rsid w:val="006448E8"/>
    <w:pPr>
      <w:pBdr>
        <w:bottom w:val="single" w:sz="8" w:space="4" w:color="004073" w:themeColor="accent1"/>
      </w:pBdr>
      <w:spacing w:after="300"/>
      <w:contextualSpacing/>
    </w:pPr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766FF3"/>
    <w:rPr>
      <w:rFonts w:asciiTheme="majorHAnsi" w:eastAsiaTheme="majorEastAsia" w:hAnsiTheme="majorHAnsi" w:cstheme="majorBidi"/>
      <w:color w:val="006380" w:themeColor="text2" w:themeShade="BF"/>
      <w:spacing w:val="5"/>
      <w:kern w:val="28"/>
      <w:sz w:val="52"/>
      <w:szCs w:val="52"/>
      <w:lang w:eastAsia="nl-NL"/>
    </w:rPr>
  </w:style>
  <w:style w:type="table" w:styleId="Grilledutableau">
    <w:name w:val="Table Grid"/>
    <w:basedOn w:val="TableauNormal"/>
    <w:uiPriority w:val="59"/>
    <w:rsid w:val="009F4A9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F0953"/>
    <w:rPr>
      <w:color w:val="1F0B73"/>
      <w:u w:val="single"/>
    </w:rPr>
  </w:style>
  <w:style w:type="paragraph" w:styleId="En-tte">
    <w:name w:val="header"/>
    <w:basedOn w:val="Normal"/>
    <w:link w:val="En-tteCar"/>
    <w:unhideWhenUsed/>
    <w:rsid w:val="00F438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438F1"/>
    <w:rPr>
      <w:rFonts w:ascii="Calibri" w:hAnsi="Calibri" w:cs="Times New Roman"/>
      <w:szCs w:val="24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F438F1"/>
    <w:pPr>
      <w:tabs>
        <w:tab w:val="center" w:pos="4536"/>
        <w:tab w:val="right" w:pos="9072"/>
      </w:tabs>
    </w:pPr>
    <w:rPr>
      <w:rFonts w:ascii="Times New Roman" w:hAnsi="Times New Roman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F438F1"/>
    <w:rPr>
      <w:rFonts w:ascii="Times New Roman" w:hAnsi="Times New Roman" w:cs="Times New Roman"/>
      <w:sz w:val="16"/>
      <w:szCs w:val="24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34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34B1"/>
    <w:rPr>
      <w:rFonts w:ascii="Tahoma" w:hAnsi="Tahoma" w:cs="Tahoma"/>
      <w:sz w:val="16"/>
      <w:szCs w:val="16"/>
      <w:lang w:eastAsia="nl-NL"/>
    </w:rPr>
  </w:style>
  <w:style w:type="paragraph" w:customStyle="1" w:styleId="DSSendOption">
    <w:name w:val="DS_Send Option"/>
    <w:basedOn w:val="Normal"/>
    <w:qFormat/>
    <w:rsid w:val="006C20C7"/>
    <w:pPr>
      <w:spacing w:line="240" w:lineRule="auto"/>
    </w:pPr>
    <w:rPr>
      <w:b/>
      <w:caps/>
      <w:szCs w:val="19"/>
    </w:rPr>
  </w:style>
  <w:style w:type="paragraph" w:customStyle="1" w:styleId="DSLocationdataRood">
    <w:name w:val="DS_Locationdata_Rood"/>
    <w:basedOn w:val="DSLocationdata"/>
    <w:qFormat/>
    <w:rsid w:val="00392E09"/>
    <w:rPr>
      <w:color w:val="B0A296" w:themeColor="accent4"/>
    </w:rPr>
  </w:style>
  <w:style w:type="paragraph" w:customStyle="1" w:styleId="DSLocationdata">
    <w:name w:val="DS_Locationdata"/>
    <w:basedOn w:val="Normal"/>
    <w:qFormat/>
    <w:rsid w:val="00FD764E"/>
    <w:pPr>
      <w:spacing w:line="220" w:lineRule="exact"/>
      <w:contextualSpacing/>
    </w:pPr>
    <w:rPr>
      <w:rFonts w:ascii="Arial" w:hAnsi="Arial"/>
      <w:noProof/>
      <w:sz w:val="15"/>
      <w:szCs w:val="19"/>
    </w:rPr>
  </w:style>
  <w:style w:type="paragraph" w:customStyle="1" w:styleId="DSLabels">
    <w:name w:val="DS_Labels"/>
    <w:basedOn w:val="Normal"/>
    <w:qFormat/>
    <w:rsid w:val="00784763"/>
    <w:rPr>
      <w:szCs w:val="19"/>
    </w:rPr>
  </w:style>
  <w:style w:type="paragraph" w:customStyle="1" w:styleId="DSNameSigner">
    <w:name w:val="DS_Name Signer"/>
    <w:basedOn w:val="Normal"/>
    <w:next w:val="Normal"/>
    <w:qFormat/>
    <w:rsid w:val="009F2A1C"/>
    <w:rPr>
      <w:b/>
    </w:rPr>
  </w:style>
  <w:style w:type="paragraph" w:customStyle="1" w:styleId="DSFunctionSigner">
    <w:name w:val="DS_Function Signer"/>
    <w:basedOn w:val="Normal"/>
    <w:next w:val="Normal"/>
    <w:qFormat/>
    <w:rsid w:val="009F2A1C"/>
    <w:rPr>
      <w:i/>
      <w:szCs w:val="19"/>
    </w:rPr>
  </w:style>
  <w:style w:type="paragraph" w:customStyle="1" w:styleId="DSPageNumberBold">
    <w:name w:val="DS_Page Number Bold"/>
    <w:basedOn w:val="Normal"/>
    <w:next w:val="Normal"/>
    <w:qFormat/>
    <w:rsid w:val="009B4188"/>
    <w:rPr>
      <w:b/>
      <w:sz w:val="16"/>
      <w:szCs w:val="19"/>
    </w:rPr>
  </w:style>
  <w:style w:type="paragraph" w:styleId="Listepuces">
    <w:name w:val="List Bullet"/>
    <w:basedOn w:val="Normal"/>
    <w:uiPriority w:val="99"/>
    <w:unhideWhenUsed/>
    <w:rsid w:val="00426664"/>
    <w:pPr>
      <w:numPr>
        <w:numId w:val="2"/>
      </w:numPr>
      <w:contextualSpacing/>
    </w:pPr>
  </w:style>
  <w:style w:type="paragraph" w:styleId="Listenumros">
    <w:name w:val="List Number"/>
    <w:basedOn w:val="Normal"/>
    <w:qFormat/>
    <w:rsid w:val="00426664"/>
    <w:pPr>
      <w:numPr>
        <w:numId w:val="3"/>
      </w:numPr>
    </w:pPr>
    <w:rPr>
      <w:szCs w:val="20"/>
      <w:lang w:val="nl"/>
    </w:rPr>
  </w:style>
  <w:style w:type="paragraph" w:customStyle="1" w:styleId="DSHiddentext">
    <w:name w:val="DS_Hidden text"/>
    <w:basedOn w:val="Normal"/>
    <w:next w:val="Normal"/>
    <w:qFormat/>
    <w:rsid w:val="00F52AA0"/>
    <w:rPr>
      <w:vanish/>
      <w:szCs w:val="19"/>
    </w:rPr>
  </w:style>
  <w:style w:type="paragraph" w:styleId="Sansinterligne">
    <w:name w:val="No Spacing"/>
    <w:uiPriority w:val="1"/>
    <w:qFormat/>
    <w:rsid w:val="0041135A"/>
    <w:pPr>
      <w:spacing w:line="240" w:lineRule="auto"/>
    </w:pPr>
    <w:rPr>
      <w:rFonts w:cs="Times New Roman"/>
      <w:sz w:val="20"/>
      <w:szCs w:val="24"/>
      <w:lang w:eastAsia="nl-N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E4E65"/>
    <w:pPr>
      <w:spacing w:after="200"/>
    </w:pPr>
    <w:rPr>
      <w:b/>
      <w:bCs/>
      <w:color w:val="7F7F7F" w:themeColor="text1" w:themeTint="80"/>
      <w:sz w:val="18"/>
      <w:szCs w:val="18"/>
    </w:rPr>
  </w:style>
  <w:style w:type="table" w:customStyle="1" w:styleId="LightShading-Accent11">
    <w:name w:val="Light Shading - Accent 11"/>
    <w:basedOn w:val="TableauNormal"/>
    <w:uiPriority w:val="60"/>
    <w:rsid w:val="005442E0"/>
    <w:pPr>
      <w:spacing w:line="240" w:lineRule="auto"/>
    </w:pPr>
    <w:rPr>
      <w:color w:val="002F56" w:themeColor="accent1" w:themeShade="BF"/>
    </w:rPr>
    <w:tblPr>
      <w:tblStyleRowBandSize w:val="1"/>
      <w:tblStyleColBandSize w:val="1"/>
      <w:tblBorders>
        <w:top w:val="single" w:sz="8" w:space="0" w:color="004073" w:themeColor="accent1"/>
        <w:bottom w:val="single" w:sz="8" w:space="0" w:color="0040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073" w:themeColor="accent1"/>
          <w:left w:val="nil"/>
          <w:bottom w:val="single" w:sz="8" w:space="0" w:color="0040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DD3FF" w:themeFill="accent1" w:themeFillTint="3F"/>
      </w:tcPr>
    </w:tblStyle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526B"/>
    <w:pPr>
      <w:numPr>
        <w:numId w:val="0"/>
      </w:numPr>
      <w:spacing w:after="0" w:line="276" w:lineRule="auto"/>
      <w:outlineLvl w:val="9"/>
    </w:pPr>
    <w:rPr>
      <w:rFonts w:eastAsiaTheme="majorEastAsia" w:cstheme="majorBidi"/>
      <w:color w:val="002F56" w:themeColor="accent1" w:themeShade="BF"/>
      <w:szCs w:val="28"/>
    </w:rPr>
  </w:style>
  <w:style w:type="paragraph" w:customStyle="1" w:styleId="DSDocumentData">
    <w:name w:val="DS_Document Data"/>
    <w:basedOn w:val="Normal"/>
    <w:qFormat/>
    <w:rsid w:val="004D587D"/>
  </w:style>
  <w:style w:type="table" w:customStyle="1" w:styleId="TableGrid1">
    <w:name w:val="Table Grid1"/>
    <w:basedOn w:val="TableauNormal"/>
    <w:next w:val="Grilledutableau"/>
    <w:uiPriority w:val="59"/>
    <w:rsid w:val="00146B9B"/>
    <w:rPr>
      <w:rFonts w:cs="Times New Roman"/>
      <w:sz w:val="20"/>
    </w:rPr>
    <w:tblPr>
      <w:tblCellMar>
        <w:left w:w="0" w:type="dxa"/>
        <w:right w:w="0" w:type="dxa"/>
      </w:tblCellMar>
    </w:tblPr>
  </w:style>
  <w:style w:type="paragraph" w:customStyle="1" w:styleId="DSAlinea1">
    <w:name w:val="DS_Alinea 1"/>
    <w:basedOn w:val="Titre1"/>
    <w:qFormat/>
    <w:rsid w:val="002975BD"/>
    <w:pPr>
      <w:spacing w:before="0" w:after="0"/>
    </w:pPr>
    <w:rPr>
      <w:b w:val="0"/>
      <w:sz w:val="17"/>
    </w:rPr>
  </w:style>
  <w:style w:type="paragraph" w:customStyle="1" w:styleId="DSAlinea2">
    <w:name w:val="DS_Alinea 2"/>
    <w:basedOn w:val="Titre2"/>
    <w:qFormat/>
    <w:rsid w:val="002975BD"/>
    <w:pPr>
      <w:spacing w:before="0" w:after="0"/>
    </w:pPr>
  </w:style>
  <w:style w:type="paragraph" w:customStyle="1" w:styleId="DSAlinea3">
    <w:name w:val="DS_Alinea 3"/>
    <w:basedOn w:val="Titre3"/>
    <w:qFormat/>
    <w:rsid w:val="002975BD"/>
    <w:pPr>
      <w:spacing w:before="0" w:after="0"/>
    </w:pPr>
  </w:style>
  <w:style w:type="character" w:customStyle="1" w:styleId="Titre4Car">
    <w:name w:val="Titre 4 Car"/>
    <w:basedOn w:val="Policepardfaut"/>
    <w:link w:val="Titre4"/>
    <w:uiPriority w:val="9"/>
    <w:rsid w:val="002F243D"/>
    <w:rPr>
      <w:rFonts w:asciiTheme="majorHAnsi" w:eastAsiaTheme="majorEastAsia" w:hAnsiTheme="majorHAnsi" w:cstheme="majorBidi"/>
      <w:bCs/>
      <w:iCs/>
      <w:sz w:val="22"/>
      <w:szCs w:val="24"/>
      <w:lang w:eastAsia="nl-NL"/>
    </w:rPr>
  </w:style>
  <w:style w:type="paragraph" w:customStyle="1" w:styleId="DSAlinea4">
    <w:name w:val="DS_Alinea 4"/>
    <w:basedOn w:val="Titre4"/>
    <w:qFormat/>
    <w:rsid w:val="002861FC"/>
    <w:pPr>
      <w:spacing w:before="0"/>
    </w:pPr>
  </w:style>
  <w:style w:type="character" w:customStyle="1" w:styleId="Titre5Car">
    <w:name w:val="Titre 5 Car"/>
    <w:basedOn w:val="Policepardfaut"/>
    <w:link w:val="Titre5"/>
    <w:uiPriority w:val="9"/>
    <w:rsid w:val="002F243D"/>
    <w:rPr>
      <w:rFonts w:asciiTheme="majorHAnsi" w:eastAsiaTheme="majorEastAsia" w:hAnsiTheme="majorHAnsi" w:cstheme="majorBidi"/>
      <w:sz w:val="22"/>
      <w:szCs w:val="24"/>
      <w:lang w:eastAsia="nl-NL"/>
    </w:rPr>
  </w:style>
  <w:style w:type="paragraph" w:customStyle="1" w:styleId="DSAlinea5">
    <w:name w:val="DS_Alinea 5"/>
    <w:basedOn w:val="Titre5"/>
    <w:qFormat/>
    <w:rsid w:val="002975BD"/>
    <w:pPr>
      <w:spacing w:before="0"/>
    </w:pPr>
  </w:style>
  <w:style w:type="character" w:customStyle="1" w:styleId="Titre6Car">
    <w:name w:val="Titre 6 Car"/>
    <w:basedOn w:val="Policepardfaut"/>
    <w:link w:val="Titre6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6">
    <w:name w:val="DS_Alinea 6"/>
    <w:basedOn w:val="Titre6"/>
    <w:qFormat/>
    <w:rsid w:val="002975BD"/>
    <w:pPr>
      <w:spacing w:before="0"/>
    </w:pPr>
  </w:style>
  <w:style w:type="character" w:customStyle="1" w:styleId="Titre7Car">
    <w:name w:val="Titre 7 Car"/>
    <w:basedOn w:val="Policepardfaut"/>
    <w:link w:val="Titre7"/>
    <w:uiPriority w:val="9"/>
    <w:rsid w:val="002F243D"/>
    <w:rPr>
      <w:rFonts w:asciiTheme="majorHAnsi" w:eastAsiaTheme="majorEastAsia" w:hAnsiTheme="majorHAnsi" w:cstheme="majorBidi"/>
      <w:iCs/>
      <w:sz w:val="22"/>
      <w:szCs w:val="24"/>
      <w:lang w:eastAsia="nl-NL"/>
    </w:rPr>
  </w:style>
  <w:style w:type="paragraph" w:customStyle="1" w:styleId="DSAlinea7">
    <w:name w:val="DS_Alinea 7"/>
    <w:basedOn w:val="Titre7"/>
    <w:qFormat/>
    <w:rsid w:val="002975BD"/>
    <w:pPr>
      <w:spacing w:before="0"/>
    </w:pPr>
  </w:style>
  <w:style w:type="character" w:customStyle="1" w:styleId="Titre9Car">
    <w:name w:val="Titre 9 Car"/>
    <w:basedOn w:val="Policepardfaut"/>
    <w:link w:val="Titre9"/>
    <w:uiPriority w:val="9"/>
    <w:rsid w:val="002F243D"/>
    <w:rPr>
      <w:rFonts w:asciiTheme="majorHAnsi" w:eastAsiaTheme="majorEastAsia" w:hAnsiTheme="majorHAnsi" w:cstheme="majorBidi"/>
      <w:iCs/>
      <w:sz w:val="22"/>
      <w:szCs w:val="20"/>
      <w:lang w:eastAsia="nl-NL"/>
    </w:rPr>
  </w:style>
  <w:style w:type="paragraph" w:customStyle="1" w:styleId="DSAlinea8">
    <w:name w:val="DS_Alinea 8"/>
    <w:basedOn w:val="Titre8"/>
    <w:qFormat/>
    <w:rsid w:val="002975BD"/>
    <w:pPr>
      <w:spacing w:before="0"/>
    </w:pPr>
  </w:style>
  <w:style w:type="paragraph" w:customStyle="1" w:styleId="DSAlinea9">
    <w:name w:val="DS_Alinea 9"/>
    <w:basedOn w:val="Titre9"/>
    <w:qFormat/>
    <w:rsid w:val="002975BD"/>
    <w:pPr>
      <w:spacing w:before="0"/>
    </w:pPr>
  </w:style>
  <w:style w:type="paragraph" w:customStyle="1" w:styleId="DSLijstnummering1">
    <w:name w:val="DS_Lijstnummering 1"/>
    <w:basedOn w:val="Normal"/>
    <w:qFormat/>
    <w:rsid w:val="00426664"/>
    <w:pPr>
      <w:numPr>
        <w:numId w:val="1"/>
      </w:numPr>
    </w:pPr>
  </w:style>
  <w:style w:type="paragraph" w:customStyle="1" w:styleId="DSLijstnummering2">
    <w:name w:val="DS_Lijstnummering 2"/>
    <w:basedOn w:val="Normal"/>
    <w:qFormat/>
    <w:rsid w:val="00426664"/>
  </w:style>
  <w:style w:type="character" w:customStyle="1" w:styleId="Titre8Car">
    <w:name w:val="Titre 8 Car"/>
    <w:basedOn w:val="Policepardfaut"/>
    <w:link w:val="Titre8"/>
    <w:uiPriority w:val="9"/>
    <w:rsid w:val="002F243D"/>
    <w:rPr>
      <w:rFonts w:asciiTheme="majorHAnsi" w:eastAsiaTheme="majorEastAsia" w:hAnsiTheme="majorHAnsi" w:cstheme="majorBidi"/>
      <w:sz w:val="22"/>
      <w:szCs w:val="20"/>
      <w:lang w:eastAsia="nl-NL"/>
    </w:rPr>
  </w:style>
  <w:style w:type="paragraph" w:customStyle="1" w:styleId="DSKopBinnenMarge">
    <w:name w:val="DS_KopBinnenMarge"/>
    <w:basedOn w:val="Normal"/>
    <w:qFormat/>
    <w:rsid w:val="00C07844"/>
    <w:pPr>
      <w:numPr>
        <w:numId w:val="4"/>
      </w:numPr>
    </w:pPr>
  </w:style>
  <w:style w:type="paragraph" w:customStyle="1" w:styleId="DSKopBuitenMarge">
    <w:name w:val="DS_KopBuitenMarge"/>
    <w:basedOn w:val="Normal"/>
    <w:qFormat/>
    <w:rsid w:val="00C07844"/>
    <w:pPr>
      <w:numPr>
        <w:numId w:val="5"/>
      </w:numPr>
    </w:pPr>
  </w:style>
  <w:style w:type="paragraph" w:customStyle="1" w:styleId="DSLijstnummering1Binnen">
    <w:name w:val="DS_Lijstnummering1_Binnen"/>
    <w:basedOn w:val="Normal"/>
    <w:qFormat/>
    <w:rsid w:val="00084686"/>
    <w:pPr>
      <w:numPr>
        <w:numId w:val="7"/>
      </w:numPr>
    </w:pPr>
  </w:style>
  <w:style w:type="paragraph" w:customStyle="1" w:styleId="DSLijstnummering1Buiten">
    <w:name w:val="DS_Lijstnummering1_Buiten"/>
    <w:basedOn w:val="Normal"/>
    <w:qFormat/>
    <w:rsid w:val="00084686"/>
    <w:pPr>
      <w:numPr>
        <w:numId w:val="8"/>
      </w:numPr>
    </w:pPr>
  </w:style>
  <w:style w:type="paragraph" w:customStyle="1" w:styleId="DSLijstnummering2Binnen">
    <w:name w:val="DS_Lijstnummering2_Binnen"/>
    <w:basedOn w:val="Normal"/>
    <w:qFormat/>
    <w:rsid w:val="00084686"/>
    <w:pPr>
      <w:numPr>
        <w:numId w:val="9"/>
      </w:numPr>
    </w:pPr>
  </w:style>
  <w:style w:type="paragraph" w:customStyle="1" w:styleId="DSLijstnummering2Buiten">
    <w:name w:val="DS_Lijstnummering2_Buiten"/>
    <w:basedOn w:val="Normal"/>
    <w:qFormat/>
    <w:rsid w:val="00084686"/>
    <w:pPr>
      <w:numPr>
        <w:numId w:val="10"/>
      </w:numPr>
    </w:pPr>
  </w:style>
  <w:style w:type="paragraph" w:customStyle="1" w:styleId="DSLijstnummering3Binnen">
    <w:name w:val="DS_Lijstnummering3_Binnen"/>
    <w:basedOn w:val="Normal"/>
    <w:qFormat/>
    <w:rsid w:val="00084686"/>
    <w:pPr>
      <w:numPr>
        <w:numId w:val="11"/>
      </w:numPr>
    </w:pPr>
  </w:style>
  <w:style w:type="paragraph" w:customStyle="1" w:styleId="DSLijstnummering3Buiten">
    <w:name w:val="DS_Lijstnummering3_Buiten"/>
    <w:basedOn w:val="Normal"/>
    <w:qFormat/>
    <w:rsid w:val="00084686"/>
    <w:pPr>
      <w:numPr>
        <w:numId w:val="12"/>
      </w:numPr>
    </w:pPr>
  </w:style>
  <w:style w:type="paragraph" w:customStyle="1" w:styleId="DSLijstnummering4Binnen">
    <w:name w:val="DS_Lijstnummering4_Binnen"/>
    <w:basedOn w:val="DSLijstnummering3Binnen"/>
    <w:qFormat/>
    <w:rsid w:val="00084686"/>
    <w:pPr>
      <w:numPr>
        <w:numId w:val="13"/>
      </w:numPr>
    </w:pPr>
  </w:style>
  <w:style w:type="paragraph" w:customStyle="1" w:styleId="DSLijstnummering4Buiten">
    <w:name w:val="DS_Lijstnummering4_Buiten"/>
    <w:basedOn w:val="Normal"/>
    <w:qFormat/>
    <w:rsid w:val="00084686"/>
    <w:pPr>
      <w:numPr>
        <w:numId w:val="14"/>
      </w:numPr>
    </w:pPr>
  </w:style>
  <w:style w:type="paragraph" w:customStyle="1" w:styleId="DSLijstnummering5Binnen">
    <w:name w:val="DS_Lijstnummering5_Binnen"/>
    <w:basedOn w:val="Normal"/>
    <w:qFormat/>
    <w:rsid w:val="00084686"/>
    <w:pPr>
      <w:numPr>
        <w:numId w:val="15"/>
      </w:numPr>
    </w:pPr>
  </w:style>
  <w:style w:type="paragraph" w:customStyle="1" w:styleId="DSLijstnummering5Buiten">
    <w:name w:val="DS_Lijstnummering5_Buiten"/>
    <w:basedOn w:val="Normal"/>
    <w:qFormat/>
    <w:rsid w:val="00084686"/>
    <w:pPr>
      <w:numPr>
        <w:numId w:val="16"/>
      </w:numPr>
    </w:pPr>
  </w:style>
  <w:style w:type="paragraph" w:customStyle="1" w:styleId="DSLijstnummering6Binnen">
    <w:name w:val="DS_Lijstnummering6_Binnen"/>
    <w:basedOn w:val="Normal"/>
    <w:qFormat/>
    <w:rsid w:val="00084686"/>
    <w:pPr>
      <w:numPr>
        <w:numId w:val="17"/>
      </w:numPr>
      <w:outlineLvl w:val="0"/>
    </w:pPr>
    <w:rPr>
      <w:b/>
    </w:rPr>
  </w:style>
  <w:style w:type="paragraph" w:customStyle="1" w:styleId="DSLijstnummering6Buiten">
    <w:name w:val="DS_Lijstnummering6_Buiten"/>
    <w:basedOn w:val="Normal"/>
    <w:qFormat/>
    <w:rsid w:val="00084686"/>
    <w:pPr>
      <w:numPr>
        <w:numId w:val="18"/>
      </w:numPr>
    </w:pPr>
    <w:rPr>
      <w:b/>
    </w:rPr>
  </w:style>
  <w:style w:type="paragraph" w:customStyle="1" w:styleId="DSLijstnummering7Binnen">
    <w:name w:val="DS_Lijstnummering7_Binnen"/>
    <w:basedOn w:val="Normal"/>
    <w:qFormat/>
    <w:rsid w:val="00084686"/>
    <w:pPr>
      <w:numPr>
        <w:numId w:val="19"/>
      </w:numPr>
    </w:pPr>
  </w:style>
  <w:style w:type="paragraph" w:customStyle="1" w:styleId="DSLijstnummering7Buiten">
    <w:name w:val="DS_Lijstnummering7_Buiten"/>
    <w:basedOn w:val="Normal"/>
    <w:qFormat/>
    <w:rsid w:val="00084686"/>
    <w:pPr>
      <w:numPr>
        <w:numId w:val="20"/>
      </w:numPr>
    </w:pPr>
  </w:style>
  <w:style w:type="table" w:styleId="Listeclaire-Accent2">
    <w:name w:val="Light List Accent 2"/>
    <w:basedOn w:val="TableauNormal"/>
    <w:uiPriority w:val="61"/>
    <w:rsid w:val="00F514FB"/>
    <w:pPr>
      <w:spacing w:line="240" w:lineRule="auto"/>
    </w:pPr>
    <w:tblPr>
      <w:tblStyleRowBandSize w:val="1"/>
      <w:tblStyleColBandSize w:val="1"/>
      <w:tblBorders>
        <w:top w:val="single" w:sz="8" w:space="0" w:color="004073" w:themeColor="accent2"/>
        <w:left w:val="single" w:sz="8" w:space="0" w:color="004073" w:themeColor="accent2"/>
        <w:bottom w:val="single" w:sz="8" w:space="0" w:color="004073" w:themeColor="accent2"/>
        <w:right w:val="single" w:sz="8" w:space="0" w:color="00407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07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  <w:tblStylePr w:type="band1Horz">
      <w:tblPr/>
      <w:tcPr>
        <w:tcBorders>
          <w:top w:val="single" w:sz="8" w:space="0" w:color="004073" w:themeColor="accent2"/>
          <w:left w:val="single" w:sz="8" w:space="0" w:color="004073" w:themeColor="accent2"/>
          <w:bottom w:val="single" w:sz="8" w:space="0" w:color="004073" w:themeColor="accent2"/>
          <w:right w:val="single" w:sz="8" w:space="0" w:color="004073" w:themeColor="accent2"/>
        </w:tcBorders>
      </w:tcPr>
    </w:tblStylePr>
  </w:style>
  <w:style w:type="paragraph" w:customStyle="1" w:styleId="DSVoettekst">
    <w:name w:val="DS_Voettekst"/>
    <w:basedOn w:val="DSLocationdata"/>
    <w:qFormat/>
    <w:rsid w:val="00FD764E"/>
    <w:pPr>
      <w:jc w:val="both"/>
    </w:pPr>
    <w:rPr>
      <w:sz w:val="13"/>
    </w:rPr>
  </w:style>
  <w:style w:type="paragraph" w:styleId="TM4">
    <w:name w:val="toc 4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5">
    <w:name w:val="toc 5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6">
    <w:name w:val="toc 6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7">
    <w:name w:val="toc 7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styleId="TM8">
    <w:name w:val="toc 8"/>
    <w:basedOn w:val="Normal"/>
    <w:next w:val="Normal"/>
    <w:autoRedefine/>
    <w:uiPriority w:val="39"/>
    <w:unhideWhenUsed/>
    <w:rsid w:val="00C33E53"/>
    <w:pPr>
      <w:tabs>
        <w:tab w:val="left" w:pos="1134"/>
        <w:tab w:val="left" w:pos="1384"/>
        <w:tab w:val="right" w:pos="8609"/>
      </w:tabs>
    </w:pPr>
  </w:style>
  <w:style w:type="paragraph" w:styleId="TM9">
    <w:name w:val="toc 9"/>
    <w:basedOn w:val="Normal"/>
    <w:next w:val="Normal"/>
    <w:autoRedefine/>
    <w:uiPriority w:val="39"/>
    <w:unhideWhenUsed/>
    <w:rsid w:val="00C33E53"/>
    <w:pPr>
      <w:tabs>
        <w:tab w:val="left" w:pos="1134"/>
        <w:tab w:val="right" w:leader="dot" w:pos="8607"/>
      </w:tabs>
      <w:spacing w:after="100" w:line="276" w:lineRule="auto"/>
    </w:pPr>
    <w:rPr>
      <w:rFonts w:eastAsiaTheme="minorHAnsi" w:cstheme="minorBidi"/>
      <w:szCs w:val="22"/>
      <w:lang w:eastAsia="en-US"/>
    </w:rPr>
  </w:style>
  <w:style w:type="paragraph" w:customStyle="1" w:styleId="DSTitle">
    <w:name w:val="DS_Title"/>
    <w:basedOn w:val="Normal"/>
    <w:qFormat/>
    <w:rsid w:val="00145407"/>
    <w:rPr>
      <w:sz w:val="28"/>
    </w:rPr>
  </w:style>
  <w:style w:type="paragraph" w:customStyle="1" w:styleId="DSSubtitle">
    <w:name w:val="DS_Subtitle"/>
    <w:basedOn w:val="Normal"/>
    <w:qFormat/>
    <w:rsid w:val="00300B05"/>
    <w:rPr>
      <w:sz w:val="24"/>
    </w:rPr>
  </w:style>
  <w:style w:type="paragraph" w:customStyle="1" w:styleId="DSLocationdata1">
    <w:name w:val="DS_Locationdata_1"/>
    <w:basedOn w:val="DSLocationdata"/>
    <w:qFormat/>
    <w:rsid w:val="00127358"/>
    <w:rPr>
      <w:b/>
    </w:rPr>
  </w:style>
  <w:style w:type="paragraph" w:customStyle="1" w:styleId="DSLocationdata2">
    <w:name w:val="DS_Locationdata_2"/>
    <w:basedOn w:val="DSLocationdata"/>
    <w:qFormat/>
    <w:rsid w:val="00127358"/>
    <w:rPr>
      <w:i/>
    </w:rPr>
  </w:style>
  <w:style w:type="paragraph" w:customStyle="1" w:styleId="DSStandaardvet">
    <w:name w:val="DS_Standaard_vet"/>
    <w:basedOn w:val="Normal"/>
    <w:qFormat/>
    <w:rsid w:val="00303697"/>
    <w:rPr>
      <w:b/>
    </w:rPr>
  </w:style>
  <w:style w:type="paragraph" w:customStyle="1" w:styleId="DSVoettekst1">
    <w:name w:val="DS_Voettekst_1"/>
    <w:basedOn w:val="DSVoettekst"/>
    <w:qFormat/>
    <w:rsid w:val="006C5920"/>
    <w:rPr>
      <w:b/>
    </w:rPr>
  </w:style>
  <w:style w:type="paragraph" w:customStyle="1" w:styleId="DSVoettekst2">
    <w:name w:val="DS_Voettekst_2"/>
    <w:basedOn w:val="DSVoettekst"/>
    <w:qFormat/>
    <w:rsid w:val="004E3B0F"/>
    <w:pPr>
      <w:spacing w:before="120"/>
    </w:pPr>
  </w:style>
  <w:style w:type="paragraph" w:styleId="Paragraphedeliste">
    <w:name w:val="List Paragraph"/>
    <w:basedOn w:val="Normal"/>
    <w:uiPriority w:val="34"/>
    <w:qFormat/>
    <w:rsid w:val="00046615"/>
    <w:pPr>
      <w:ind w:left="720"/>
      <w:contextualSpacing/>
    </w:pPr>
  </w:style>
  <w:style w:type="character" w:styleId="Numrodepage">
    <w:name w:val="page number"/>
    <w:basedOn w:val="Policepardfaut"/>
    <w:uiPriority w:val="99"/>
    <w:unhideWhenUsed/>
    <w:rsid w:val="004C497D"/>
    <w:rPr>
      <w:rFonts w:ascii="Times New Roman" w:hAnsi="Times New Roman" w:cs="Times New Roman"/>
      <w:b w:val="0"/>
      <w:sz w:val="24"/>
    </w:rPr>
  </w:style>
  <w:style w:type="paragraph" w:customStyle="1" w:styleId="FooterRight">
    <w:name w:val="Footer Right"/>
    <w:basedOn w:val="Pieddepage"/>
    <w:link w:val="FooterRightChar"/>
    <w:rsid w:val="004C497D"/>
    <w:pPr>
      <w:spacing w:line="192" w:lineRule="auto"/>
      <w:jc w:val="right"/>
    </w:pPr>
    <w:rPr>
      <w:szCs w:val="22"/>
      <w:lang w:val="en-US"/>
    </w:rPr>
  </w:style>
  <w:style w:type="character" w:customStyle="1" w:styleId="FooterRightChar">
    <w:name w:val="Footer Right Char"/>
    <w:basedOn w:val="Policepardfaut"/>
    <w:link w:val="FooterRight"/>
    <w:rsid w:val="004C497D"/>
    <w:rPr>
      <w:rFonts w:ascii="Times New Roman" w:hAnsi="Times New Roman" w:cs="Times New Roman"/>
      <w:sz w:val="16"/>
      <w:szCs w:val="22"/>
      <w:lang w:val="en-US" w:eastAsia="nl-NL"/>
    </w:rPr>
  </w:style>
  <w:style w:type="character" w:styleId="Textedelespacerserv">
    <w:name w:val="Placeholder Text"/>
    <w:basedOn w:val="Policepardfaut"/>
    <w:uiPriority w:val="99"/>
    <w:semiHidden/>
    <w:rsid w:val="004C497D"/>
    <w:rPr>
      <w:color w:val="808080"/>
    </w:rPr>
  </w:style>
  <w:style w:type="character" w:customStyle="1" w:styleId="donormal1">
    <w:name w:val="donormal1"/>
    <w:rsid w:val="007E022C"/>
    <w:rPr>
      <w:rFonts w:ascii="Arial" w:hAnsi="Arial" w:cs="Arial" w:hint="default"/>
      <w:b w:val="0"/>
      <w:bCs w:val="0"/>
      <w:i w:val="0"/>
      <w:iCs w:val="0"/>
      <w:bdr w:val="none" w:sz="0" w:space="0" w:color="auto" w:frame="1"/>
    </w:rPr>
  </w:style>
  <w:style w:type="paragraph" w:styleId="Textebrut">
    <w:name w:val="Plain Text"/>
    <w:basedOn w:val="Normal"/>
    <w:link w:val="TextebrutCar"/>
    <w:uiPriority w:val="99"/>
    <w:unhideWhenUsed/>
    <w:rsid w:val="00544130"/>
    <w:pPr>
      <w:spacing w:line="240" w:lineRule="auto"/>
    </w:pPr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customStyle="1" w:styleId="TextebrutCar">
    <w:name w:val="Texte brut Car"/>
    <w:basedOn w:val="Policepardfaut"/>
    <w:link w:val="Textebrut"/>
    <w:uiPriority w:val="99"/>
    <w:rsid w:val="00544130"/>
    <w:rPr>
      <w:rFonts w:ascii="Arial" w:eastAsiaTheme="minorHAnsi" w:hAnsi="Arial" w:cs="Arial"/>
      <w:color w:val="000000"/>
      <w:sz w:val="18"/>
      <w:szCs w:val="18"/>
      <w:lang w:val="pt-PT" w:eastAsia="pt-PT"/>
    </w:rPr>
  </w:style>
  <w:style w:type="character" w:styleId="lev">
    <w:name w:val="Strong"/>
    <w:basedOn w:val="Policepardfaut"/>
    <w:uiPriority w:val="22"/>
    <w:qFormat/>
    <w:rsid w:val="00542508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9417B7"/>
    <w:rPr>
      <w:color w:val="6E6F73" w:themeColor="followed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9417B7"/>
    <w:rPr>
      <w:color w:val="605E5C"/>
      <w:shd w:val="clear" w:color="auto" w:fill="E1DFDD"/>
    </w:rPr>
  </w:style>
  <w:style w:type="paragraph" w:customStyle="1" w:styleId="Default">
    <w:name w:val="Default"/>
    <w:rsid w:val="00933FAC"/>
    <w:pPr>
      <w:autoSpaceDE w:val="0"/>
      <w:autoSpaceDN w:val="0"/>
      <w:adjustRightInd w:val="0"/>
      <w:spacing w:line="240" w:lineRule="auto"/>
    </w:pPr>
    <w:rPr>
      <w:rFonts w:ascii="Palatino Linotype" w:hAnsi="Palatino Linotype" w:cs="Palatino Linotype"/>
      <w:color w:val="000000"/>
      <w:sz w:val="24"/>
      <w:szCs w:val="24"/>
      <w:lang w:val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01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01FEB"/>
    <w:rPr>
      <w:rFonts w:ascii="Courier New" w:hAnsi="Courier New" w:cs="Courier New"/>
      <w:sz w:val="20"/>
      <w:szCs w:val="20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82E"/>
    <w:pPr>
      <w:spacing w:line="240" w:lineRule="auto"/>
    </w:pPr>
    <w:rPr>
      <w:rFonts w:eastAsiaTheme="minorHAnsi" w:cstheme="minorBidi"/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82E"/>
    <w:rPr>
      <w:rFonts w:eastAsiaTheme="minorHAnsi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semiHidden/>
    <w:unhideWhenUsed/>
    <w:rsid w:val="00CA582E"/>
    <w:rPr>
      <w:vertAlign w:val="superscript"/>
    </w:rPr>
  </w:style>
  <w:style w:type="character" w:customStyle="1" w:styleId="acopre">
    <w:name w:val="acopre"/>
    <w:basedOn w:val="Policepardfaut"/>
    <w:rsid w:val="00546DBE"/>
  </w:style>
  <w:style w:type="character" w:styleId="Accentuation">
    <w:name w:val="Emphasis"/>
    <w:basedOn w:val="Policepardfaut"/>
    <w:uiPriority w:val="20"/>
    <w:qFormat/>
    <w:rsid w:val="00546DBE"/>
    <w:rPr>
      <w:i/>
      <w:iCs/>
    </w:rPr>
  </w:style>
  <w:style w:type="paragraph" w:customStyle="1" w:styleId="donormal">
    <w:name w:val="donormal"/>
    <w:basedOn w:val="Normal"/>
    <w:rsid w:val="009C5846"/>
    <w:pPr>
      <w:spacing w:line="240" w:lineRule="auto"/>
    </w:pPr>
    <w:rPr>
      <w:rFonts w:ascii="Arial" w:eastAsia="Arial Unicode MS" w:hAnsi="Arial" w:cs="Arial"/>
      <w:sz w:val="20"/>
      <w:szCs w:val="20"/>
    </w:rPr>
  </w:style>
  <w:style w:type="character" w:customStyle="1" w:styleId="cardprofile--name">
    <w:name w:val="card__profile--name"/>
    <w:basedOn w:val="Policepardfaut"/>
    <w:rsid w:val="008B09D3"/>
  </w:style>
  <w:style w:type="character" w:customStyle="1" w:styleId="cardprofile--job">
    <w:name w:val="card__profile--job"/>
    <w:basedOn w:val="Policepardfaut"/>
    <w:rsid w:val="008B09D3"/>
  </w:style>
  <w:style w:type="character" w:customStyle="1" w:styleId="cardprofile--company">
    <w:name w:val="card__profile--company"/>
    <w:basedOn w:val="Policepardfaut"/>
    <w:rsid w:val="008B09D3"/>
  </w:style>
  <w:style w:type="character" w:customStyle="1" w:styleId="cardprofile--company-address">
    <w:name w:val="card__profile--company-address"/>
    <w:basedOn w:val="Policepardfaut"/>
    <w:rsid w:val="008B09D3"/>
  </w:style>
  <w:style w:type="character" w:customStyle="1" w:styleId="cardprofile--location">
    <w:name w:val="card__profile--location"/>
    <w:basedOn w:val="Policepardfaut"/>
    <w:rsid w:val="008B09D3"/>
  </w:style>
  <w:style w:type="paragraph" w:styleId="Rvision">
    <w:name w:val="Revision"/>
    <w:hidden/>
    <w:uiPriority w:val="99"/>
    <w:semiHidden/>
    <w:rsid w:val="002F7D5D"/>
    <w:pPr>
      <w:spacing w:line="240" w:lineRule="auto"/>
    </w:pPr>
    <w:rPr>
      <w:rFonts w:cs="Times New Roman"/>
      <w:sz w:val="22"/>
      <w:szCs w:val="24"/>
      <w:lang w:eastAsia="nl-NL"/>
    </w:rPr>
  </w:style>
  <w:style w:type="character" w:customStyle="1" w:styleId="markedcontent">
    <w:name w:val="markedcontent"/>
    <w:basedOn w:val="Policepardfaut"/>
    <w:rsid w:val="00781C20"/>
  </w:style>
  <w:style w:type="character" w:customStyle="1" w:styleId="book-title">
    <w:name w:val="book-title"/>
    <w:basedOn w:val="Policepardfaut"/>
    <w:rsid w:val="00DC6840"/>
  </w:style>
  <w:style w:type="character" w:customStyle="1" w:styleId="emailstyle15">
    <w:name w:val="emailstyle15"/>
    <w:basedOn w:val="Policepardfaut"/>
    <w:semiHidden/>
    <w:rsid w:val="00873BC7"/>
    <w:rPr>
      <w:rFonts w:ascii="Calibri" w:hAnsi="Calibri" w:cs="Calibri" w:hint="default"/>
      <w:color w:val="auto"/>
    </w:rPr>
  </w:style>
  <w:style w:type="paragraph" w:customStyle="1" w:styleId="gwp1ebb3869gwp7fc06005msolistparagraph">
    <w:name w:val="gwp1ebb3869_gwp7fc06005msolistparagraph"/>
    <w:basedOn w:val="Normal"/>
    <w:rsid w:val="00286B3E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character" w:customStyle="1" w:styleId="hgkelc">
    <w:name w:val="hgkelc"/>
    <w:basedOn w:val="Policepardfaut"/>
    <w:rsid w:val="00880A51"/>
  </w:style>
  <w:style w:type="character" w:customStyle="1" w:styleId="Mentionnonrsolue1">
    <w:name w:val="Mention non résolue1"/>
    <w:basedOn w:val="Policepardfaut"/>
    <w:uiPriority w:val="99"/>
    <w:semiHidden/>
    <w:unhideWhenUsed/>
    <w:rsid w:val="000A46B3"/>
    <w:rPr>
      <w:color w:val="605E5C"/>
      <w:shd w:val="clear" w:color="auto" w:fill="E1DFDD"/>
    </w:rPr>
  </w:style>
  <w:style w:type="paragraph" w:customStyle="1" w:styleId="xxxxxxmsonormal">
    <w:name w:val="x_xxxxxmsonormal"/>
    <w:basedOn w:val="Normal"/>
    <w:rsid w:val="00FC1E6E"/>
    <w:pPr>
      <w:spacing w:line="240" w:lineRule="auto"/>
    </w:pPr>
    <w:rPr>
      <w:rFonts w:ascii="Calibri" w:eastAsiaTheme="minorHAnsi" w:hAnsi="Calibri" w:cs="Calibri"/>
      <w:szCs w:val="22"/>
      <w:lang w:val="fr-FR" w:eastAsia="fr-FR"/>
    </w:rPr>
  </w:style>
  <w:style w:type="paragraph" w:styleId="NormalWeb">
    <w:name w:val="Normal (Web)"/>
    <w:basedOn w:val="Normal"/>
    <w:uiPriority w:val="99"/>
    <w:unhideWhenUsed/>
    <w:rsid w:val="00E23012"/>
    <w:pPr>
      <w:spacing w:before="100" w:beforeAutospacing="1" w:after="100" w:afterAutospacing="1" w:line="240" w:lineRule="auto"/>
    </w:pPr>
    <w:rPr>
      <w:rFonts w:ascii="Calibri" w:eastAsiaTheme="minorHAnsi" w:hAnsi="Calibri" w:cs="Calibri"/>
      <w:szCs w:val="22"/>
      <w:lang w:val="fr-FR" w:eastAsia="fr-FR"/>
    </w:rPr>
  </w:style>
  <w:style w:type="paragraph" w:customStyle="1" w:styleId="ManualConsidrant">
    <w:name w:val="Manual Considérant"/>
    <w:basedOn w:val="Normal"/>
    <w:rsid w:val="00356C38"/>
    <w:pPr>
      <w:spacing w:before="120" w:after="120" w:line="240" w:lineRule="auto"/>
      <w:ind w:left="709" w:hanging="709"/>
      <w:jc w:val="both"/>
    </w:pPr>
    <w:rPr>
      <w:rFonts w:ascii="Times New Roman" w:eastAsiaTheme="minorHAnsi" w:hAnsi="Times New Roman"/>
      <w:sz w:val="24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880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7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2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86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7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3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87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04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6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4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0497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51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6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490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261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1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5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1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9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0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4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3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76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0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7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4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7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3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9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9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8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5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Epona_CI">
  <a:themeElements>
    <a:clrScheme name="CMS">
      <a:dk1>
        <a:sysClr val="windowText" lastClr="000000"/>
      </a:dk1>
      <a:lt1>
        <a:sysClr val="window" lastClr="FFFFFF"/>
      </a:lt1>
      <a:dk2>
        <a:srgbClr val="0085AC"/>
      </a:dk2>
      <a:lt2>
        <a:srgbClr val="D8D8D8"/>
      </a:lt2>
      <a:accent1>
        <a:srgbClr val="004073"/>
      </a:accent1>
      <a:accent2>
        <a:srgbClr val="004073"/>
      </a:accent2>
      <a:accent3>
        <a:srgbClr val="877465"/>
      </a:accent3>
      <a:accent4>
        <a:srgbClr val="B0A296"/>
      </a:accent4>
      <a:accent5>
        <a:srgbClr val="8F9195"/>
      </a:accent5>
      <a:accent6>
        <a:srgbClr val="000000"/>
      </a:accent6>
      <a:hlink>
        <a:srgbClr val="0000FF"/>
      </a:hlink>
      <a:folHlink>
        <a:srgbClr val="6E6F73"/>
      </a:folHlink>
    </a:clrScheme>
    <a:fontScheme name="CM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 marL="342900" indent="-342900">
          <a:buBlip>
            <a:blip xmlns:r="http://schemas.openxmlformats.org/officeDocument/2006/relationships" r:embed="rId1"/>
          </a:buBlip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 A D V O C A T U U R ! 5 2 1 2 0 4 1 2 . 1 < / d o c u m e n t i d >  
     < s e n d e r i d > A S C H E E < / s e n d e r i d >  
     < s e n d e r e m a i l > A L I C E V A N D E R S C H E E @ V B K . N L < / s e n d e r e m a i l >  
     < l a s t m o d i f i e d > 2 0 2 3 - 0 1 - 1 9 T 1 1 : 4 1 : 0 0 . 0 0 0 0 0 0 0 + 0 1 : 0 0 < / l a s t m o d i f i e d >  
     < d a t a b a s e > A D V O C A T U U R < / d a t a b a s e >  
 < / p r o p e r t i e s > 
</file>

<file path=customXml/itemProps1.xml><?xml version="1.0" encoding="utf-8"?>
<ds:datastoreItem xmlns:ds="http://schemas.openxmlformats.org/officeDocument/2006/customXml" ds:itemID="{AC1E2752-9929-44F1-BFFF-863B8C1D593C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5123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2023-09-19T08:02:00Z</dcterms:created>
  <dcterms:modified xsi:type="dcterms:W3CDTF">2023-09-19T08:58:00Z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ADVOCATUUR</vt:lpwstr>
  </property>
  <property fmtid="{D5CDD505-2E9C-101B-9397-08002B2CF9AE}" pid="3" name="WorksiteDocNumber">
    <vt:lpwstr>52120412</vt:lpwstr>
  </property>
  <property fmtid="{D5CDD505-2E9C-101B-9397-08002B2CF9AE}" pid="4" name="WorksiteDocVersion">
    <vt:lpwstr>1</vt:lpwstr>
  </property>
  <property fmtid="{D5CDD505-2E9C-101B-9397-08002B2CF9AE}" pid="5" name="WorksiteMatterNumber">
    <vt:lpwstr/>
  </property>
  <property fmtid="{D5CDD505-2E9C-101B-9397-08002B2CF9AE}" pid="6" name="WorksiteAuthor">
    <vt:lpwstr>ASCHEE</vt:lpwstr>
  </property>
</Properties>
</file>