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eclaire-Accent2"/>
        <w:tblW w:w="13882" w:type="dxa"/>
        <w:tblBorders>
          <w:top w:val="single" w:sz="12" w:space="0" w:color="004073" w:themeColor="accent1"/>
          <w:left w:val="single" w:sz="12" w:space="0" w:color="004073" w:themeColor="accent1"/>
          <w:bottom w:val="single" w:sz="12" w:space="0" w:color="004073" w:themeColor="accent1"/>
          <w:right w:val="single" w:sz="12" w:space="0" w:color="004073" w:themeColor="accent1"/>
          <w:insideH w:val="single" w:sz="12" w:space="0" w:color="004073" w:themeColor="accent1"/>
          <w:insideV w:val="single" w:sz="12" w:space="0" w:color="004073" w:themeColor="accent1"/>
        </w:tblBorders>
        <w:tblLook w:val="04A0" w:firstRow="1" w:lastRow="0" w:firstColumn="1" w:lastColumn="0" w:noHBand="0" w:noVBand="1"/>
      </w:tblPr>
      <w:tblGrid>
        <w:gridCol w:w="1119"/>
        <w:gridCol w:w="5954"/>
        <w:gridCol w:w="6809"/>
      </w:tblGrid>
      <w:tr w:rsidR="00581391" w:rsidRPr="00E57A9C" w14:paraId="09E57F53" w14:textId="77777777" w:rsidTr="00256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2" w:type="dxa"/>
            <w:gridSpan w:val="3"/>
            <w:tcBorders>
              <w:bottom w:val="single" w:sz="12" w:space="0" w:color="004073" w:themeColor="accent1"/>
            </w:tcBorders>
            <w:shd w:val="clear" w:color="auto" w:fill="004073" w:themeFill="accent1"/>
          </w:tcPr>
          <w:p w14:paraId="293C5068" w14:textId="77777777" w:rsidR="00581391" w:rsidRPr="00E57A9C" w:rsidRDefault="00581391" w:rsidP="002561DE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bookmarkStart w:id="0" w:name="_Hlk126170687"/>
            <w:bookmarkStart w:id="1" w:name="_Hlk128732494"/>
            <w:r w:rsidRPr="00E57A9C">
              <w:rPr>
                <w:rFonts w:ascii="Calibri" w:hAnsi="Calibri" w:cs="Calibri"/>
                <w:sz w:val="18"/>
                <w:szCs w:val="18"/>
                <w:lang w:val="en-GB"/>
              </w:rPr>
              <w:t>Friday 13 October 2023</w:t>
            </w:r>
          </w:p>
        </w:tc>
      </w:tr>
      <w:tr w:rsidR="00581391" w:rsidRPr="00E57A9C" w14:paraId="6A38B0E4" w14:textId="77777777" w:rsidTr="0025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</w:tcBorders>
            <w:shd w:val="clear" w:color="auto" w:fill="004073" w:themeFill="accent1"/>
          </w:tcPr>
          <w:p w14:paraId="445248F3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08.30-09.00</w:t>
            </w:r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right w:val="single" w:sz="12" w:space="0" w:color="004073" w:themeColor="accent1"/>
            </w:tcBorders>
            <w:shd w:val="clear" w:color="auto" w:fill="004073" w:themeFill="accent1"/>
          </w:tcPr>
          <w:p w14:paraId="23C57C27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  <w:t>Welcome coffee</w:t>
            </w:r>
          </w:p>
        </w:tc>
      </w:tr>
      <w:tr w:rsidR="00581391" w:rsidRPr="00E57A9C" w14:paraId="413CDD10" w14:textId="77777777" w:rsidTr="00256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left w:val="single" w:sz="12" w:space="0" w:color="004073" w:themeColor="accent2"/>
              <w:bottom w:val="single" w:sz="12" w:space="0" w:color="004073" w:themeColor="accent1"/>
            </w:tcBorders>
            <w:shd w:val="clear" w:color="auto" w:fill="FFFFFF" w:themeFill="background1"/>
          </w:tcPr>
          <w:p w14:paraId="1BE71B08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09.00-09.10</w:t>
            </w:r>
          </w:p>
        </w:tc>
        <w:tc>
          <w:tcPr>
            <w:tcW w:w="5954" w:type="dxa"/>
            <w:tcBorders>
              <w:bottom w:val="single" w:sz="12" w:space="0" w:color="004073" w:themeColor="accent1"/>
            </w:tcBorders>
            <w:shd w:val="clear" w:color="auto" w:fill="auto"/>
          </w:tcPr>
          <w:p w14:paraId="0C04D395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 w:eastAsia="en-US"/>
              </w:rPr>
              <w:t>Opening remarks of the Annual Congress by the Facilitator, INSOL Europe President and Co-Chairs</w:t>
            </w:r>
          </w:p>
        </w:tc>
        <w:tc>
          <w:tcPr>
            <w:tcW w:w="6809" w:type="dxa"/>
            <w:tcBorders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auto"/>
          </w:tcPr>
          <w:p w14:paraId="3035AE28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Carmel King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Grant Thornton, UK / Co-Chair of the INSOL Europe Anti-Fraud Forum</w:t>
            </w:r>
          </w:p>
          <w:p w14:paraId="166702C2" w14:textId="30B0C8D4" w:rsidR="00581391" w:rsidRPr="00E57A9C" w:rsidRDefault="00581391" w:rsidP="002561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Enda Lowry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r w:rsidR="001E0AA1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Teneo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Ireland </w:t>
            </w:r>
          </w:p>
          <w:p w14:paraId="08E1983C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  <w:t>Barry Cahir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Beauchamps, Ireland / INSOL Europe president</w:t>
            </w:r>
          </w:p>
          <w:p w14:paraId="16832C08" w14:textId="36FD6C90" w:rsidR="00581391" w:rsidRPr="00E575DA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Alice van der Schee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Van Benthem &amp; Keulen, The Netherlands</w:t>
            </w:r>
          </w:p>
        </w:tc>
      </w:tr>
      <w:tr w:rsidR="00581391" w:rsidRPr="00E57A9C" w14:paraId="14DD78DA" w14:textId="77777777" w:rsidTr="0025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56F98474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09.10-09.30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71D5F91D" w14:textId="4A339A85" w:rsidR="00581391" w:rsidRPr="00581391" w:rsidRDefault="00581391" w:rsidP="00581391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 w:eastAsia="en-US"/>
              </w:rPr>
            </w:pPr>
            <w:r w:rsidRPr="00E575DA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 w:eastAsia="en-US"/>
              </w:rPr>
              <w:t>Keynote Speech 1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788B9DBD" w14:textId="77777777" w:rsidR="00581391" w:rsidRDefault="00581391" w:rsidP="0058139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FA350B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Erik Schoppen,</w:t>
            </w:r>
            <w:r w:rsidRPr="00FA350B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 Neuroscience expert on trust, 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The Netherlands</w:t>
            </w:r>
          </w:p>
          <w:p w14:paraId="2538F360" w14:textId="38BBACD2" w:rsidR="00581391" w:rsidRPr="00E57A9C" w:rsidRDefault="00581391" w:rsidP="0058139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581391" w:rsidRPr="00E57A9C" w14:paraId="569F63FD" w14:textId="77777777" w:rsidTr="002561D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0F7207E8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09.30-10.00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24A6186A" w14:textId="77777777" w:rsidR="00581391" w:rsidRPr="00356C38" w:rsidRDefault="00581391" w:rsidP="002561D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4073" w:themeColor="accent1"/>
                <w:sz w:val="18"/>
                <w:szCs w:val="18"/>
                <w:lang w:val="en-GB" w:eastAsia="en-US"/>
              </w:rPr>
            </w:pPr>
            <w:r w:rsidRPr="00356C38">
              <w:rPr>
                <w:rFonts w:eastAsia="Times New Roman"/>
                <w:b/>
                <w:bCs/>
                <w:color w:val="004073" w:themeColor="accent1"/>
                <w:sz w:val="18"/>
                <w:szCs w:val="18"/>
                <w:lang w:val="en-GB" w:eastAsia="en-US"/>
              </w:rPr>
              <w:t>Keynote Speech 2</w:t>
            </w:r>
          </w:p>
          <w:p w14:paraId="130358C7" w14:textId="77777777" w:rsidR="00581391" w:rsidRPr="00356C38" w:rsidRDefault="00581391" w:rsidP="002561D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4073" w:themeColor="accent1"/>
                <w:sz w:val="18"/>
                <w:szCs w:val="18"/>
                <w:lang w:val="en-GB" w:eastAsia="en-US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02717B9A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Mathijs Bouman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Economist and journalist, The Netherlands</w:t>
            </w:r>
          </w:p>
        </w:tc>
      </w:tr>
      <w:tr w:rsidR="00581391" w:rsidRPr="00E57A9C" w14:paraId="468277DA" w14:textId="77777777" w:rsidTr="0025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3BCBBEB9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10.00-11.00</w:t>
            </w:r>
          </w:p>
          <w:p w14:paraId="12609993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1EF05221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Making cross-border insolvency more efficient: the European Union Insolvency Tri</w:t>
            </w:r>
            <w:r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log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y</w:t>
            </w:r>
          </w:p>
          <w:p w14:paraId="048B7889" w14:textId="77777777" w:rsidR="00581391" w:rsidRPr="00356C38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i/>
                <w:iCs/>
                <w:color w:val="004073" w:themeColor="accent1"/>
                <w:sz w:val="18"/>
                <w:szCs w:val="18"/>
                <w:lang w:val="en-US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759BCA40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 w:eastAsia="fr-FR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 w:eastAsia="fr-FR"/>
              </w:rPr>
              <w:t>Frank Tschentscher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 w:eastAsia="fr-FR"/>
              </w:rPr>
              <w:t>, Deloitte, Germany</w:t>
            </w:r>
          </w:p>
          <w:p w14:paraId="74AAF913" w14:textId="77777777" w:rsidR="00581391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:</w:t>
            </w:r>
          </w:p>
          <w:p w14:paraId="5E22499C" w14:textId="77777777" w:rsidR="00581391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0C2D2B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Andreas Stein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Civil Justice Unit, DG JUST, European Commission</w:t>
            </w:r>
          </w:p>
          <w:p w14:paraId="646EBB50" w14:textId="77777777" w:rsidR="00581391" w:rsidRPr="00472FBD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472FBD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Judge Advocate</w:t>
            </w:r>
            <w:r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 General</w:t>
            </w:r>
            <w:r w:rsidRPr="00472FBD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 Laila Medina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Court of Justice of the European Union</w:t>
            </w:r>
          </w:p>
          <w:p w14:paraId="0714DD82" w14:textId="77777777" w:rsidR="00581391" w:rsidRPr="00C53CF0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GB"/>
              </w:rPr>
              <w:t>One f</w:t>
            </w:r>
            <w:r w:rsidRPr="00C53CF0"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GB"/>
              </w:rPr>
              <w:t>urther panellist to be announced</w:t>
            </w:r>
          </w:p>
        </w:tc>
      </w:tr>
      <w:tr w:rsidR="00581391" w:rsidRPr="00E57A9C" w14:paraId="4432D285" w14:textId="77777777" w:rsidTr="00256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004073" w:themeFill="accent1"/>
          </w:tcPr>
          <w:p w14:paraId="163CC5CF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11.00-11.30</w:t>
            </w:r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004073" w:themeFill="accent1"/>
          </w:tcPr>
          <w:p w14:paraId="347D40FC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  <w:t>Delegate coffee break</w:t>
            </w:r>
          </w:p>
        </w:tc>
      </w:tr>
      <w:tr w:rsidR="00581391" w:rsidRPr="00E57A9C" w14:paraId="29B3E505" w14:textId="77777777" w:rsidTr="0025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 w:val="restar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</w:tcPr>
          <w:p w14:paraId="6CC32363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bookmarkStart w:id="2" w:name="_Hlk82076267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11.30-12.10</w:t>
            </w:r>
            <w:bookmarkEnd w:id="2"/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15317C76" w14:textId="77777777" w:rsidR="00581391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Break-out-sessions I, II, III &amp; IV: Exploring the</w:t>
            </w:r>
            <w:r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 practical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consequences of the EC’s 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proposal for a Directive harmonising certain aspects of insolvency law</w:t>
            </w:r>
          </w:p>
          <w:p w14:paraId="26807922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581391" w:rsidRPr="00E57A9C" w14:paraId="3AC3ACA8" w14:textId="77777777" w:rsidTr="00256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7565B838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5A594084" w14:textId="77777777" w:rsidR="00581391" w:rsidRPr="00E57A9C" w:rsidRDefault="00581391" w:rsidP="002561DE">
            <w:pPr>
              <w:pStyle w:val="Textebru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</w:pPr>
            <w:bookmarkStart w:id="3" w:name="_Hlk34902808"/>
            <w:bookmarkStart w:id="4" w:name="_Hlk82457846"/>
            <w:r w:rsidRPr="00E57A9C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I.</w:t>
            </w:r>
            <w:bookmarkStart w:id="5" w:name="_Hlk82076205"/>
            <w:bookmarkEnd w:id="3"/>
            <w:r w:rsidRPr="00E57A9C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 xml:space="preserve"> </w:t>
            </w:r>
            <w:bookmarkEnd w:id="4"/>
            <w:bookmarkEnd w:id="5"/>
            <w:r w:rsidRPr="00E57A9C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Pre-packs proceedings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2D0CF1AE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bookmarkStart w:id="6" w:name="_Hlk144391996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Bart Heynickx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ALTIUS, Belgium / Co-Chair of the INSOL Europe Anti-Fraud Forum</w:t>
            </w:r>
          </w:p>
          <w:bookmarkEnd w:id="6"/>
          <w:p w14:paraId="64A05F00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J</w:t>
            </w:r>
            <w:bookmarkStart w:id="7" w:name="_Hlk144392182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osé Carles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Carles Cuesta, Spain / Co-Chair of the INSOL Legal Tech Digital Assets Wing</w:t>
            </w:r>
          </w:p>
          <w:p w14:paraId="2157A78E" w14:textId="333AA475" w:rsidR="00581391" w:rsidRPr="00581391" w:rsidRDefault="00581391" w:rsidP="00581391">
            <w:pPr>
              <w:pStyle w:val="NormalWeb"/>
              <w:spacing w:before="0" w:beforeAutospacing="0" w:after="0" w:afterAutospacing="0"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4073" w:themeColor="accent1"/>
                <w:sz w:val="18"/>
                <w:szCs w:val="18"/>
                <w:lang w:val="en-US" w:eastAsia="nl-NL"/>
              </w:rPr>
            </w:pPr>
            <w:r w:rsidRPr="00E23012">
              <w:rPr>
                <w:rFonts w:eastAsia="Times New Roman"/>
                <w:b/>
                <w:color w:val="004073" w:themeColor="accent1"/>
                <w:sz w:val="18"/>
                <w:szCs w:val="18"/>
                <w:lang w:val="en-US" w:eastAsia="nl-NL"/>
              </w:rPr>
              <w:t>Juliette van de Wiel</w:t>
            </w:r>
            <w:r w:rsidRPr="00E23012">
              <w:rPr>
                <w:rFonts w:eastAsia="Times New Roman"/>
                <w:bCs/>
                <w:color w:val="004073" w:themeColor="accent1"/>
                <w:sz w:val="18"/>
                <w:szCs w:val="18"/>
                <w:lang w:val="en-US" w:eastAsia="nl-NL"/>
              </w:rPr>
              <w:t>, DVDW, The Netherlands</w:t>
            </w:r>
            <w:bookmarkEnd w:id="7"/>
          </w:p>
        </w:tc>
      </w:tr>
      <w:tr w:rsidR="00581391" w:rsidRPr="00E57A9C" w14:paraId="7BB9DCDC" w14:textId="77777777" w:rsidTr="0025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7FC37A1A" w14:textId="77777777" w:rsidR="00581391" w:rsidRPr="00E23012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093025D2" w14:textId="77777777" w:rsidR="00581391" w:rsidRPr="00E57A9C" w:rsidRDefault="00581391" w:rsidP="002561DE">
            <w:pPr>
              <w:pStyle w:val="Textebru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</w:pPr>
            <w:bookmarkStart w:id="8" w:name="_Hlk82457952"/>
            <w:r w:rsidRPr="00E57A9C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 xml:space="preserve">II. </w:t>
            </w:r>
            <w:bookmarkEnd w:id="8"/>
            <w:r w:rsidRPr="00E57A9C">
              <w:rPr>
                <w:rFonts w:ascii="Calibri" w:hAnsi="Calibri" w:cs="Calibri"/>
                <w:b/>
                <w:color w:val="004073" w:themeColor="accent1"/>
                <w:lang w:val="en-GB"/>
              </w:rPr>
              <w:t>Tracing and recovery of debtor’s assets by insolvency practitioners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17278BD5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bookmarkStart w:id="9" w:name="_Hlk144392321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Antonia Mottironi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Ardenter Law, Switzerland</w:t>
            </w:r>
          </w:p>
          <w:bookmarkEnd w:id="9"/>
          <w:p w14:paraId="632C3A1A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32BDDB7A" w14:textId="77777777" w:rsidR="00581391" w:rsidRPr="00E57A9C" w:rsidRDefault="00581391" w:rsidP="002561D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bookmarkStart w:id="10" w:name="_Hlk144392620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Louise Brittain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Azets, UK</w:t>
            </w:r>
          </w:p>
          <w:p w14:paraId="38999D9B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Patrik Kalman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Trägårdh Advokatbyrå, Sweden</w:t>
            </w:r>
          </w:p>
          <w:p w14:paraId="78400551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Daniel A. Lowenthal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Patterson Belknap Webb &amp; Tyler LLP, US</w:t>
            </w:r>
          </w:p>
          <w:p w14:paraId="1792F47B" w14:textId="42BE3707" w:rsidR="00581391" w:rsidRPr="00314D1E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</w:pPr>
            <w:r w:rsidRPr="00314D1E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>Xavier Pareja</w:t>
            </w:r>
            <w:r w:rsidRPr="00314D1E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, Xavier Pareja, Spain</w:t>
            </w:r>
            <w:bookmarkEnd w:id="10"/>
          </w:p>
        </w:tc>
      </w:tr>
      <w:tr w:rsidR="00581391" w:rsidRPr="00E57A9C" w14:paraId="65361FAA" w14:textId="77777777" w:rsidTr="002561DE"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245ADD62" w14:textId="77777777" w:rsidR="00581391" w:rsidRPr="00314D1E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</w:pPr>
            <w:bookmarkStart w:id="11" w:name="_Hlk82458092"/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4CEBBD03" w14:textId="77777777" w:rsidR="00581391" w:rsidRPr="00E57A9C" w:rsidRDefault="00581391" w:rsidP="002561DE">
            <w:pPr>
              <w:pStyle w:val="Textebru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</w:pPr>
            <w:r w:rsidRPr="00E57A9C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III. Winding-up proceedings for microenterprises</w:t>
            </w:r>
          </w:p>
          <w:p w14:paraId="0ABEEFB7" w14:textId="77777777" w:rsidR="00581391" w:rsidRPr="00E57A9C" w:rsidRDefault="00581391" w:rsidP="002561DE">
            <w:pPr>
              <w:pStyle w:val="Textebru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59FEE7DE" w14:textId="77777777" w:rsidR="00581391" w:rsidRPr="00E57A9C" w:rsidRDefault="00581391" w:rsidP="002561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bookmarkStart w:id="12" w:name="_Hlk144392788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Michala Roepstorff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Plesner Law Firm, Denmark</w:t>
            </w:r>
          </w:p>
          <w:bookmarkEnd w:id="12"/>
          <w:p w14:paraId="231205D1" w14:textId="77777777" w:rsidR="00581391" w:rsidRPr="005C45E7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5C45E7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Panellists:</w:t>
            </w:r>
          </w:p>
          <w:p w14:paraId="0575F86C" w14:textId="77777777" w:rsidR="00581391" w:rsidRPr="002C05E6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bookmarkStart w:id="13" w:name="_Hlk144392809"/>
            <w:r w:rsidRPr="002C05E6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Jean Baron</w:t>
            </w:r>
            <w:r w:rsidRPr="002C05E6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, CBF Associés, France 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/ Co-Chair of the INSOL Europe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TRIP Group</w:t>
            </w:r>
          </w:p>
          <w:p w14:paraId="295CB91C" w14:textId="417C93F3" w:rsidR="00581391" w:rsidRPr="00E57A9C" w:rsidRDefault="00581391" w:rsidP="002561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Rubén García-Quismondo Pereda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Quabbala, Spain</w:t>
            </w:r>
            <w:bookmarkEnd w:id="13"/>
          </w:p>
        </w:tc>
      </w:tr>
      <w:bookmarkEnd w:id="11"/>
      <w:tr w:rsidR="00581391" w:rsidRPr="00E57A9C" w14:paraId="67DA30A1" w14:textId="77777777" w:rsidTr="0025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6869BB4F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3B43BDE3" w14:textId="77777777" w:rsidR="00581391" w:rsidRPr="00E57A9C" w:rsidRDefault="00581391" w:rsidP="002561DE">
            <w:pPr>
              <w:pStyle w:val="Textebru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lang w:val="en-GB"/>
              </w:rPr>
            </w:pPr>
            <w:bookmarkStart w:id="14" w:name="_Hlk82458234"/>
            <w:r w:rsidRPr="00E57A9C">
              <w:rPr>
                <w:rFonts w:ascii="Calibri" w:hAnsi="Calibri" w:cs="Calibri"/>
                <w:b/>
                <w:color w:val="004073" w:themeColor="accent1"/>
                <w:lang w:val="en-GB"/>
              </w:rPr>
              <w:t>IV.</w:t>
            </w:r>
            <w:r w:rsidRPr="00E57A9C">
              <w:rPr>
                <w:rFonts w:ascii="Calibri" w:hAnsi="Calibri" w:cs="Calibri"/>
                <w:bCs/>
                <w:color w:val="004073" w:themeColor="accent1"/>
                <w:lang w:val="en-GB"/>
              </w:rPr>
              <w:t xml:space="preserve"> </w:t>
            </w:r>
            <w:bookmarkEnd w:id="14"/>
            <w:r w:rsidRPr="00E57A9C">
              <w:rPr>
                <w:rFonts w:ascii="Calibri" w:hAnsi="Calibri" w:cs="Calibri"/>
                <w:b/>
                <w:bCs/>
                <w:color w:val="004073" w:themeColor="accent1"/>
                <w:lang w:val="en-GB"/>
              </w:rPr>
              <w:t>C</w:t>
            </w:r>
            <w:r w:rsidRPr="00E57A9C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reditors’ committee</w:t>
            </w:r>
          </w:p>
          <w:p w14:paraId="30D86E6E" w14:textId="77777777" w:rsidR="00581391" w:rsidRPr="00E57A9C" w:rsidRDefault="00581391" w:rsidP="002561DE">
            <w:pPr>
              <w:pStyle w:val="Textebru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lang w:val="en-GB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7A1137F1" w14:textId="77777777" w:rsidR="00581391" w:rsidRPr="00E57A9C" w:rsidRDefault="00581391" w:rsidP="002561D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bookmarkStart w:id="15" w:name="_Hlk144392877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Noor Zetteler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Wijn en Stael Advocaten, The Netherlands</w:t>
            </w:r>
          </w:p>
          <w:p w14:paraId="019C0B6C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bookmarkStart w:id="16" w:name="_Hlk129021561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Renate Müller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Mazars, Germany</w:t>
            </w:r>
          </w:p>
          <w:p w14:paraId="5A6ECCE1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lastRenderedPageBreak/>
              <w:t>Matthias Prior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Abel, Austria</w:t>
            </w:r>
            <w:bookmarkEnd w:id="16"/>
          </w:p>
          <w:p w14:paraId="67B6B8BE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Frederic Verhoeven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Houthoff, The Netherlands</w:t>
            </w:r>
            <w:bookmarkEnd w:id="15"/>
          </w:p>
        </w:tc>
      </w:tr>
      <w:tr w:rsidR="00581391" w:rsidRPr="00E57A9C" w14:paraId="7D07D987" w14:textId="77777777" w:rsidTr="00256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004073" w:themeFill="accent1"/>
          </w:tcPr>
          <w:p w14:paraId="38888800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lastRenderedPageBreak/>
              <w:t>12.10-12.20</w:t>
            </w:r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004073" w:themeFill="accent1"/>
          </w:tcPr>
          <w:p w14:paraId="68D636F9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  <w:t>Change of break-out-rooms</w:t>
            </w:r>
          </w:p>
        </w:tc>
      </w:tr>
      <w:tr w:rsidR="00581391" w:rsidRPr="00E57A9C" w14:paraId="1946E79E" w14:textId="77777777" w:rsidTr="0025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FFFFFF" w:themeFill="background1"/>
          </w:tcPr>
          <w:p w14:paraId="3130FF8A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bookmarkStart w:id="17" w:name="_Hlk82076288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12.20-13.00</w:t>
            </w:r>
            <w:bookmarkEnd w:id="17"/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FFFFFF" w:themeFill="background1"/>
          </w:tcPr>
          <w:p w14:paraId="3FC80F66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Repeat of Break-out-sessions I, II, III &amp; IV</w:t>
            </w:r>
          </w:p>
          <w:p w14:paraId="790393B8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581391" w:rsidRPr="00E57A9C" w14:paraId="32BED5D9" w14:textId="77777777" w:rsidTr="00256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2"/>
              <w:bottom w:val="single" w:sz="12" w:space="0" w:color="004073" w:themeColor="accent2"/>
            </w:tcBorders>
            <w:shd w:val="clear" w:color="auto" w:fill="004073" w:themeFill="accent1"/>
          </w:tcPr>
          <w:p w14:paraId="50304FEB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13.00-14.00</w:t>
            </w:r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bottom w:val="single" w:sz="12" w:space="0" w:color="004073" w:themeColor="accent2"/>
              <w:right w:val="single" w:sz="12" w:space="0" w:color="004073" w:themeColor="accent2"/>
            </w:tcBorders>
            <w:shd w:val="clear" w:color="auto" w:fill="004073" w:themeFill="accent1"/>
          </w:tcPr>
          <w:p w14:paraId="6876DB10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Delegate lunch</w:t>
            </w:r>
          </w:p>
        </w:tc>
      </w:tr>
      <w:tr w:rsidR="00581391" w:rsidRPr="00E57A9C" w14:paraId="0A4FAFEB" w14:textId="77777777" w:rsidTr="0025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2"/>
              <w:left w:val="single" w:sz="12" w:space="0" w:color="004073" w:themeColor="accent2"/>
              <w:bottom w:val="single" w:sz="12" w:space="0" w:color="004073" w:themeColor="accent1"/>
            </w:tcBorders>
          </w:tcPr>
          <w:p w14:paraId="5E1EA1EC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004073" w:themeColor="accent1"/>
                <w:sz w:val="18"/>
                <w:szCs w:val="18"/>
                <w:lang w:val="en-GB"/>
              </w:rPr>
            </w:pPr>
            <w:bookmarkStart w:id="18" w:name="_Hlk145625200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14.00-15.30</w:t>
            </w:r>
          </w:p>
          <w:p w14:paraId="5836CE7F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2"/>
              <w:bottom w:val="single" w:sz="12" w:space="0" w:color="004073" w:themeColor="accent1"/>
            </w:tcBorders>
            <w:shd w:val="clear" w:color="auto" w:fill="auto"/>
          </w:tcPr>
          <w:p w14:paraId="499CD054" w14:textId="77777777" w:rsidR="00581391" w:rsidRPr="00E575DA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5DA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Cyber game - Digital live scenarios</w:t>
            </w:r>
          </w:p>
          <w:p w14:paraId="1FF0F977" w14:textId="77777777" w:rsidR="00581391" w:rsidRPr="00E575DA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2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auto"/>
          </w:tcPr>
          <w:p w14:paraId="7A9F00A0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bookmarkStart w:id="19" w:name="_Hlk115109763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40E7F562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Carmel King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Grant Thornton, UK / Co-Chair of the INSOL Europe Anti-Fraud Forum </w:t>
            </w:r>
          </w:p>
          <w:bookmarkEnd w:id="19"/>
          <w:p w14:paraId="1DBD82CD" w14:textId="77777777" w:rsidR="00581391" w:rsidRPr="00E57A9C" w:rsidRDefault="00581391" w:rsidP="002561DE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Vijay Rathour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Grant Thornton, UK</w:t>
            </w:r>
          </w:p>
        </w:tc>
      </w:tr>
      <w:bookmarkEnd w:id="18"/>
      <w:tr w:rsidR="00581391" w:rsidRPr="00E57A9C" w14:paraId="088F732A" w14:textId="77777777" w:rsidTr="00256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2"/>
            </w:tcBorders>
            <w:shd w:val="clear" w:color="auto" w:fill="004073" w:themeFill="accent1"/>
          </w:tcPr>
          <w:p w14:paraId="2E1C7BC0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15.30-16.00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2"/>
            </w:tcBorders>
            <w:shd w:val="clear" w:color="auto" w:fill="004073" w:themeFill="accent1"/>
          </w:tcPr>
          <w:p w14:paraId="15C44321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  <w:t>Delegate coffee break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2"/>
              <w:right w:val="single" w:sz="12" w:space="0" w:color="004073" w:themeColor="accent1"/>
            </w:tcBorders>
            <w:shd w:val="clear" w:color="auto" w:fill="004073" w:themeFill="accent1"/>
          </w:tcPr>
          <w:p w14:paraId="254FFC51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581391" w:rsidRPr="00E57A9C" w14:paraId="12FA56EA" w14:textId="77777777" w:rsidTr="0025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2"/>
              <w:left w:val="single" w:sz="12" w:space="0" w:color="004073" w:themeColor="accent2"/>
              <w:bottom w:val="single" w:sz="12" w:space="0" w:color="004073" w:themeColor="accent1"/>
            </w:tcBorders>
          </w:tcPr>
          <w:p w14:paraId="0241CD88" w14:textId="77777777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004073" w:themeColor="accent1"/>
                <w:sz w:val="18"/>
                <w:szCs w:val="18"/>
                <w:lang w:val="en-GB"/>
              </w:rPr>
            </w:pPr>
            <w:bookmarkStart w:id="20" w:name="_Hlk145625741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16.00-16.40</w:t>
            </w:r>
          </w:p>
        </w:tc>
        <w:tc>
          <w:tcPr>
            <w:tcW w:w="5954" w:type="dxa"/>
            <w:tcBorders>
              <w:top w:val="single" w:sz="12" w:space="0" w:color="004073" w:themeColor="accent2"/>
              <w:bottom w:val="single" w:sz="12" w:space="0" w:color="004073" w:themeColor="accent1"/>
            </w:tcBorders>
            <w:shd w:val="clear" w:color="auto" w:fill="auto"/>
          </w:tcPr>
          <w:p w14:paraId="31768185" w14:textId="77777777" w:rsidR="00581391" w:rsidRDefault="00581391" w:rsidP="002561D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  <w:r w:rsidRPr="00F055BF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The Real Effects of Failure- How Directors React to Financial Distress and Risk</w:t>
            </w:r>
          </w:p>
          <w:p w14:paraId="2A539E1E" w14:textId="77777777" w:rsidR="00581391" w:rsidRPr="00390F0B" w:rsidRDefault="00581391" w:rsidP="002561D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2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FFFFFF" w:themeFill="background1"/>
          </w:tcPr>
          <w:p w14:paraId="64E5A45C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</w:rPr>
              <w:t>Frances Coulson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</w:rPr>
              <w:t>, Wedlake Bell, UK</w:t>
            </w:r>
          </w:p>
          <w:p w14:paraId="58DF57DA" w14:textId="77777777" w:rsidR="00581391" w:rsidRDefault="00581391" w:rsidP="002561DE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0B3A3EC2" w14:textId="77777777" w:rsidR="00581391" w:rsidRDefault="00581391" w:rsidP="002561DE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Prof. Jan Adriaanse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University of Leiden / Kroll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The Netherlands</w:t>
            </w:r>
          </w:p>
          <w:p w14:paraId="409AF01D" w14:textId="1F2F5A4B" w:rsidR="00581391" w:rsidRPr="00581391" w:rsidRDefault="00581391" w:rsidP="002561DE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Prof. </w:t>
            </w:r>
            <w:r w:rsidRPr="00562B8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Patrizia Riva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Studio Patrizia Riva, Italy</w:t>
            </w:r>
          </w:p>
        </w:tc>
      </w:tr>
      <w:tr w:rsidR="00581391" w:rsidRPr="00E57A9C" w14:paraId="1DC7FF3A" w14:textId="77777777" w:rsidTr="00256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28E50256" w14:textId="76618290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bookmarkStart w:id="21" w:name="_Hlk145626198"/>
            <w:bookmarkEnd w:id="20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16.40-17.2</w:t>
            </w:r>
            <w:r w:rsidR="003F77C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5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749760F9" w14:textId="77777777" w:rsidR="00581391" w:rsidRDefault="00581391" w:rsidP="002561D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The impact of sanctions and insolvency for the protection of assets</w:t>
            </w:r>
          </w:p>
          <w:p w14:paraId="6E703873" w14:textId="77777777" w:rsidR="00581391" w:rsidRPr="00E57A9C" w:rsidRDefault="00581391" w:rsidP="002561D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623287B1" w14:textId="77777777" w:rsidR="00581391" w:rsidRPr="00E57A9C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Elina Nikolaidou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AG Erotocritou LLC, Cyprus</w:t>
            </w:r>
          </w:p>
          <w:p w14:paraId="478C6B24" w14:textId="77777777" w:rsidR="00581391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340E62A5" w14:textId="49B910F4" w:rsidR="00D02A00" w:rsidRPr="00D02A00" w:rsidRDefault="00D02A00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  <w:t>Sam Alberts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  <w:t>, Dentons, US</w:t>
            </w:r>
          </w:p>
          <w:p w14:paraId="70F715BF" w14:textId="77777777" w:rsidR="00581391" w:rsidRPr="00F47CAD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F47CAD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Lech Gilicinski</w:t>
            </w:r>
            <w:r w:rsidRPr="00F47CAD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Wolf Theiss, Poland</w:t>
            </w:r>
          </w:p>
          <w:p w14:paraId="520A4024" w14:textId="77777777" w:rsidR="00581391" w:rsidRPr="00F47CAD" w:rsidRDefault="00581391" w:rsidP="00256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F47CAD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Luca Jagmetti</w:t>
            </w:r>
            <w:r w:rsidRPr="00F47CAD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Bär &amp; Karrer AG, Switzerland</w:t>
            </w:r>
          </w:p>
          <w:p w14:paraId="5F9622F5" w14:textId="76A7A1D2" w:rsidR="00581391" w:rsidRPr="00581391" w:rsidRDefault="00581391" w:rsidP="00581391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Paul Johnson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Peters &amp; Peters Solicitors, UK</w:t>
            </w:r>
          </w:p>
        </w:tc>
      </w:tr>
      <w:bookmarkEnd w:id="21"/>
      <w:tr w:rsidR="00581391" w:rsidRPr="00E57A9C" w14:paraId="6B6CA180" w14:textId="77777777" w:rsidTr="0025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FFFFFF" w:themeFill="background1"/>
          </w:tcPr>
          <w:p w14:paraId="1C970EF7" w14:textId="25961B28" w:rsidR="00581391" w:rsidRPr="00E57A9C" w:rsidRDefault="00581391" w:rsidP="002561DE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17.2</w:t>
            </w:r>
            <w:r w:rsidR="003F77C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5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-17.</w:t>
            </w:r>
            <w:r w:rsidR="003F77C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30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6A25EABA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 w:eastAsia="en-US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 w:eastAsia="en-US"/>
              </w:rPr>
              <w:t>Closing remarks of the day by the Facilitator</w:t>
            </w:r>
          </w:p>
          <w:p w14:paraId="4BAAC8F9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 w:eastAsia="en-US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71ECC568" w14:textId="77777777" w:rsidR="00581391" w:rsidRPr="00E57A9C" w:rsidRDefault="00581391" w:rsidP="002561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Carmel King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Grant Thornton, UK / Co-Chair of the INSOL Europe Anti-Fraud Forum</w:t>
            </w:r>
          </w:p>
          <w:p w14:paraId="235E1587" w14:textId="7B59E5FC" w:rsidR="00581391" w:rsidRPr="00E57A9C" w:rsidRDefault="00581391" w:rsidP="002561D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Enda Lowry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r w:rsidR="001E0AA1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Teneo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Ireland </w:t>
            </w:r>
          </w:p>
        </w:tc>
      </w:tr>
      <w:bookmarkEnd w:id="0"/>
    </w:tbl>
    <w:p w14:paraId="5DCAADE4" w14:textId="77777777" w:rsidR="00356C38" w:rsidRPr="00E57A9C" w:rsidRDefault="00356C38" w:rsidP="00E01542">
      <w:pPr>
        <w:spacing w:line="240" w:lineRule="auto"/>
        <w:jc w:val="both"/>
        <w:rPr>
          <w:rFonts w:ascii="Gotham-BookItalic" w:hAnsi="Gotham-BookItalic" w:cs="Gotham-BookItalic"/>
          <w:color w:val="004073" w:themeColor="accent1"/>
          <w:sz w:val="18"/>
          <w:szCs w:val="18"/>
          <w:lang w:val="en-US" w:eastAsia="en-US"/>
        </w:rPr>
      </w:pPr>
    </w:p>
    <w:tbl>
      <w:tblPr>
        <w:tblStyle w:val="Listeclaire-Accent2"/>
        <w:tblpPr w:leftFromText="141" w:rightFromText="141" w:vertAnchor="text" w:horzAnchor="margin" w:tblpY="13"/>
        <w:tblOverlap w:val="never"/>
        <w:tblW w:w="5174" w:type="pct"/>
        <w:tblBorders>
          <w:top w:val="single" w:sz="12" w:space="0" w:color="004073" w:themeColor="accent1"/>
          <w:left w:val="single" w:sz="12" w:space="0" w:color="004073" w:themeColor="accent1"/>
          <w:bottom w:val="single" w:sz="12" w:space="0" w:color="004073" w:themeColor="accent1"/>
          <w:right w:val="single" w:sz="12" w:space="0" w:color="004073" w:themeColor="accent1"/>
          <w:insideH w:val="single" w:sz="12" w:space="0" w:color="004073" w:themeColor="accent1"/>
          <w:insideV w:val="single" w:sz="12" w:space="0" w:color="004073" w:themeColor="accent1"/>
        </w:tblBorders>
        <w:tblLook w:val="04A0" w:firstRow="1" w:lastRow="0" w:firstColumn="1" w:lastColumn="0" w:noHBand="0" w:noVBand="1"/>
      </w:tblPr>
      <w:tblGrid>
        <w:gridCol w:w="1118"/>
        <w:gridCol w:w="5954"/>
        <w:gridCol w:w="6801"/>
      </w:tblGrid>
      <w:tr w:rsidR="005747CD" w:rsidRPr="00E57A9C" w14:paraId="49127ABD" w14:textId="77777777" w:rsidTr="00721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single" w:sz="12" w:space="0" w:color="004073" w:themeColor="accent1"/>
            </w:tcBorders>
            <w:shd w:val="clear" w:color="auto" w:fill="004073" w:themeFill="accent1"/>
          </w:tcPr>
          <w:p w14:paraId="5F2FD530" w14:textId="2519655C" w:rsidR="00EA1B37" w:rsidRPr="00E57A9C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  <w:t xml:space="preserve">Saturday </w:t>
            </w:r>
            <w:r w:rsidR="00C57C3D" w:rsidRPr="00E57A9C"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  <w:t>14</w:t>
            </w:r>
            <w:r w:rsidRPr="00E57A9C"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  <w:t xml:space="preserve"> October 202</w:t>
            </w:r>
            <w:r w:rsidR="00C57C3D" w:rsidRPr="00E57A9C"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  <w:t>3</w:t>
            </w:r>
          </w:p>
        </w:tc>
      </w:tr>
      <w:tr w:rsidR="005747CD" w:rsidRPr="00E57A9C" w14:paraId="372E481F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004073" w:themeFill="accent1"/>
          </w:tcPr>
          <w:p w14:paraId="64FB7881" w14:textId="77777777" w:rsidR="00EA1B37" w:rsidRPr="00E57A9C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08.30-09.00</w:t>
            </w:r>
          </w:p>
        </w:tc>
        <w:tc>
          <w:tcPr>
            <w:tcW w:w="4597" w:type="pct"/>
            <w:gridSpan w:val="2"/>
            <w:tcBorders>
              <w:top w:val="single" w:sz="12" w:space="0" w:color="004073" w:themeColor="accent1"/>
            </w:tcBorders>
            <w:shd w:val="clear" w:color="auto" w:fill="004073" w:themeFill="accent1"/>
          </w:tcPr>
          <w:p w14:paraId="1E4AD085" w14:textId="77777777" w:rsidR="00EA1B37" w:rsidRPr="00E57A9C" w:rsidRDefault="00EA1B37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eastAsia="Arial Unicode MS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  <w:t>Welcome coffee</w:t>
            </w:r>
          </w:p>
        </w:tc>
      </w:tr>
      <w:tr w:rsidR="005747CD" w:rsidRPr="00E57A9C" w14:paraId="0069831A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FFFFFF" w:themeFill="background1"/>
          </w:tcPr>
          <w:p w14:paraId="3F48C7AE" w14:textId="7705AF62" w:rsidR="00EA1B37" w:rsidRPr="00E57A9C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09.00-09.05</w:t>
            </w:r>
          </w:p>
        </w:tc>
        <w:tc>
          <w:tcPr>
            <w:tcW w:w="2146" w:type="pct"/>
            <w:tcBorders>
              <w:bottom w:val="single" w:sz="12" w:space="0" w:color="004073" w:themeColor="accent1"/>
            </w:tcBorders>
            <w:shd w:val="clear" w:color="auto" w:fill="auto"/>
          </w:tcPr>
          <w:p w14:paraId="662128FD" w14:textId="77777777" w:rsidR="00EA1B37" w:rsidRPr="00E57A9C" w:rsidRDefault="00EA1B37" w:rsidP="00E0154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Opening remarks by the 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 w:eastAsia="en-US"/>
              </w:rPr>
              <w:t xml:space="preserve">Facilitator and 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Co-Chairs</w:t>
            </w:r>
          </w:p>
        </w:tc>
        <w:tc>
          <w:tcPr>
            <w:tcW w:w="2451" w:type="pct"/>
            <w:tcBorders>
              <w:top w:val="single" w:sz="12" w:space="0" w:color="004073" w:themeColor="accent2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auto"/>
          </w:tcPr>
          <w:p w14:paraId="3B94CB00" w14:textId="77777777" w:rsidR="004F1A5D" w:rsidRPr="00E57A9C" w:rsidRDefault="004F1A5D" w:rsidP="004F1A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Carmel King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Grant Thornton, UK / Co-Chair of the INSOL Europe Anti-Fraud Forum</w:t>
            </w:r>
          </w:p>
          <w:p w14:paraId="194ACFD1" w14:textId="7986BCF3" w:rsidR="004B1E7A" w:rsidRPr="00E57A9C" w:rsidRDefault="004F1A5D" w:rsidP="004F1A5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Enda Lowry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r w:rsidR="001E0AA1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Teneo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Ireland </w:t>
            </w:r>
          </w:p>
          <w:p w14:paraId="09B50410" w14:textId="17F7E66F" w:rsidR="00FF17BE" w:rsidRPr="00E57A9C" w:rsidRDefault="004F1A5D" w:rsidP="004F1A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Alice van der Schee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Van Benthem &amp; Keulen, The Netherlands</w:t>
            </w:r>
          </w:p>
        </w:tc>
      </w:tr>
      <w:tr w:rsidR="005747CD" w:rsidRPr="00E57A9C" w14:paraId="2951CAF8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6AD73324" w14:textId="105D4791" w:rsidR="00C5575F" w:rsidRPr="00E57A9C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09.05-09.</w:t>
            </w:r>
            <w:r w:rsidR="00CF2807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25</w:t>
            </w: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</w:tcPr>
          <w:p w14:paraId="044CEFC9" w14:textId="77777777" w:rsidR="00E575DA" w:rsidRDefault="00EA1B37" w:rsidP="00E575D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Keynote spe</w:t>
            </w:r>
            <w:r w:rsidR="00C57C3D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ech</w:t>
            </w:r>
            <w:r w:rsidR="0028185C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:  Rembrandt’s bankruptcy</w:t>
            </w:r>
            <w:r w:rsidR="00496EC4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.</w:t>
            </w:r>
          </w:p>
          <w:p w14:paraId="5CD1DCD8" w14:textId="6344B335" w:rsidR="007304BD" w:rsidRPr="00E575DA" w:rsidRDefault="007304BD" w:rsidP="00E575D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</w:pPr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</w:tcPr>
          <w:p w14:paraId="6E9A1C83" w14:textId="6E931AA1" w:rsidR="00E14215" w:rsidRPr="00E57A9C" w:rsidRDefault="00FF17BE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bookmarkStart w:id="22" w:name="_Hlk145626706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Prof. </w:t>
            </w:r>
            <w:r w:rsidR="0028185C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Bob Wessels</w:t>
            </w:r>
            <w:r w:rsidR="0028185C"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University of Leiden</w:t>
            </w:r>
            <w:r w:rsidR="0028185C"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The Netherlands</w:t>
            </w:r>
          </w:p>
          <w:bookmarkEnd w:id="22"/>
          <w:p w14:paraId="7A1240ED" w14:textId="3037FAB7" w:rsidR="004B1E7A" w:rsidRPr="00E57A9C" w:rsidRDefault="004B1E7A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5747CD" w:rsidRPr="00E57A9C" w14:paraId="7E83D5F9" w14:textId="77777777" w:rsidTr="004B1E7A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47C840EE" w14:textId="2E695228" w:rsidR="0054333B" w:rsidRPr="00E57A9C" w:rsidRDefault="0054333B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bookmarkStart w:id="23" w:name="_Hlk145627448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</w:t>
            </w:r>
            <w:r w:rsidR="00CF2807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25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-10.</w:t>
            </w:r>
            <w:r w:rsidR="00CF2807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</w:tcPr>
          <w:p w14:paraId="43862AB5" w14:textId="77777777" w:rsidR="00BC2173" w:rsidRPr="00E57A9C" w:rsidRDefault="00BC2173" w:rsidP="007304B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Cryptocurrency exchange and insolvency</w:t>
            </w:r>
          </w:p>
          <w:p w14:paraId="686FD682" w14:textId="18E66D60" w:rsidR="0054333B" w:rsidRPr="00E575DA" w:rsidRDefault="0054333B" w:rsidP="00581391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</w:pPr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1E4C96D3" w14:textId="1440C1C3" w:rsidR="004E6BD5" w:rsidRPr="00E57A9C" w:rsidRDefault="003A206A" w:rsidP="00A12B30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="00306C55"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David Orsula</w:t>
            </w:r>
            <w:r w:rsidR="00306C55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bnt attorneys in CEE, Slovakia / Co-Chair of the INSOL Europe Legal Tech and Digital Assets</w:t>
            </w:r>
          </w:p>
          <w:p w14:paraId="1E0E990B" w14:textId="77777777" w:rsidR="003A206A" w:rsidRPr="00E57A9C" w:rsidRDefault="003A206A" w:rsidP="003A206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</w:pPr>
            <w:bookmarkStart w:id="24" w:name="_Hlk131010453"/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Panellists:</w:t>
            </w:r>
          </w:p>
          <w:p w14:paraId="23B6E51A" w14:textId="65EFA2C3" w:rsidR="00306C55" w:rsidRPr="00E57A9C" w:rsidRDefault="004E6BD5" w:rsidP="004E6BD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fr-FR"/>
              </w:rPr>
              <w:t xml:space="preserve">Pierre-Gilles </w:t>
            </w: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>Wogue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  <w:t>, Advant-Altana, France</w:t>
            </w:r>
          </w:p>
          <w:p w14:paraId="1129BB2A" w14:textId="0AECB49A" w:rsidR="0016037D" w:rsidRPr="00E57A9C" w:rsidRDefault="0016037D" w:rsidP="001603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>Max Mailliet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, E2M, Luxembourg</w:t>
            </w:r>
          </w:p>
          <w:bookmarkEnd w:id="24"/>
          <w:p w14:paraId="25851BAF" w14:textId="63E72EDB" w:rsidR="00581391" w:rsidRPr="00C53CF0" w:rsidRDefault="003A206A" w:rsidP="00BE372C">
            <w:pPr>
              <w:tabs>
                <w:tab w:val="center" w:pos="3081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  <w:r w:rsidRPr="00C53CF0"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GB"/>
              </w:rPr>
              <w:t xml:space="preserve">One further panellist to be </w:t>
            </w:r>
            <w:r w:rsidR="00C53CF0" w:rsidRPr="00C53CF0"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GB"/>
              </w:rPr>
              <w:t>announced</w:t>
            </w:r>
          </w:p>
        </w:tc>
      </w:tr>
      <w:tr w:rsidR="005747CD" w:rsidRPr="00E57A9C" w14:paraId="7C090C30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2"/>
              <w:left w:val="single" w:sz="12" w:space="0" w:color="004073" w:themeColor="accent2"/>
              <w:bottom w:val="single" w:sz="12" w:space="0" w:color="004073" w:themeColor="accent1"/>
            </w:tcBorders>
          </w:tcPr>
          <w:p w14:paraId="307781F3" w14:textId="00012D7C" w:rsidR="00EA1B37" w:rsidRPr="00E57A9C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bookmarkStart w:id="25" w:name="_Hlk145628302"/>
            <w:bookmarkEnd w:id="23"/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</w:t>
            </w:r>
            <w:r w:rsidR="00CF2807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.</w:t>
            </w:r>
            <w:r w:rsidR="00CF2807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0-11.</w:t>
            </w:r>
            <w:r w:rsidR="00CF2807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  <w:r w:rsidR="00306C55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</w:p>
        </w:tc>
        <w:tc>
          <w:tcPr>
            <w:tcW w:w="2146" w:type="pct"/>
            <w:tcBorders>
              <w:top w:val="single" w:sz="12" w:space="0" w:color="004073" w:themeColor="accent2"/>
              <w:bottom w:val="single" w:sz="12" w:space="0" w:color="004073" w:themeColor="accent1"/>
            </w:tcBorders>
            <w:shd w:val="clear" w:color="auto" w:fill="auto"/>
          </w:tcPr>
          <w:p w14:paraId="1A78E821" w14:textId="3EFEBC81" w:rsidR="00CF2807" w:rsidRPr="00E57A9C" w:rsidRDefault="00CF2807" w:rsidP="00123DD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bookmarkStart w:id="26" w:name="_Hlk134784524"/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Cleaning up the Mess: How to deal with contaminated assets?</w:t>
            </w:r>
          </w:p>
          <w:bookmarkEnd w:id="26"/>
          <w:p w14:paraId="4ED6CD14" w14:textId="4A3586A5" w:rsidR="00EA1B37" w:rsidRPr="00E575DA" w:rsidRDefault="00EA1B37" w:rsidP="00581391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US"/>
              </w:rPr>
            </w:pPr>
          </w:p>
        </w:tc>
        <w:tc>
          <w:tcPr>
            <w:tcW w:w="2451" w:type="pct"/>
            <w:tcBorders>
              <w:top w:val="single" w:sz="12" w:space="0" w:color="004073" w:themeColor="accent2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FFFFFF" w:themeFill="background1"/>
          </w:tcPr>
          <w:p w14:paraId="77577A48" w14:textId="237276CF" w:rsidR="00CF2807" w:rsidRPr="00E57A9C" w:rsidRDefault="003A206A" w:rsidP="00CF28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 xml:space="preserve">Panel leader: </w:t>
            </w:r>
            <w:r w:rsidR="00CF2807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>Christel Dumont</w:t>
            </w:r>
            <w:r w:rsidR="00CF2807"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,</w:t>
            </w:r>
            <w:r w:rsidR="00CF2807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 xml:space="preserve"> </w:t>
            </w:r>
            <w:r w:rsidR="00CF2807"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Dentons, Luxembourg</w:t>
            </w:r>
          </w:p>
          <w:p w14:paraId="3E5D7560" w14:textId="77777777" w:rsidR="003A206A" w:rsidRPr="00E57A9C" w:rsidRDefault="003A206A" w:rsidP="003A206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08FA34E4" w14:textId="27BE42B8" w:rsidR="00151BD2" w:rsidRPr="00E57A9C" w:rsidRDefault="005E2866" w:rsidP="00CF28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Joost de Groot</w:t>
            </w:r>
            <w:r w:rsidR="00151BD2"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  <w:t xml:space="preserve">, NetBid, 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  <w:t>The Netherlands</w:t>
            </w:r>
          </w:p>
          <w:p w14:paraId="748A3471" w14:textId="5946FFA3" w:rsidR="008F70DE" w:rsidRPr="00E57A9C" w:rsidRDefault="004F1A5D" w:rsidP="004F1A5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Christophe Thevenot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Thevenot Partners, France</w:t>
            </w:r>
          </w:p>
          <w:p w14:paraId="40E0682B" w14:textId="72C0E1D6" w:rsidR="00AD3EC8" w:rsidRPr="00C53CF0" w:rsidRDefault="00D1149A" w:rsidP="00C53CF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lastRenderedPageBreak/>
              <w:t>Andrew McIntosh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Aon, UK</w:t>
            </w:r>
          </w:p>
        </w:tc>
      </w:tr>
      <w:bookmarkEnd w:id="25"/>
      <w:tr w:rsidR="00CF2807" w:rsidRPr="00E57A9C" w14:paraId="2FD86E85" w14:textId="77777777" w:rsidTr="002C1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bottom w:val="single" w:sz="12" w:space="0" w:color="004073" w:themeColor="accent2"/>
            </w:tcBorders>
            <w:shd w:val="clear" w:color="auto" w:fill="004073" w:themeFill="accent1"/>
          </w:tcPr>
          <w:p w14:paraId="0C53FCFC" w14:textId="315624DC" w:rsidR="00CF2807" w:rsidRPr="00E57A9C" w:rsidRDefault="00CF2807" w:rsidP="00CF2807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lastRenderedPageBreak/>
              <w:t>11.00-11.30</w:t>
            </w:r>
          </w:p>
        </w:tc>
        <w:tc>
          <w:tcPr>
            <w:tcW w:w="4597" w:type="pct"/>
            <w:gridSpan w:val="2"/>
            <w:tcBorders>
              <w:top w:val="single" w:sz="12" w:space="0" w:color="004073" w:themeColor="accent1"/>
              <w:bottom w:val="single" w:sz="12" w:space="0" w:color="004073" w:themeColor="accent2"/>
            </w:tcBorders>
            <w:shd w:val="clear" w:color="auto" w:fill="004073" w:themeFill="accent1"/>
          </w:tcPr>
          <w:p w14:paraId="0D1D15C2" w14:textId="77777777" w:rsidR="00CF2807" w:rsidRPr="00E57A9C" w:rsidRDefault="00CF2807" w:rsidP="00CF280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  <w:t>Delegate coffee break</w:t>
            </w:r>
          </w:p>
        </w:tc>
      </w:tr>
      <w:tr w:rsidR="005747CD" w:rsidRPr="00E57A9C" w14:paraId="14C4A403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02259416" w14:textId="37E3E836" w:rsidR="00686CB4" w:rsidRPr="00562B8C" w:rsidRDefault="00686CB4" w:rsidP="00E01542">
            <w:pPr>
              <w:spacing w:line="240" w:lineRule="auto"/>
              <w:jc w:val="both"/>
              <w:rPr>
                <w:rFonts w:ascii="Calibri" w:hAnsi="Calibri" w:cs="Calibri"/>
                <w:bCs w:val="0"/>
                <w:strike/>
                <w:color w:val="004073" w:themeColor="accent1"/>
                <w:sz w:val="18"/>
                <w:szCs w:val="18"/>
                <w:lang w:val="en-GB"/>
              </w:rPr>
            </w:pPr>
            <w:bookmarkStart w:id="27" w:name="_Hlk145628927"/>
            <w:r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11.30-12.30</w:t>
            </w: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363B3D60" w14:textId="2958AEC5" w:rsidR="00CF2807" w:rsidRPr="00E57A9C" w:rsidRDefault="00CF2807" w:rsidP="00CF2807">
            <w:pPr>
              <w:spacing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Insolvency and ethics: the fundamental questions for professionals involved in </w:t>
            </w:r>
            <w:r w:rsidR="00496EC4" w:rsidRPr="00E57A9C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insolvency</w:t>
            </w:r>
          </w:p>
          <w:p w14:paraId="2443EFB2" w14:textId="360BB79C" w:rsidR="00EA1B37" w:rsidRPr="00E575DA" w:rsidRDefault="00EA1B37" w:rsidP="00581391">
            <w:pPr>
              <w:pStyle w:val="ManualConsidrant"/>
              <w:spacing w:before="0"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lang w:val="en-US"/>
              </w:rPr>
            </w:pPr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6ACE3F77" w14:textId="545D8BB3" w:rsidR="00B7153E" w:rsidRPr="00B7153E" w:rsidRDefault="00B7153E" w:rsidP="00B7153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B7153E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Panel leader: </w:t>
            </w:r>
            <w:r w:rsidRPr="00B7153E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Barbara Rumora-Scheltema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, </w:t>
            </w:r>
            <w:r w:rsidRPr="00B7153E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NautaDutilh, The Netherlands </w:t>
            </w:r>
          </w:p>
          <w:p w14:paraId="056599DE" w14:textId="77777777" w:rsidR="00B7153E" w:rsidRPr="00E57A9C" w:rsidRDefault="00B7153E" w:rsidP="00B7153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744E66D6" w14:textId="37CEE35B" w:rsidR="00090A32" w:rsidRPr="00090A32" w:rsidRDefault="00090A32" w:rsidP="00090A3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090A32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Prof. Irene Lynch Fannon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r w:rsidRPr="00090A32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Matheson, Ireland </w:t>
            </w:r>
          </w:p>
          <w:p w14:paraId="267C9749" w14:textId="18727178" w:rsidR="004B1E7A" w:rsidRPr="00C53CF0" w:rsidRDefault="00090A32" w:rsidP="007F1101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US"/>
              </w:rPr>
              <w:t>Further p</w:t>
            </w:r>
            <w:r w:rsidR="007F1101" w:rsidRPr="00C53CF0">
              <w:rPr>
                <w:rFonts w:ascii="Calibri" w:hAnsi="Calibri" w:cs="Calibri"/>
                <w:bCs/>
                <w:i/>
                <w:iCs/>
                <w:color w:val="004073" w:themeColor="accent1"/>
                <w:sz w:val="18"/>
                <w:szCs w:val="18"/>
                <w:lang w:val="en-US"/>
              </w:rPr>
              <w:t>anellists to be announced</w:t>
            </w:r>
          </w:p>
        </w:tc>
      </w:tr>
      <w:tr w:rsidR="005747CD" w:rsidRPr="00E57A9C" w14:paraId="7D328E85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FFFFFF" w:themeFill="background1"/>
          </w:tcPr>
          <w:p w14:paraId="53B03AEC" w14:textId="08138F95" w:rsidR="00686CB4" w:rsidRPr="00562B8C" w:rsidRDefault="00686CB4" w:rsidP="00E01542">
            <w:pPr>
              <w:spacing w:line="240" w:lineRule="auto"/>
              <w:jc w:val="both"/>
              <w:rPr>
                <w:rFonts w:ascii="Calibri" w:hAnsi="Calibri" w:cs="Calibri"/>
                <w:bCs w:val="0"/>
                <w:strike/>
                <w:color w:val="004073" w:themeColor="accent1"/>
                <w:sz w:val="18"/>
                <w:szCs w:val="18"/>
                <w:lang w:val="en-GB"/>
              </w:rPr>
            </w:pPr>
            <w:bookmarkStart w:id="28" w:name="_Hlk145629363"/>
            <w:bookmarkEnd w:id="27"/>
            <w:r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12.30-13.00</w:t>
            </w: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3B452F76" w14:textId="7379F4FE" w:rsidR="00EA1B37" w:rsidRPr="00E57A9C" w:rsidRDefault="00EA1B37" w:rsidP="00E0154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Closing of the day by the Facilitator, Co-Chairs, INSOL Europe President</w:t>
            </w:r>
            <w:r w:rsidR="002114E7"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&amp; 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Handover</w:t>
            </w:r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12E67372" w14:textId="77777777" w:rsidR="00F37C7A" w:rsidRPr="00E57A9C" w:rsidRDefault="00F37C7A" w:rsidP="00E0154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it-IT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it-IT"/>
              </w:rPr>
              <w:t>Barry Cahir</w:t>
            </w:r>
            <w:r w:rsidRPr="00E57A9C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it-IT"/>
              </w:rPr>
              <w:t>, Beauchamps, Ireland</w:t>
            </w:r>
          </w:p>
          <w:p w14:paraId="7AAA9567" w14:textId="2DE7A399" w:rsidR="00C57C3D" w:rsidRPr="00E57A9C" w:rsidRDefault="00C57C3D" w:rsidP="00E0154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it-IT" w:eastAsia="fr-FR"/>
              </w:rPr>
            </w:pPr>
            <w:r w:rsidRPr="00E57A9C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it-IT"/>
              </w:rPr>
              <w:t>Giorgio Corno</w:t>
            </w:r>
            <w:r w:rsidRPr="00E57A9C">
              <w:rPr>
                <w:rFonts w:ascii="Calibri" w:hAnsi="Calibri" w:cs="Calibri"/>
                <w:color w:val="004073" w:themeColor="accent1"/>
                <w:sz w:val="18"/>
                <w:szCs w:val="18"/>
                <w:lang w:val="it-IT"/>
              </w:rPr>
              <w:t>, Studio Corno Avvocati, Italy</w:t>
            </w:r>
          </w:p>
        </w:tc>
      </w:tr>
      <w:bookmarkEnd w:id="28"/>
      <w:tr w:rsidR="002114E7" w:rsidRPr="00E57A9C" w14:paraId="766735BD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004073" w:themeFill="accent1"/>
          </w:tcPr>
          <w:p w14:paraId="58F28779" w14:textId="4B8BB9A5" w:rsidR="002114E7" w:rsidRPr="00686CB4" w:rsidRDefault="00686CB4" w:rsidP="00E01542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13.00</w:t>
            </w:r>
          </w:p>
        </w:tc>
        <w:tc>
          <w:tcPr>
            <w:tcW w:w="4597" w:type="pct"/>
            <w:gridSpan w:val="2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004073" w:themeFill="accent1"/>
          </w:tcPr>
          <w:p w14:paraId="2EFE8CAB" w14:textId="21B996DC" w:rsidR="002114E7" w:rsidRPr="00E57A9C" w:rsidRDefault="002114E7" w:rsidP="00E01542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E57A9C"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  <w:t>Delegate &amp; guest lunch</w:t>
            </w:r>
          </w:p>
        </w:tc>
      </w:tr>
    </w:tbl>
    <w:p w14:paraId="30D29D0A" w14:textId="06E4A357" w:rsidR="00C57C3D" w:rsidRPr="00E57A9C" w:rsidRDefault="00C57C3D" w:rsidP="00E01542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</w:p>
    <w:p w14:paraId="16F9AAD3" w14:textId="001CAABC" w:rsidR="003A206A" w:rsidRPr="00503BD4" w:rsidRDefault="003A206A" w:rsidP="003A206A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u w:val="single"/>
          <w:lang w:val="en-GB"/>
        </w:rPr>
      </w:pPr>
      <w:r w:rsidRPr="00503BD4">
        <w:rPr>
          <w:rFonts w:ascii="Calibri" w:hAnsi="Calibri" w:cs="Calibri"/>
          <w:color w:val="004073" w:themeColor="accent1"/>
          <w:sz w:val="18"/>
          <w:szCs w:val="18"/>
          <w:u w:val="single"/>
          <w:lang w:val="en-GB"/>
        </w:rPr>
        <w:t>Technical Committee Co-Chairs:</w:t>
      </w:r>
    </w:p>
    <w:p w14:paraId="0C5AEB18" w14:textId="15A0D1AA" w:rsidR="003A206A" w:rsidRPr="00E57A9C" w:rsidRDefault="00DE006D" w:rsidP="00E01542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Carmel King, Grant Thornton, UK</w:t>
      </w:r>
    </w:p>
    <w:p w14:paraId="3D170C6B" w14:textId="017E9493" w:rsidR="007304BD" w:rsidRPr="00E57A9C" w:rsidRDefault="003A206A" w:rsidP="00E01542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</w:rPr>
        <w:t>Alice van der Schee, Van Benthem &amp; Keulen, The Ne</w:t>
      </w:r>
      <w:r w:rsidR="00684B91" w:rsidRPr="00E57A9C">
        <w:rPr>
          <w:rFonts w:ascii="Calibri" w:hAnsi="Calibri" w:cs="Calibri"/>
          <w:color w:val="004073" w:themeColor="accent1"/>
          <w:sz w:val="18"/>
          <w:szCs w:val="18"/>
        </w:rPr>
        <w:t>t</w:t>
      </w:r>
      <w:r w:rsidRPr="00E57A9C">
        <w:rPr>
          <w:rFonts w:ascii="Calibri" w:hAnsi="Calibri" w:cs="Calibri"/>
          <w:color w:val="004073" w:themeColor="accent1"/>
          <w:sz w:val="18"/>
          <w:szCs w:val="18"/>
        </w:rPr>
        <w:t>herlands</w:t>
      </w:r>
    </w:p>
    <w:p w14:paraId="12861AC8" w14:textId="1F7272B1" w:rsidR="00C57C3D" w:rsidRPr="00503BD4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u w:val="single"/>
          <w:lang w:val="en-GB"/>
        </w:rPr>
      </w:pPr>
      <w:r w:rsidRPr="00503BD4">
        <w:rPr>
          <w:rFonts w:ascii="Calibri" w:hAnsi="Calibri" w:cs="Calibri"/>
          <w:color w:val="004073" w:themeColor="accent1"/>
          <w:sz w:val="18"/>
          <w:szCs w:val="18"/>
          <w:u w:val="single"/>
          <w:lang w:val="en-GB"/>
        </w:rPr>
        <w:t>Technical Committee</w:t>
      </w:r>
      <w:r w:rsidR="003A206A" w:rsidRPr="00503BD4">
        <w:rPr>
          <w:rFonts w:ascii="Calibri" w:hAnsi="Calibri" w:cs="Calibri"/>
          <w:color w:val="004073" w:themeColor="accent1"/>
          <w:sz w:val="18"/>
          <w:szCs w:val="18"/>
          <w:u w:val="single"/>
          <w:lang w:val="en-GB"/>
        </w:rPr>
        <w:t xml:space="preserve"> members</w:t>
      </w:r>
      <w:r w:rsidR="009526D9" w:rsidRPr="00503BD4">
        <w:rPr>
          <w:rFonts w:ascii="Calibri" w:hAnsi="Calibri" w:cs="Calibri"/>
          <w:color w:val="004073" w:themeColor="accent1"/>
          <w:sz w:val="18"/>
          <w:szCs w:val="18"/>
          <w:u w:val="single"/>
          <w:lang w:val="en-GB"/>
        </w:rPr>
        <w:t>:</w:t>
      </w:r>
    </w:p>
    <w:p w14:paraId="3E262787" w14:textId="167422B0" w:rsidR="00B35AB3" w:rsidRPr="00E57A9C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Christel Dumont</w:t>
      </w:r>
      <w:r w:rsidR="009526D9"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,</w:t>
      </w: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Dentons, Luxembourg</w:t>
      </w:r>
    </w:p>
    <w:p w14:paraId="6B798A72" w14:textId="3E8B61FC" w:rsidR="00B35AB3" w:rsidRPr="00E57A9C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Daniel A. Lowenthal, Patterson Belknap Webb &amp; Tyler LLP, US</w:t>
      </w:r>
    </w:p>
    <w:p w14:paraId="30C137C4" w14:textId="2F1FBA9B" w:rsidR="00B35AB3" w:rsidRPr="00E57A9C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Enda Lowry,</w:t>
      </w:r>
      <w:r w:rsidR="001E0AA1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Teneo</w:t>
      </w: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, Ireland </w:t>
      </w:r>
    </w:p>
    <w:p w14:paraId="7F8539E2" w14:textId="01638D71" w:rsidR="00B35AB3" w:rsidRPr="00E57A9C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Antonia</w:t>
      </w:r>
      <w:r w:rsidR="009526D9"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</w:t>
      </w: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Mottironi, Ardenter Law, Switzerland</w:t>
      </w:r>
    </w:p>
    <w:p w14:paraId="350A9195" w14:textId="255E9CA4" w:rsidR="00B35AB3" w:rsidRPr="00E57A9C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David</w:t>
      </w:r>
      <w:r w:rsidR="009526D9"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</w:t>
      </w: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Orsula, bnt attorneys-at-law, Slovakia</w:t>
      </w:r>
    </w:p>
    <w:p w14:paraId="717FCBFB" w14:textId="77777777" w:rsidR="00B35AB3" w:rsidRPr="00E57A9C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  <w:lang w:val="en-GB"/>
        </w:rPr>
        <w:t>Michala Roepstorff, Plesner Law Firm, Denmark</w:t>
      </w:r>
    </w:p>
    <w:p w14:paraId="615895D6" w14:textId="70167CDA" w:rsidR="003A7144" w:rsidRPr="003A7144" w:rsidRDefault="00B35AB3" w:rsidP="003A7144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</w:rPr>
      </w:pPr>
      <w:r w:rsidRPr="00E57A9C">
        <w:rPr>
          <w:rFonts w:ascii="Calibri" w:hAnsi="Calibri" w:cs="Calibri"/>
          <w:color w:val="004073" w:themeColor="accent1"/>
          <w:sz w:val="18"/>
          <w:szCs w:val="18"/>
        </w:rPr>
        <w:t>Noor Zetteler, Wijn en Stael Advocaten N.V., The Netherlands</w:t>
      </w:r>
      <w:bookmarkEnd w:id="1"/>
    </w:p>
    <w:sectPr w:rsidR="003A7144" w:rsidRPr="003A7144" w:rsidSect="00BB77C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2268" w:bottom="1134" w:left="1134" w:header="709" w:footer="36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62F4" w14:textId="77777777" w:rsidR="00E5456F" w:rsidRDefault="00E5456F" w:rsidP="00F438F1">
      <w:r>
        <w:separator/>
      </w:r>
    </w:p>
  </w:endnote>
  <w:endnote w:type="continuationSeparator" w:id="0">
    <w:p w14:paraId="43807427" w14:textId="77777777" w:rsidR="00E5456F" w:rsidRDefault="00E5456F" w:rsidP="00F4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-Book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578B" w14:textId="77777777" w:rsidR="009E443B" w:rsidRDefault="009E443B" w:rsidP="00F45092">
    <w:pPr>
      <w:pStyle w:val="Pieddepage"/>
      <w:jc w:val="right"/>
    </w:pPr>
    <w:r>
      <w:rPr>
        <w:noProof/>
        <w:lang w:eastAsia="ja-JP" w:bidi="hi-IN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77443E3" wp14:editId="625D190E">
              <wp:simplePos x="0" y="0"/>
              <wp:positionH relativeFrom="margin">
                <wp:align>left</wp:align>
              </wp:positionH>
              <wp:positionV relativeFrom="page">
                <wp:posOffset>10081260</wp:posOffset>
              </wp:positionV>
              <wp:extent cx="1638300" cy="361950"/>
              <wp:effectExtent l="0" t="3810" r="0" b="0"/>
              <wp:wrapNone/>
              <wp:docPr id="3" name="Tekstva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1"/>
                            <w:tblW w:w="333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335"/>
                          </w:tblGrid>
                          <w:tr w:rsidR="009E443B" w14:paraId="30847104" w14:textId="77777777" w:rsidTr="00327567">
                            <w:trPr>
                              <w:trHeight w:val="227"/>
                            </w:trPr>
                            <w:tc>
                              <w:tcPr>
                                <w:tcW w:w="3335" w:type="dxa"/>
                              </w:tcPr>
                              <w:tbl>
                                <w:tblPr>
                                  <w:tblStyle w:val="Grilledutableau"/>
                                  <w:tblW w:w="0" w:type="auto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90"/>
                                  <w:gridCol w:w="130"/>
                                </w:tblGrid>
                                <w:tr w:rsidR="009E443B" w14:paraId="61718C88" w14:textId="77777777" w:rsidTr="007E022C">
                                  <w:tc>
                                    <w:tcPr>
                                      <w:tcW w:w="0" w:type="auto"/>
                                      <w:tcMar>
                                        <w:right w:w="85" w:type="dxa"/>
                                      </w:tcMar>
                                    </w:tcPr>
                                    <w:p w14:paraId="49F2F6CB" w14:textId="77777777" w:rsidR="009E443B" w:rsidRDefault="009E443B" w:rsidP="007E022C">
                                      <w:pPr>
                                        <w:pStyle w:val="DSVoettekst"/>
                                      </w:pPr>
                                      <w:bookmarkStart w:id="29" w:name="lblPageNr" w:colFirst="0" w:colLast="0"/>
                                      <w:r>
                                        <w:t>Pagina</w:t>
                                      </w:r>
                                    </w:p>
                                  </w:tc>
                                  <w:tc>
                                    <w:tcPr>
                                      <w:tcW w:w="0" w:type="auto"/>
                                      <w:tcMar>
                                        <w:right w:w="57" w:type="dxa"/>
                                      </w:tcMar>
                                    </w:tcPr>
                                    <w:p w14:paraId="08F2B0B4" w14:textId="2D7EEC96" w:rsidR="009E443B" w:rsidRDefault="009E443B" w:rsidP="007E022C">
                                      <w:pPr>
                                        <w:pStyle w:val="DSVoettekst"/>
                                      </w:pP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PAGE  \* Arabic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AF57CC">
                                        <w:t>2</w: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</w:tc>
                                </w:tr>
                                <w:bookmarkEnd w:id="29"/>
                              </w:tbl>
                              <w:p w14:paraId="5C291E83" w14:textId="77777777" w:rsidR="009E443B" w:rsidRDefault="009E443B"/>
                            </w:tc>
                          </w:tr>
                          <w:tr w:rsidR="009E443B" w14:paraId="19FB4B80" w14:textId="77777777" w:rsidTr="00327567">
                            <w:trPr>
                              <w:trHeight w:val="227"/>
                            </w:trPr>
                            <w:tc>
                              <w:tcPr>
                                <w:tcW w:w="3335" w:type="dxa"/>
                              </w:tcPr>
                              <w:p w14:paraId="63F06FBB" w14:textId="77777777" w:rsidR="009E443B" w:rsidRDefault="009E443B"/>
                            </w:tc>
                          </w:tr>
                        </w:tbl>
                        <w:p w14:paraId="588C3CEC" w14:textId="77777777" w:rsidR="009E443B" w:rsidRDefault="009E443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443E3"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6" type="#_x0000_t202" style="position:absolute;left:0;text-align:left;margin-left:0;margin-top:793.8pt;width:129pt;height:28.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W91QEAAJEDAAAOAAAAZHJzL2Uyb0RvYy54bWysU9tu2zAMfR+wfxD0vthpsKAz4hRdiw4D&#10;ugvQ7QNoWbKN2aJGKbGzrx8lx+kub8NeBFqkDs85pHc309CLoybfoS3lepVLoa3CurNNKb9+eXh1&#10;LYUPYGvo0epSnrSXN/uXL3ajK/QVttjXmgSDWF+MrpRtCK7IMq9aPYBfodOWkwZpgMCf1GQ1wcjo&#10;Q59d5fk2G5FqR6i093x7PyflPuEbo1X4ZIzXQfSlZG4hnZTOKp7ZfgdFQ+DaTp1pwD+wGKCz3PQC&#10;dQ8BxIG6v6CGThF6NGGlcMjQmE7ppIHVrPM/1Dy14HTSwuZ4d7HJ/z9Y9fH45D6TCNNbnHiASYR3&#10;j6i+eWHxrgXb6FsiHFsNNTdeR8uy0fni/DRa7QsfQarxA9Y8ZDgETECToSG6wjoFo/MAThfT9RSE&#10;ii23m+tNzinFuc12/eZ1mkoGxfLakQ/vNA4iBqUkHmpCh+OjD5ENFEtJbGbxoev7NNje/nbBhfEm&#10;sY+EZ+phqiaujioqrE+sg3DeE95rDlqkH1KMvCOl9N8PQFqK/r1lL+JCLQEtQbUEYBU/LWWQYg7v&#10;wrx4B0dd0zLy7LbFW/bLdEnKM4szT557Unje0bhYv36nquc/af8TAAD//wMAUEsDBBQABgAIAAAA&#10;IQA2cbMx3gAAAAoBAAAPAAAAZHJzL2Rvd25yZXYueG1sTI9LT8MwEITvSPwHa5G4UadVG6IQp0I8&#10;bjxLK8HNiZckwo8o3qTh37Oc4LjfjGZniu3srJhwiF3wCpaLBAT6OpjONwr2b/cXGYhI2httg0cF&#10;3xhhW56eFDo34ehfcdpRIzjEx1wraIn6XMpYt+h0XIQePWufYXCa+BwaaQZ95HBn5SpJUul05/lD&#10;q3u8abH+2o1OgX2Pw0OV0Md02zzSy7McD3fLJ6XOz+brKxCEM/2Z4bc+V4eSO1Vh9CYKq4CHENNN&#10;dpmCYH21yRhVjNL1OgVZFvL/hPIHAAD//wMAUEsBAi0AFAAGAAgAAAAhALaDOJL+AAAA4QEAABMA&#10;AAAAAAAAAAAAAAAAAAAAAFtDb250ZW50X1R5cGVzXS54bWxQSwECLQAUAAYACAAAACEAOP0h/9YA&#10;AACUAQAACwAAAAAAAAAAAAAAAAAvAQAAX3JlbHMvLnJlbHNQSwECLQAUAAYACAAAACEAmyDVvdUB&#10;AACRAwAADgAAAAAAAAAAAAAAAAAuAgAAZHJzL2Uyb0RvYy54bWxQSwECLQAUAAYACAAAACEANnGz&#10;Md4AAAAKAQAADwAAAAAAAAAAAAAAAAAvBAAAZHJzL2Rvd25yZXYueG1sUEsFBgAAAAAEAAQA8wAA&#10;ADoFAAAAAA==&#10;" filled="f" stroked="f" strokeweight=".5pt">
              <v:textbox inset="0,0,0,0">
                <w:txbxContent>
                  <w:tbl>
                    <w:tblPr>
                      <w:tblStyle w:val="TableGrid1"/>
                      <w:tblW w:w="3335" w:type="dxa"/>
                      <w:tblLook w:val="04A0" w:firstRow="1" w:lastRow="0" w:firstColumn="1" w:lastColumn="0" w:noHBand="0" w:noVBand="1"/>
                    </w:tblPr>
                    <w:tblGrid>
                      <w:gridCol w:w="3335"/>
                    </w:tblGrid>
                    <w:tr w:rsidR="009E443B" w14:paraId="30847104" w14:textId="77777777" w:rsidTr="00327567">
                      <w:trPr>
                        <w:trHeight w:val="227"/>
                      </w:trPr>
                      <w:tc>
                        <w:tcPr>
                          <w:tcW w:w="3335" w:type="dxa"/>
                        </w:tcPr>
                        <w:tbl>
                          <w:tblPr>
                            <w:tblStyle w:val="Grilledutableau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90"/>
                            <w:gridCol w:w="130"/>
                          </w:tblGrid>
                          <w:tr w:rsidR="009E443B" w14:paraId="61718C88" w14:textId="77777777" w:rsidTr="007E022C">
                            <w:tc>
                              <w:tcPr>
                                <w:tcW w:w="0" w:type="auto"/>
                                <w:tcMar>
                                  <w:right w:w="85" w:type="dxa"/>
                                </w:tcMar>
                              </w:tcPr>
                              <w:p w14:paraId="49F2F6CB" w14:textId="77777777" w:rsidR="009E443B" w:rsidRDefault="009E443B" w:rsidP="007E022C">
                                <w:pPr>
                                  <w:pStyle w:val="DSVoettekst"/>
                                </w:pPr>
                                <w:bookmarkStart w:id="30" w:name="lblPageNr" w:colFirst="0" w:colLast="0"/>
                                <w: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tcMar>
                                  <w:right w:w="57" w:type="dxa"/>
                                </w:tcMar>
                              </w:tcPr>
                              <w:p w14:paraId="08F2B0B4" w14:textId="2D7EEC96" w:rsidR="009E443B" w:rsidRDefault="009E443B" w:rsidP="007E022C">
                                <w:pPr>
                                  <w:pStyle w:val="DSVoetteks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\* Arabic  \* MERGEFORMAT </w:instrText>
                                </w:r>
                                <w:r>
                                  <w:fldChar w:fldCharType="separate"/>
                                </w:r>
                                <w:r w:rsidR="00AF57CC"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bookmarkEnd w:id="30"/>
                        </w:tbl>
                        <w:p w14:paraId="5C291E83" w14:textId="77777777" w:rsidR="009E443B" w:rsidRDefault="009E443B"/>
                      </w:tc>
                    </w:tr>
                    <w:tr w:rsidR="009E443B" w14:paraId="19FB4B80" w14:textId="77777777" w:rsidTr="00327567">
                      <w:trPr>
                        <w:trHeight w:val="227"/>
                      </w:trPr>
                      <w:tc>
                        <w:tcPr>
                          <w:tcW w:w="3335" w:type="dxa"/>
                        </w:tcPr>
                        <w:p w14:paraId="63F06FBB" w14:textId="77777777" w:rsidR="009E443B" w:rsidRDefault="009E443B"/>
                      </w:tc>
                    </w:tr>
                  </w:tbl>
                  <w:p w14:paraId="588C3CEC" w14:textId="77777777" w:rsidR="009E443B" w:rsidRDefault="009E443B"/>
                </w:txbxContent>
              </v:textbox>
              <w10:wrap anchorx="margin" anchory="page"/>
            </v:shape>
          </w:pict>
        </mc:Fallback>
      </mc:AlternateConten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5"/>
      <w:gridCol w:w="4525"/>
      <w:gridCol w:w="4526"/>
    </w:tblGrid>
    <w:tr w:rsidR="009E443B" w14:paraId="0C6E930F" w14:textId="77777777" w:rsidTr="004C497D">
      <w:tc>
        <w:tcPr>
          <w:tcW w:w="4525" w:type="dxa"/>
        </w:tcPr>
        <w:p w14:paraId="231F5E51" w14:textId="77777777" w:rsidR="009E443B" w:rsidRDefault="009E443B" w:rsidP="004C497D">
          <w:pPr>
            <w:pStyle w:val="Pieddepage"/>
          </w:pPr>
        </w:p>
      </w:tc>
      <w:tc>
        <w:tcPr>
          <w:tcW w:w="4525" w:type="dxa"/>
        </w:tcPr>
        <w:p w14:paraId="057215B5" w14:textId="7D35CB7B" w:rsidR="009E443B" w:rsidRPr="004C497D" w:rsidRDefault="009E443B" w:rsidP="004C497D">
          <w:pPr>
            <w:pStyle w:val="Pieddepage"/>
            <w:jc w:val="center"/>
            <w:rPr>
              <w:rStyle w:val="Numrodepage"/>
            </w:rPr>
          </w:pPr>
          <w:r>
            <w:rPr>
              <w:rStyle w:val="Numrodepage"/>
            </w:rPr>
            <w:t xml:space="preserve">-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 \* MERGEFORMAT </w:instrText>
          </w:r>
          <w:r>
            <w:rPr>
              <w:rStyle w:val="Numrodepage"/>
            </w:rPr>
            <w:fldChar w:fldCharType="separate"/>
          </w:r>
          <w:r w:rsidR="00AF57CC">
            <w:rPr>
              <w:rStyle w:val="Numrodepage"/>
              <w:noProof/>
            </w:rPr>
            <w:t>2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>-</w:t>
          </w:r>
        </w:p>
      </w:tc>
      <w:tc>
        <w:tcPr>
          <w:tcW w:w="4526" w:type="dxa"/>
        </w:tcPr>
        <w:p w14:paraId="04B770C9" w14:textId="77777777" w:rsidR="009E443B" w:rsidRDefault="009E443B" w:rsidP="004C497D">
          <w:pPr>
            <w:pStyle w:val="FooterRight"/>
          </w:pPr>
        </w:p>
      </w:tc>
    </w:tr>
  </w:tbl>
  <w:p w14:paraId="090C573B" w14:textId="77777777" w:rsidR="009E443B" w:rsidRDefault="009E443B" w:rsidP="00F45092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5"/>
      <w:gridCol w:w="4525"/>
      <w:gridCol w:w="4526"/>
    </w:tblGrid>
    <w:tr w:rsidR="009E443B" w14:paraId="6FC4C5BE" w14:textId="77777777" w:rsidTr="004C497D">
      <w:tc>
        <w:tcPr>
          <w:tcW w:w="4525" w:type="dxa"/>
        </w:tcPr>
        <w:p w14:paraId="5C513AC6" w14:textId="77777777" w:rsidR="009E443B" w:rsidRDefault="009E443B" w:rsidP="00604B09">
          <w:pPr>
            <w:pStyle w:val="Pieddepage"/>
          </w:pPr>
        </w:p>
      </w:tc>
      <w:tc>
        <w:tcPr>
          <w:tcW w:w="4525" w:type="dxa"/>
        </w:tcPr>
        <w:p w14:paraId="3348A974" w14:textId="576BE074" w:rsidR="009E443B" w:rsidRPr="004C497D" w:rsidRDefault="009E443B" w:rsidP="004C497D">
          <w:pPr>
            <w:pStyle w:val="Pieddepage"/>
            <w:jc w:val="center"/>
            <w:rPr>
              <w:rStyle w:val="Numrodepage"/>
            </w:rPr>
          </w:pPr>
          <w:r>
            <w:rPr>
              <w:rStyle w:val="Numrodepage"/>
            </w:rPr>
            <w:t xml:space="preserve">-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 \* MERGEFORMAT </w:instrText>
          </w:r>
          <w:r>
            <w:rPr>
              <w:rStyle w:val="Numrodepage"/>
            </w:rPr>
            <w:fldChar w:fldCharType="separate"/>
          </w:r>
          <w:r w:rsidR="00AF57CC">
            <w:rPr>
              <w:rStyle w:val="Numrodepage"/>
              <w:noProof/>
            </w:rPr>
            <w:t>1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>-</w:t>
          </w:r>
        </w:p>
      </w:tc>
      <w:tc>
        <w:tcPr>
          <w:tcW w:w="4526" w:type="dxa"/>
        </w:tcPr>
        <w:p w14:paraId="059993B9" w14:textId="77777777" w:rsidR="009E443B" w:rsidRDefault="009E443B" w:rsidP="004C497D">
          <w:pPr>
            <w:pStyle w:val="FooterRight"/>
          </w:pPr>
        </w:p>
      </w:tc>
    </w:tr>
  </w:tbl>
  <w:p w14:paraId="6AE30A4C" w14:textId="77777777" w:rsidR="009E443B" w:rsidRDefault="009E443B" w:rsidP="00F45092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E4143" w14:textId="77777777" w:rsidR="00E5456F" w:rsidRDefault="00E5456F" w:rsidP="00F438F1">
      <w:r>
        <w:separator/>
      </w:r>
    </w:p>
  </w:footnote>
  <w:footnote w:type="continuationSeparator" w:id="0">
    <w:p w14:paraId="2244DE0C" w14:textId="77777777" w:rsidR="00E5456F" w:rsidRDefault="00E5456F" w:rsidP="00F4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D942" w14:textId="77777777" w:rsidR="009E443B" w:rsidRPr="008A1B66" w:rsidRDefault="009E443B" w:rsidP="00181036">
    <w:pPr>
      <w:framePr w:w="403" w:h="476" w:hRule="exact" w:hSpace="181" w:wrap="around" w:vAnchor="text" w:hAnchor="page" w:x="11528" w:y="-708"/>
      <w:rPr>
        <w:vanish/>
      </w:rPr>
    </w:pPr>
  </w:p>
  <w:p w14:paraId="21DE7A8B" w14:textId="7712E3EC" w:rsidR="009E443B" w:rsidRPr="00181036" w:rsidRDefault="009E443B" w:rsidP="001810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3302" w14:textId="77777777" w:rsidR="00DA67F8" w:rsidRPr="007C4A40" w:rsidRDefault="00DA67F8" w:rsidP="00DA67F8">
    <w:pPr>
      <w:spacing w:line="240" w:lineRule="auto"/>
      <w:jc w:val="center"/>
      <w:rPr>
        <w:rFonts w:ascii="Calibri" w:hAnsi="Calibri" w:cs="Calibri"/>
        <w:b/>
        <w:color w:val="004073" w:themeColor="accent1"/>
        <w:sz w:val="18"/>
        <w:szCs w:val="18"/>
        <w:lang w:val="en-GB"/>
      </w:rPr>
    </w:pPr>
    <w:bookmarkStart w:id="31" w:name="_Hlk129017470"/>
    <w:bookmarkStart w:id="32" w:name="_Hlk129017471"/>
    <w:r w:rsidRPr="009D6C4D">
      <w:rPr>
        <w:rFonts w:cstheme="minorHAnsi"/>
        <w:noProof/>
        <w:lang w:eastAsia="ja-JP" w:bidi="hi-IN"/>
      </w:rPr>
      <w:drawing>
        <wp:inline distT="0" distB="0" distL="0" distR="0" wp14:anchorId="05D33C56" wp14:editId="13BE760D">
          <wp:extent cx="800100" cy="792480"/>
          <wp:effectExtent l="0" t="0" r="0" b="7620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087F0" w14:textId="274A3132" w:rsidR="006B0858" w:rsidRDefault="00DA67F8" w:rsidP="007304BD">
    <w:pPr>
      <w:spacing w:line="240" w:lineRule="auto"/>
      <w:jc w:val="center"/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</w:pPr>
    <w:r w:rsidRPr="007C4A40">
      <w:rPr>
        <w:rFonts w:ascii="Calibri" w:hAnsi="Calibri" w:cs="Calibri"/>
        <w:b/>
        <w:color w:val="004073" w:themeColor="accent1"/>
        <w:sz w:val="18"/>
        <w:szCs w:val="18"/>
        <w:lang w:val="en-GB"/>
      </w:rPr>
      <w:t xml:space="preserve">INSOL Europe </w:t>
    </w:r>
    <w:r w:rsidR="00A967F8">
      <w:rPr>
        <w:rFonts w:ascii="Calibri" w:hAnsi="Calibri" w:cs="Calibri"/>
        <w:b/>
        <w:color w:val="004073" w:themeColor="accent1"/>
        <w:sz w:val="18"/>
        <w:szCs w:val="18"/>
        <w:lang w:val="en-GB"/>
      </w:rPr>
      <w:t>Amsterdam</w:t>
    </w:r>
    <w:r w:rsidRPr="007C4A40">
      <w:rPr>
        <w:rFonts w:ascii="Calibri" w:hAnsi="Calibri" w:cs="Calibri"/>
        <w:b/>
        <w:color w:val="004073" w:themeColor="accent1"/>
        <w:sz w:val="18"/>
        <w:szCs w:val="18"/>
        <w:lang w:val="en-GB"/>
      </w:rPr>
      <w:t xml:space="preserve"> </w:t>
    </w:r>
    <w:r w:rsidR="00356C38">
      <w:rPr>
        <w:rFonts w:ascii="Calibri" w:hAnsi="Calibri" w:cs="Calibri"/>
        <w:b/>
        <w:color w:val="004073" w:themeColor="accent1"/>
        <w:sz w:val="18"/>
        <w:szCs w:val="18"/>
        <w:lang w:val="en-GB"/>
      </w:rPr>
      <w:t>42</w:t>
    </w:r>
    <w:r w:rsidR="00356C38" w:rsidRPr="00356C38">
      <w:rPr>
        <w:rFonts w:ascii="Calibri" w:hAnsi="Calibri" w:cs="Calibri"/>
        <w:b/>
        <w:color w:val="004073" w:themeColor="accent1"/>
        <w:sz w:val="18"/>
        <w:szCs w:val="18"/>
        <w:vertAlign w:val="superscript"/>
        <w:lang w:val="en-GB"/>
      </w:rPr>
      <w:t>nd</w:t>
    </w:r>
    <w:r w:rsidR="00356C38">
      <w:rPr>
        <w:rFonts w:ascii="Calibri" w:hAnsi="Calibri" w:cs="Calibri"/>
        <w:b/>
        <w:color w:val="004073" w:themeColor="accent1"/>
        <w:sz w:val="18"/>
        <w:szCs w:val="18"/>
        <w:lang w:val="en-GB"/>
      </w:rPr>
      <w:t xml:space="preserve"> </w:t>
    </w:r>
    <w:r w:rsidRPr="007C4A40">
      <w:rPr>
        <w:rFonts w:ascii="Calibri" w:hAnsi="Calibri" w:cs="Calibri"/>
        <w:b/>
        <w:color w:val="004073" w:themeColor="accent1"/>
        <w:sz w:val="18"/>
        <w:szCs w:val="18"/>
        <w:lang w:val="en-GB"/>
      </w:rPr>
      <w:t xml:space="preserve">Congress, </w:t>
    </w:r>
    <w:r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 xml:space="preserve">Friday </w:t>
    </w:r>
    <w:r w:rsidR="00C57C3D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>13</w:t>
    </w:r>
    <w:r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 xml:space="preserve"> &amp; Saturday </w:t>
    </w:r>
    <w:r w:rsidR="00C57C3D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>14</w:t>
    </w:r>
    <w:r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 xml:space="preserve"> </w:t>
    </w:r>
    <w:r w:rsidR="003774CC"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>October</w:t>
    </w:r>
    <w:r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 xml:space="preserve"> 202</w:t>
    </w:r>
    <w:r w:rsidR="00C57C3D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>3</w:t>
    </w:r>
  </w:p>
  <w:bookmarkEnd w:id="31"/>
  <w:bookmarkEnd w:id="32"/>
  <w:p w14:paraId="1BEEBE12" w14:textId="5DCCB246" w:rsidR="009D0894" w:rsidRPr="009D0894" w:rsidRDefault="00A967F8" w:rsidP="00A967F8">
    <w:pPr>
      <w:tabs>
        <w:tab w:val="center" w:pos="6718"/>
        <w:tab w:val="left" w:pos="9084"/>
      </w:tabs>
      <w:rPr>
        <w:rFonts w:ascii="Calibri" w:hAnsi="Calibri" w:cs="Calibri"/>
        <w:b/>
        <w:i/>
        <w:iCs/>
        <w:color w:val="004073" w:themeColor="accent1"/>
        <w:sz w:val="18"/>
        <w:szCs w:val="18"/>
        <w:lang w:val="en-GB"/>
      </w:rPr>
    </w:pPr>
    <w:r>
      <w:rPr>
        <w:rFonts w:ascii="Calibri" w:hAnsi="Calibri" w:cs="Calibri"/>
        <w:b/>
        <w:i/>
        <w:iCs/>
        <w:color w:val="004073" w:themeColor="accent1"/>
        <w:sz w:val="18"/>
        <w:szCs w:val="18"/>
        <w:lang w:val="en-GB"/>
      </w:rPr>
      <w:tab/>
    </w:r>
    <w:r w:rsidR="009D0894" w:rsidRPr="009D0894">
      <w:rPr>
        <w:rFonts w:ascii="Calibri" w:hAnsi="Calibri" w:cs="Calibri"/>
        <w:b/>
        <w:i/>
        <w:iCs/>
        <w:color w:val="004073" w:themeColor="accent1"/>
        <w:sz w:val="18"/>
        <w:szCs w:val="18"/>
        <w:lang w:val="en-GB"/>
      </w:rPr>
      <w:t>Navigating insolvency with trust and integrity</w:t>
    </w:r>
  </w:p>
  <w:p w14:paraId="78D401E0" w14:textId="30FE6E6A" w:rsidR="007304BD" w:rsidRPr="009D0894" w:rsidRDefault="007304BD" w:rsidP="007304BD">
    <w:pPr>
      <w:spacing w:line="240" w:lineRule="auto"/>
      <w:jc w:val="center"/>
      <w:rPr>
        <w:rFonts w:ascii="Calibri" w:hAnsi="Calibri" w:cs="Calibri"/>
        <w:b/>
        <w:i/>
        <w:iCs/>
        <w:color w:val="004073" w:themeColor="accent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889"/>
    <w:multiLevelType w:val="multilevel"/>
    <w:tmpl w:val="37C6F582"/>
    <w:lvl w:ilvl="0">
      <w:start w:val="1"/>
      <w:numFmt w:val="lowerLetter"/>
      <w:pStyle w:val="DSLijstnummering2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1" w15:restartNumberingAfterBreak="0">
    <w:nsid w:val="08583C5C"/>
    <w:multiLevelType w:val="multilevel"/>
    <w:tmpl w:val="93E2EE78"/>
    <w:lvl w:ilvl="0">
      <w:start w:val="1"/>
      <w:numFmt w:val="decimal"/>
      <w:pStyle w:val="DSLijstnummering7Binnen"/>
      <w:lvlText w:val="Artik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113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4" w:hanging="1134"/>
      </w:pPr>
      <w:rPr>
        <w:rFonts w:hint="default"/>
      </w:rPr>
    </w:lvl>
  </w:abstractNum>
  <w:abstractNum w:abstractNumId="2" w15:restartNumberingAfterBreak="0">
    <w:nsid w:val="087F2388"/>
    <w:multiLevelType w:val="multilevel"/>
    <w:tmpl w:val="CAB037A2"/>
    <w:lvl w:ilvl="0">
      <w:start w:val="1"/>
      <w:numFmt w:val="decimal"/>
      <w:pStyle w:val="Listenumro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" w15:restartNumberingAfterBreak="0">
    <w:nsid w:val="0FEC166C"/>
    <w:multiLevelType w:val="multilevel"/>
    <w:tmpl w:val="449A22F0"/>
    <w:lvl w:ilvl="0">
      <w:start w:val="1"/>
      <w:numFmt w:val="decimal"/>
      <w:pStyle w:val="Titre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4" w15:restartNumberingAfterBreak="0">
    <w:nsid w:val="11D00FC5"/>
    <w:multiLevelType w:val="multilevel"/>
    <w:tmpl w:val="8CCE4BA6"/>
    <w:lvl w:ilvl="0">
      <w:start w:val="1"/>
      <w:numFmt w:val="decimal"/>
      <w:pStyle w:val="DSLijstnummering6Binnen"/>
      <w:lvlText w:val="Bijlage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1777545B"/>
    <w:multiLevelType w:val="hybridMultilevel"/>
    <w:tmpl w:val="FC306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75CCE"/>
    <w:multiLevelType w:val="hybridMultilevel"/>
    <w:tmpl w:val="EB98E7E0"/>
    <w:lvl w:ilvl="0" w:tplc="BCBAD9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90046"/>
    <w:multiLevelType w:val="multilevel"/>
    <w:tmpl w:val="F2DC6680"/>
    <w:lvl w:ilvl="0">
      <w:start w:val="1"/>
      <w:numFmt w:val="upperLetter"/>
      <w:pStyle w:val="DSLijstnummer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8" w15:restartNumberingAfterBreak="0">
    <w:nsid w:val="27B46C4D"/>
    <w:multiLevelType w:val="hybridMultilevel"/>
    <w:tmpl w:val="1CDEB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824ED"/>
    <w:multiLevelType w:val="multilevel"/>
    <w:tmpl w:val="AC8C0632"/>
    <w:lvl w:ilvl="0">
      <w:start w:val="1"/>
      <w:numFmt w:val="lowerRoman"/>
      <w:pStyle w:val="DSLijstnummering4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Roman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lowerRoman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Roman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0" w15:restartNumberingAfterBreak="0">
    <w:nsid w:val="2AED79C3"/>
    <w:multiLevelType w:val="multilevel"/>
    <w:tmpl w:val="D7D4596C"/>
    <w:lvl w:ilvl="0">
      <w:start w:val="1"/>
      <w:numFmt w:val="upperLetter"/>
      <w:pStyle w:val="DSLijstnummering1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1" w15:restartNumberingAfterBreak="0">
    <w:nsid w:val="2DE01EA4"/>
    <w:multiLevelType w:val="hybridMultilevel"/>
    <w:tmpl w:val="511C0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771B7"/>
    <w:multiLevelType w:val="hybridMultilevel"/>
    <w:tmpl w:val="8A5A0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1723C"/>
    <w:multiLevelType w:val="multilevel"/>
    <w:tmpl w:val="E65605DE"/>
    <w:lvl w:ilvl="0">
      <w:start w:val="1"/>
      <w:numFmt w:val="lowerRoman"/>
      <w:pStyle w:val="DSLijstnummering4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Roman"/>
      <w:lvlText w:val="%1.%2."/>
      <w:lvlJc w:val="right"/>
      <w:pPr>
        <w:ind w:left="0" w:hanging="425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0" w:hanging="425"/>
      </w:pPr>
      <w:rPr>
        <w:rFonts w:hint="default"/>
      </w:rPr>
    </w:lvl>
    <w:lvl w:ilvl="3">
      <w:start w:val="1"/>
      <w:numFmt w:val="lowerRoman"/>
      <w:lvlText w:val="%1.%2.%3.%4."/>
      <w:lvlJc w:val="right"/>
      <w:pPr>
        <w:ind w:left="0" w:hanging="425"/>
      </w:pPr>
      <w:rPr>
        <w:rFonts w:hint="default"/>
      </w:rPr>
    </w:lvl>
    <w:lvl w:ilvl="4">
      <w:start w:val="1"/>
      <w:numFmt w:val="lowerRoman"/>
      <w:lvlText w:val="%1.%2.%3.%4.%5."/>
      <w:lvlJc w:val="right"/>
      <w:pPr>
        <w:ind w:left="0" w:hanging="425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0" w:hanging="425"/>
      </w:pPr>
      <w:rPr>
        <w:rFonts w:hint="default"/>
      </w:rPr>
    </w:lvl>
    <w:lvl w:ilvl="6">
      <w:start w:val="1"/>
      <w:numFmt w:val="lowerRoman"/>
      <w:lvlText w:val="%1.%2.%3.%4.%5.%6.%7."/>
      <w:lvlJc w:val="right"/>
      <w:pPr>
        <w:ind w:left="0" w:hanging="425"/>
      </w:pPr>
      <w:rPr>
        <w:rFonts w:hint="default"/>
      </w:rPr>
    </w:lvl>
    <w:lvl w:ilvl="7">
      <w:start w:val="1"/>
      <w:numFmt w:val="lowerRoman"/>
      <w:lvlText w:val="%1.%2.%3.%4.%5.%6.%7.%8."/>
      <w:lvlJc w:val="right"/>
      <w:pPr>
        <w:ind w:left="0" w:hanging="425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0" w:hanging="425"/>
      </w:pPr>
      <w:rPr>
        <w:rFonts w:hint="default"/>
      </w:rPr>
    </w:lvl>
  </w:abstractNum>
  <w:abstractNum w:abstractNumId="14" w15:restartNumberingAfterBreak="0">
    <w:nsid w:val="56B17DE5"/>
    <w:multiLevelType w:val="hybridMultilevel"/>
    <w:tmpl w:val="95E26E80"/>
    <w:lvl w:ilvl="0" w:tplc="1C7E5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477CB"/>
    <w:multiLevelType w:val="hybridMultilevel"/>
    <w:tmpl w:val="FFD8B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50E08"/>
    <w:multiLevelType w:val="multilevel"/>
    <w:tmpl w:val="0A72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2E5F89"/>
    <w:multiLevelType w:val="multilevel"/>
    <w:tmpl w:val="72FEFC94"/>
    <w:lvl w:ilvl="0">
      <w:start w:val="1"/>
      <w:numFmt w:val="upperRoman"/>
      <w:pStyle w:val="DSLijstnummering3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upperRoman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upperRoman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upperRoman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upperRoman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8" w15:restartNumberingAfterBreak="0">
    <w:nsid w:val="68490AFA"/>
    <w:multiLevelType w:val="multilevel"/>
    <w:tmpl w:val="11C41202"/>
    <w:lvl w:ilvl="0">
      <w:start w:val="1"/>
      <w:numFmt w:val="decimal"/>
      <w:pStyle w:val="DSLijstnummering5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9" w15:restartNumberingAfterBreak="0">
    <w:nsid w:val="6EC24A7F"/>
    <w:multiLevelType w:val="multilevel"/>
    <w:tmpl w:val="75687AF6"/>
    <w:lvl w:ilvl="0">
      <w:start w:val="1"/>
      <w:numFmt w:val="decimal"/>
      <w:pStyle w:val="DSKopBuitenMarge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0" w15:restartNumberingAfterBreak="0">
    <w:nsid w:val="708614E2"/>
    <w:multiLevelType w:val="multilevel"/>
    <w:tmpl w:val="F40408A2"/>
    <w:lvl w:ilvl="0">
      <w:start w:val="1"/>
      <w:numFmt w:val="decimal"/>
      <w:pStyle w:val="DSKopBinnenMarge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1" w15:restartNumberingAfterBreak="0">
    <w:nsid w:val="74357455"/>
    <w:multiLevelType w:val="multilevel"/>
    <w:tmpl w:val="234A44D4"/>
    <w:lvl w:ilvl="0">
      <w:start w:val="1"/>
      <w:numFmt w:val="upperRoman"/>
      <w:pStyle w:val="DSLijstnummering3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upperRoman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upperRoman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upperRoman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upperRoman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upperRoman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upperRoman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upperRoman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upperRoman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2" w15:restartNumberingAfterBreak="0">
    <w:nsid w:val="74687B2F"/>
    <w:multiLevelType w:val="multilevel"/>
    <w:tmpl w:val="F0B0362E"/>
    <w:lvl w:ilvl="0">
      <w:start w:val="1"/>
      <w:numFmt w:val="upperLetter"/>
      <w:pStyle w:val="DSLijstnummering1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hanging="425"/>
      </w:pPr>
      <w:rPr>
        <w:rFonts w:hint="default"/>
      </w:rPr>
    </w:lvl>
  </w:abstractNum>
  <w:abstractNum w:abstractNumId="23" w15:restartNumberingAfterBreak="0">
    <w:nsid w:val="77C23251"/>
    <w:multiLevelType w:val="multilevel"/>
    <w:tmpl w:val="148CC02C"/>
    <w:lvl w:ilvl="0">
      <w:start w:val="1"/>
      <w:numFmt w:val="bullet"/>
      <w:pStyle w:val="Listepuces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004073" w:themeColor="accent2"/>
      </w:rPr>
    </w:lvl>
    <w:lvl w:ilvl="1">
      <w:start w:val="1"/>
      <w:numFmt w:val="bullet"/>
      <w:lvlText w:val="-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</w:rPr>
    </w:lvl>
    <w:lvl w:ilvl="2">
      <w:start w:val="1"/>
      <w:numFmt w:val="bullet"/>
      <w:lvlText w:val="▪"/>
      <w:lvlJc w:val="left"/>
      <w:pPr>
        <w:tabs>
          <w:tab w:val="num" w:pos="2127"/>
        </w:tabs>
        <w:ind w:left="2127" w:hanging="709"/>
      </w:pPr>
      <w:rPr>
        <w:rFonts w:ascii="Calibri" w:hAnsi="Calibri" w:hint="default"/>
      </w:rPr>
    </w:lvl>
    <w:lvl w:ilvl="3">
      <w:start w:val="1"/>
      <w:numFmt w:val="bullet"/>
      <w:lvlText w:val=""/>
      <w:lvlJc w:val="left"/>
      <w:pPr>
        <w:tabs>
          <w:tab w:val="num" w:pos="2836"/>
        </w:tabs>
        <w:ind w:left="2836" w:hanging="709"/>
      </w:pPr>
      <w:rPr>
        <w:rFonts w:ascii="Wingdings 2" w:hAnsi="Wingdings 2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4254"/>
        </w:tabs>
        <w:ind w:left="4254" w:hanging="709"/>
      </w:pPr>
      <w:rPr>
        <w:rFonts w:ascii="Calibri" w:hAnsi="Calibri" w:hint="default"/>
      </w:rPr>
    </w:lvl>
    <w:lvl w:ilvl="6">
      <w:start w:val="1"/>
      <w:numFmt w:val="bullet"/>
      <w:lvlText w:val="▪"/>
      <w:lvlJc w:val="left"/>
      <w:pPr>
        <w:tabs>
          <w:tab w:val="num" w:pos="4963"/>
        </w:tabs>
        <w:ind w:left="4963" w:hanging="709"/>
      </w:pPr>
      <w:rPr>
        <w:rFonts w:ascii="Calibri" w:hAnsi="Calibri" w:hint="default"/>
      </w:rPr>
    </w:lvl>
    <w:lvl w:ilvl="7">
      <w:start w:val="1"/>
      <w:numFmt w:val="bullet"/>
      <w:lvlText w:val=""/>
      <w:lvlJc w:val="left"/>
      <w:pPr>
        <w:tabs>
          <w:tab w:val="num" w:pos="5672"/>
        </w:tabs>
        <w:ind w:left="5672" w:hanging="709"/>
      </w:pPr>
      <w:rPr>
        <w:rFonts w:ascii="Wingdings 2" w:hAnsi="Wingdings 2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709"/>
      </w:pPr>
      <w:rPr>
        <w:rFonts w:ascii="Symbol" w:hAnsi="Symbol" w:hint="default"/>
        <w:color w:val="auto"/>
      </w:rPr>
    </w:lvl>
  </w:abstractNum>
  <w:abstractNum w:abstractNumId="24" w15:restartNumberingAfterBreak="0">
    <w:nsid w:val="797F5960"/>
    <w:multiLevelType w:val="multilevel"/>
    <w:tmpl w:val="65F4C748"/>
    <w:lvl w:ilvl="0">
      <w:start w:val="1"/>
      <w:numFmt w:val="decimal"/>
      <w:pStyle w:val="DSLijstnummering5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5" w15:restartNumberingAfterBreak="0">
    <w:nsid w:val="7A9B4E1A"/>
    <w:multiLevelType w:val="multilevel"/>
    <w:tmpl w:val="5456DB9E"/>
    <w:lvl w:ilvl="0">
      <w:start w:val="1"/>
      <w:numFmt w:val="lowerLetter"/>
      <w:pStyle w:val="DSLijstnummering2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6" w15:restartNumberingAfterBreak="0">
    <w:nsid w:val="7B7E6B86"/>
    <w:multiLevelType w:val="multilevel"/>
    <w:tmpl w:val="10C81BC0"/>
    <w:lvl w:ilvl="0">
      <w:start w:val="1"/>
      <w:numFmt w:val="decimal"/>
      <w:pStyle w:val="DSLijstnummering7Buiten"/>
      <w:lvlText w:val="Artikel 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Artikel %1.%2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2">
      <w:start w:val="1"/>
      <w:numFmt w:val="decimal"/>
      <w:lvlText w:val="Artikel %1.%2.%3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3">
      <w:start w:val="1"/>
      <w:numFmt w:val="decimal"/>
      <w:lvlText w:val="Artikel %1.%2.%3.%4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4">
      <w:start w:val="1"/>
      <w:numFmt w:val="decimal"/>
      <w:lvlText w:val="Artikel %1.%2.%3.%4.%5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5">
      <w:start w:val="1"/>
      <w:numFmt w:val="decimal"/>
      <w:lvlText w:val="Artikel %1.%2.%3.%4.%5.%6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6">
      <w:start w:val="1"/>
      <w:numFmt w:val="decimal"/>
      <w:lvlText w:val="Artikel %1.%2.%3.%4.%5.%6.%7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7">
      <w:start w:val="1"/>
      <w:numFmt w:val="decimal"/>
      <w:lvlText w:val="Artikel %1.%2.%3.%4.%5.%6.%7.%8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8">
      <w:start w:val="1"/>
      <w:numFmt w:val="decimal"/>
      <w:lvlText w:val="Artikel %1.%2.%3.%4.%5.%6.%7.%8.%9."/>
      <w:lvlJc w:val="right"/>
      <w:pPr>
        <w:tabs>
          <w:tab w:val="num" w:pos="-31680"/>
        </w:tabs>
        <w:ind w:left="-31680" w:firstLine="0"/>
      </w:pPr>
      <w:rPr>
        <w:rFonts w:hint="default"/>
      </w:rPr>
    </w:lvl>
  </w:abstractNum>
  <w:abstractNum w:abstractNumId="27" w15:restartNumberingAfterBreak="0">
    <w:nsid w:val="7C355DBB"/>
    <w:multiLevelType w:val="multilevel"/>
    <w:tmpl w:val="5F580E7C"/>
    <w:lvl w:ilvl="0">
      <w:start w:val="1"/>
      <w:numFmt w:val="decimal"/>
      <w:pStyle w:val="DSLijstnummering6Buiten"/>
      <w:lvlText w:val="Bijlage 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Bijlage %1.%2."/>
      <w:lvlJc w:val="right"/>
      <w:pPr>
        <w:ind w:left="0" w:hanging="425"/>
      </w:pPr>
      <w:rPr>
        <w:rFonts w:hint="default"/>
      </w:rPr>
    </w:lvl>
    <w:lvl w:ilvl="2">
      <w:start w:val="1"/>
      <w:numFmt w:val="decimal"/>
      <w:lvlText w:val="Bijlage %1.%2.%3."/>
      <w:lvlJc w:val="right"/>
      <w:pPr>
        <w:ind w:left="0" w:hanging="425"/>
      </w:pPr>
      <w:rPr>
        <w:rFonts w:hint="default"/>
      </w:rPr>
    </w:lvl>
    <w:lvl w:ilvl="3">
      <w:start w:val="1"/>
      <w:numFmt w:val="decimal"/>
      <w:lvlText w:val="Bijlage %1.%2.%3.%4."/>
      <w:lvlJc w:val="right"/>
      <w:pPr>
        <w:ind w:left="0" w:hanging="425"/>
      </w:pPr>
      <w:rPr>
        <w:rFonts w:hint="default"/>
      </w:rPr>
    </w:lvl>
    <w:lvl w:ilvl="4">
      <w:start w:val="1"/>
      <w:numFmt w:val="decimal"/>
      <w:lvlText w:val="Bijlage %1.%2.%3.%4.%5."/>
      <w:lvlJc w:val="right"/>
      <w:pPr>
        <w:ind w:left="0" w:hanging="425"/>
      </w:pPr>
      <w:rPr>
        <w:rFonts w:hint="default"/>
      </w:rPr>
    </w:lvl>
    <w:lvl w:ilvl="5">
      <w:start w:val="1"/>
      <w:numFmt w:val="decimal"/>
      <w:lvlText w:val="Bijlage %1.%2.%3.%4.%5.%6."/>
      <w:lvlJc w:val="right"/>
      <w:pPr>
        <w:ind w:left="0" w:hanging="425"/>
      </w:pPr>
      <w:rPr>
        <w:rFonts w:hint="default"/>
      </w:rPr>
    </w:lvl>
    <w:lvl w:ilvl="6">
      <w:start w:val="1"/>
      <w:numFmt w:val="decimal"/>
      <w:lvlText w:val="Bijlage %1.%2.%3.%4.%5.%6.%7."/>
      <w:lvlJc w:val="right"/>
      <w:pPr>
        <w:ind w:left="0" w:hanging="425"/>
      </w:pPr>
      <w:rPr>
        <w:rFonts w:hint="default"/>
      </w:rPr>
    </w:lvl>
    <w:lvl w:ilvl="7">
      <w:start w:val="1"/>
      <w:numFmt w:val="decimal"/>
      <w:lvlText w:val="Bijlage %1.%2.%3.%4.%5.%6.%7.%8."/>
      <w:lvlJc w:val="right"/>
      <w:pPr>
        <w:ind w:left="0" w:hanging="425"/>
      </w:pPr>
      <w:rPr>
        <w:rFonts w:hint="default"/>
      </w:rPr>
    </w:lvl>
    <w:lvl w:ilvl="8">
      <w:start w:val="1"/>
      <w:numFmt w:val="decimal"/>
      <w:lvlText w:val="Bijlage %1.%2.%3.%4.%5.%6.%7.%8.%9."/>
      <w:lvlJc w:val="right"/>
      <w:pPr>
        <w:ind w:left="0" w:hanging="425"/>
      </w:pPr>
      <w:rPr>
        <w:rFonts w:hint="default"/>
      </w:rPr>
    </w:lvl>
  </w:abstractNum>
  <w:num w:numId="1" w16cid:durableId="921259511">
    <w:abstractNumId w:val="7"/>
  </w:num>
  <w:num w:numId="2" w16cid:durableId="500195126">
    <w:abstractNumId w:val="23"/>
  </w:num>
  <w:num w:numId="3" w16cid:durableId="1684435659">
    <w:abstractNumId w:val="2"/>
  </w:num>
  <w:num w:numId="4" w16cid:durableId="1947736421">
    <w:abstractNumId w:val="20"/>
  </w:num>
  <w:num w:numId="5" w16cid:durableId="1313171628">
    <w:abstractNumId w:val="19"/>
  </w:num>
  <w:num w:numId="6" w16cid:durableId="325059795">
    <w:abstractNumId w:val="3"/>
  </w:num>
  <w:num w:numId="7" w16cid:durableId="1276982993">
    <w:abstractNumId w:val="10"/>
  </w:num>
  <w:num w:numId="8" w16cid:durableId="846403804">
    <w:abstractNumId w:val="22"/>
  </w:num>
  <w:num w:numId="9" w16cid:durableId="1168864916">
    <w:abstractNumId w:val="25"/>
  </w:num>
  <w:num w:numId="10" w16cid:durableId="1501047602">
    <w:abstractNumId w:val="0"/>
  </w:num>
  <w:num w:numId="11" w16cid:durableId="416367791">
    <w:abstractNumId w:val="17"/>
  </w:num>
  <w:num w:numId="12" w16cid:durableId="1162307294">
    <w:abstractNumId w:val="21"/>
  </w:num>
  <w:num w:numId="13" w16cid:durableId="1935505138">
    <w:abstractNumId w:val="9"/>
  </w:num>
  <w:num w:numId="14" w16cid:durableId="125441412">
    <w:abstractNumId w:val="13"/>
  </w:num>
  <w:num w:numId="15" w16cid:durableId="1708990566">
    <w:abstractNumId w:val="18"/>
  </w:num>
  <w:num w:numId="16" w16cid:durableId="1459950897">
    <w:abstractNumId w:val="24"/>
  </w:num>
  <w:num w:numId="17" w16cid:durableId="2076120678">
    <w:abstractNumId w:val="4"/>
  </w:num>
  <w:num w:numId="18" w16cid:durableId="1155486288">
    <w:abstractNumId w:val="27"/>
  </w:num>
  <w:num w:numId="19" w16cid:durableId="758135390">
    <w:abstractNumId w:val="1"/>
  </w:num>
  <w:num w:numId="20" w16cid:durableId="184104058">
    <w:abstractNumId w:val="26"/>
  </w:num>
  <w:num w:numId="21" w16cid:durableId="2115245706">
    <w:abstractNumId w:val="6"/>
  </w:num>
  <w:num w:numId="22" w16cid:durableId="102741394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939094927">
    <w:abstractNumId w:val="14"/>
  </w:num>
  <w:num w:numId="24" w16cid:durableId="2006858199">
    <w:abstractNumId w:val="11"/>
  </w:num>
  <w:num w:numId="25" w16cid:durableId="1695614754">
    <w:abstractNumId w:val="15"/>
  </w:num>
  <w:num w:numId="26" w16cid:durableId="1425804928">
    <w:abstractNumId w:val="5"/>
  </w:num>
  <w:num w:numId="27" w16cid:durableId="1193110640">
    <w:abstractNumId w:val="12"/>
  </w:num>
  <w:num w:numId="28" w16cid:durableId="1647734935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BE"/>
    <w:rsid w:val="000039EF"/>
    <w:rsid w:val="00003E2B"/>
    <w:rsid w:val="00003E2C"/>
    <w:rsid w:val="00004C3D"/>
    <w:rsid w:val="0000508D"/>
    <w:rsid w:val="00005934"/>
    <w:rsid w:val="0000742D"/>
    <w:rsid w:val="00007780"/>
    <w:rsid w:val="00007810"/>
    <w:rsid w:val="00007C78"/>
    <w:rsid w:val="00010AC7"/>
    <w:rsid w:val="000116F2"/>
    <w:rsid w:val="00011E7B"/>
    <w:rsid w:val="000128E5"/>
    <w:rsid w:val="00012D75"/>
    <w:rsid w:val="00013818"/>
    <w:rsid w:val="00013CAE"/>
    <w:rsid w:val="000149DE"/>
    <w:rsid w:val="000179F9"/>
    <w:rsid w:val="00017B4F"/>
    <w:rsid w:val="00017DA0"/>
    <w:rsid w:val="00017EED"/>
    <w:rsid w:val="000209DB"/>
    <w:rsid w:val="00020CD9"/>
    <w:rsid w:val="00021348"/>
    <w:rsid w:val="00022982"/>
    <w:rsid w:val="00022A8F"/>
    <w:rsid w:val="00022FC7"/>
    <w:rsid w:val="00024CE2"/>
    <w:rsid w:val="00024EE5"/>
    <w:rsid w:val="000254D8"/>
    <w:rsid w:val="00026063"/>
    <w:rsid w:val="00027E95"/>
    <w:rsid w:val="00030057"/>
    <w:rsid w:val="000305B1"/>
    <w:rsid w:val="00031228"/>
    <w:rsid w:val="000313C9"/>
    <w:rsid w:val="00031452"/>
    <w:rsid w:val="00031ABC"/>
    <w:rsid w:val="0003258E"/>
    <w:rsid w:val="00032652"/>
    <w:rsid w:val="000340F5"/>
    <w:rsid w:val="00035A48"/>
    <w:rsid w:val="00035A4F"/>
    <w:rsid w:val="00036EB7"/>
    <w:rsid w:val="000400F4"/>
    <w:rsid w:val="00040BF0"/>
    <w:rsid w:val="00040CBC"/>
    <w:rsid w:val="00041356"/>
    <w:rsid w:val="00041E9A"/>
    <w:rsid w:val="00042A90"/>
    <w:rsid w:val="00042F18"/>
    <w:rsid w:val="00044A32"/>
    <w:rsid w:val="00044A35"/>
    <w:rsid w:val="00045D2E"/>
    <w:rsid w:val="0004616B"/>
    <w:rsid w:val="00046615"/>
    <w:rsid w:val="00046A0C"/>
    <w:rsid w:val="00046C4D"/>
    <w:rsid w:val="00047D24"/>
    <w:rsid w:val="00047E23"/>
    <w:rsid w:val="00047E42"/>
    <w:rsid w:val="00053C4A"/>
    <w:rsid w:val="00053F83"/>
    <w:rsid w:val="000549C8"/>
    <w:rsid w:val="000549D0"/>
    <w:rsid w:val="00055057"/>
    <w:rsid w:val="00055624"/>
    <w:rsid w:val="00057277"/>
    <w:rsid w:val="000573C5"/>
    <w:rsid w:val="00057864"/>
    <w:rsid w:val="0006348F"/>
    <w:rsid w:val="00063997"/>
    <w:rsid w:val="0006462E"/>
    <w:rsid w:val="000648FD"/>
    <w:rsid w:val="00064CD7"/>
    <w:rsid w:val="00065586"/>
    <w:rsid w:val="000655EC"/>
    <w:rsid w:val="0006690D"/>
    <w:rsid w:val="000671D4"/>
    <w:rsid w:val="000674A8"/>
    <w:rsid w:val="00067D05"/>
    <w:rsid w:val="0007031E"/>
    <w:rsid w:val="000712E3"/>
    <w:rsid w:val="000719C7"/>
    <w:rsid w:val="00072056"/>
    <w:rsid w:val="0007243C"/>
    <w:rsid w:val="00073639"/>
    <w:rsid w:val="00073950"/>
    <w:rsid w:val="0007536C"/>
    <w:rsid w:val="000756C1"/>
    <w:rsid w:val="00076994"/>
    <w:rsid w:val="00076EF8"/>
    <w:rsid w:val="00076F76"/>
    <w:rsid w:val="00077B01"/>
    <w:rsid w:val="0008132D"/>
    <w:rsid w:val="000813F3"/>
    <w:rsid w:val="00081B7C"/>
    <w:rsid w:val="0008271E"/>
    <w:rsid w:val="00082BED"/>
    <w:rsid w:val="00082ED9"/>
    <w:rsid w:val="000836DA"/>
    <w:rsid w:val="00084686"/>
    <w:rsid w:val="000847C7"/>
    <w:rsid w:val="00084889"/>
    <w:rsid w:val="00085012"/>
    <w:rsid w:val="00085274"/>
    <w:rsid w:val="000860C7"/>
    <w:rsid w:val="000869DD"/>
    <w:rsid w:val="00087DA7"/>
    <w:rsid w:val="00087E09"/>
    <w:rsid w:val="00090A32"/>
    <w:rsid w:val="00090C8F"/>
    <w:rsid w:val="00092309"/>
    <w:rsid w:val="000934B1"/>
    <w:rsid w:val="000935F7"/>
    <w:rsid w:val="0009512C"/>
    <w:rsid w:val="000954AB"/>
    <w:rsid w:val="0009587F"/>
    <w:rsid w:val="00096E15"/>
    <w:rsid w:val="000A0DEF"/>
    <w:rsid w:val="000A18CC"/>
    <w:rsid w:val="000A1A4C"/>
    <w:rsid w:val="000A1ADC"/>
    <w:rsid w:val="000A3077"/>
    <w:rsid w:val="000A3474"/>
    <w:rsid w:val="000A34FC"/>
    <w:rsid w:val="000A390B"/>
    <w:rsid w:val="000A3E96"/>
    <w:rsid w:val="000A40E3"/>
    <w:rsid w:val="000A46B3"/>
    <w:rsid w:val="000A50B8"/>
    <w:rsid w:val="000A55D1"/>
    <w:rsid w:val="000A7E4D"/>
    <w:rsid w:val="000B0FDA"/>
    <w:rsid w:val="000B2956"/>
    <w:rsid w:val="000B2EE8"/>
    <w:rsid w:val="000B37AC"/>
    <w:rsid w:val="000B3B5D"/>
    <w:rsid w:val="000B52D2"/>
    <w:rsid w:val="000B5665"/>
    <w:rsid w:val="000B5B15"/>
    <w:rsid w:val="000C0960"/>
    <w:rsid w:val="000C0AE9"/>
    <w:rsid w:val="000C0D8B"/>
    <w:rsid w:val="000C1485"/>
    <w:rsid w:val="000C21D0"/>
    <w:rsid w:val="000C273C"/>
    <w:rsid w:val="000C28B1"/>
    <w:rsid w:val="000C2D2B"/>
    <w:rsid w:val="000C314D"/>
    <w:rsid w:val="000C3805"/>
    <w:rsid w:val="000C46DD"/>
    <w:rsid w:val="000C60C1"/>
    <w:rsid w:val="000C647A"/>
    <w:rsid w:val="000C68E4"/>
    <w:rsid w:val="000D2730"/>
    <w:rsid w:val="000D306D"/>
    <w:rsid w:val="000D37C0"/>
    <w:rsid w:val="000D4568"/>
    <w:rsid w:val="000D45AA"/>
    <w:rsid w:val="000D4E88"/>
    <w:rsid w:val="000D60EE"/>
    <w:rsid w:val="000D69A1"/>
    <w:rsid w:val="000D7523"/>
    <w:rsid w:val="000D774A"/>
    <w:rsid w:val="000E109E"/>
    <w:rsid w:val="000E1433"/>
    <w:rsid w:val="000E1EDA"/>
    <w:rsid w:val="000E3D7A"/>
    <w:rsid w:val="000E4FF7"/>
    <w:rsid w:val="000E566D"/>
    <w:rsid w:val="000E71B0"/>
    <w:rsid w:val="000E7CAB"/>
    <w:rsid w:val="000F122D"/>
    <w:rsid w:val="000F1EB5"/>
    <w:rsid w:val="000F2280"/>
    <w:rsid w:val="000F249F"/>
    <w:rsid w:val="000F2B25"/>
    <w:rsid w:val="000F2C93"/>
    <w:rsid w:val="000F3550"/>
    <w:rsid w:val="000F3576"/>
    <w:rsid w:val="000F47EC"/>
    <w:rsid w:val="000F4DB8"/>
    <w:rsid w:val="000F51EA"/>
    <w:rsid w:val="000F6D85"/>
    <w:rsid w:val="000F7A21"/>
    <w:rsid w:val="000F7E1D"/>
    <w:rsid w:val="001012D1"/>
    <w:rsid w:val="00101D3A"/>
    <w:rsid w:val="00101FEB"/>
    <w:rsid w:val="00102235"/>
    <w:rsid w:val="001030E9"/>
    <w:rsid w:val="0010400C"/>
    <w:rsid w:val="00105323"/>
    <w:rsid w:val="001056AA"/>
    <w:rsid w:val="001067A1"/>
    <w:rsid w:val="00107E4B"/>
    <w:rsid w:val="00110F17"/>
    <w:rsid w:val="00112B46"/>
    <w:rsid w:val="001135D1"/>
    <w:rsid w:val="00113A0C"/>
    <w:rsid w:val="00114639"/>
    <w:rsid w:val="001148A1"/>
    <w:rsid w:val="00114952"/>
    <w:rsid w:val="001159A6"/>
    <w:rsid w:val="00115F5E"/>
    <w:rsid w:val="00117A1F"/>
    <w:rsid w:val="001216DF"/>
    <w:rsid w:val="001222D7"/>
    <w:rsid w:val="0012361A"/>
    <w:rsid w:val="00123DD5"/>
    <w:rsid w:val="0012409C"/>
    <w:rsid w:val="00125766"/>
    <w:rsid w:val="001267FC"/>
    <w:rsid w:val="001269A1"/>
    <w:rsid w:val="00126C19"/>
    <w:rsid w:val="00127358"/>
    <w:rsid w:val="0012788C"/>
    <w:rsid w:val="00127DB4"/>
    <w:rsid w:val="001303B3"/>
    <w:rsid w:val="00131B60"/>
    <w:rsid w:val="00132FEE"/>
    <w:rsid w:val="001342C4"/>
    <w:rsid w:val="0013439C"/>
    <w:rsid w:val="001357FC"/>
    <w:rsid w:val="00137021"/>
    <w:rsid w:val="001404CA"/>
    <w:rsid w:val="001414B2"/>
    <w:rsid w:val="00142730"/>
    <w:rsid w:val="0014326B"/>
    <w:rsid w:val="00143640"/>
    <w:rsid w:val="00145407"/>
    <w:rsid w:val="001457BE"/>
    <w:rsid w:val="00145A6F"/>
    <w:rsid w:val="00146B9B"/>
    <w:rsid w:val="00150384"/>
    <w:rsid w:val="00150B41"/>
    <w:rsid w:val="00151864"/>
    <w:rsid w:val="00151BD2"/>
    <w:rsid w:val="00151DE1"/>
    <w:rsid w:val="0015202A"/>
    <w:rsid w:val="001526E8"/>
    <w:rsid w:val="001528F0"/>
    <w:rsid w:val="00153DBF"/>
    <w:rsid w:val="00153E12"/>
    <w:rsid w:val="00154507"/>
    <w:rsid w:val="00155062"/>
    <w:rsid w:val="00155104"/>
    <w:rsid w:val="00155C13"/>
    <w:rsid w:val="00157869"/>
    <w:rsid w:val="00157C62"/>
    <w:rsid w:val="0016037D"/>
    <w:rsid w:val="0016043B"/>
    <w:rsid w:val="00162D3F"/>
    <w:rsid w:val="00164AAE"/>
    <w:rsid w:val="00165F0A"/>
    <w:rsid w:val="00166870"/>
    <w:rsid w:val="001676D9"/>
    <w:rsid w:val="001721D2"/>
    <w:rsid w:val="00172750"/>
    <w:rsid w:val="00173E2C"/>
    <w:rsid w:val="00174A83"/>
    <w:rsid w:val="00175153"/>
    <w:rsid w:val="00175529"/>
    <w:rsid w:val="001768CA"/>
    <w:rsid w:val="00176AFA"/>
    <w:rsid w:val="00176B4C"/>
    <w:rsid w:val="00177C36"/>
    <w:rsid w:val="001803A2"/>
    <w:rsid w:val="00181036"/>
    <w:rsid w:val="001812C8"/>
    <w:rsid w:val="001812D7"/>
    <w:rsid w:val="00181A93"/>
    <w:rsid w:val="00181D4F"/>
    <w:rsid w:val="001826A1"/>
    <w:rsid w:val="00183327"/>
    <w:rsid w:val="00183613"/>
    <w:rsid w:val="0018483D"/>
    <w:rsid w:val="001848D4"/>
    <w:rsid w:val="00186EC8"/>
    <w:rsid w:val="00187E3A"/>
    <w:rsid w:val="00190B6A"/>
    <w:rsid w:val="001917BA"/>
    <w:rsid w:val="00191CC3"/>
    <w:rsid w:val="001925C3"/>
    <w:rsid w:val="001932F1"/>
    <w:rsid w:val="00193303"/>
    <w:rsid w:val="00193FA8"/>
    <w:rsid w:val="00196CBE"/>
    <w:rsid w:val="001A042A"/>
    <w:rsid w:val="001A2965"/>
    <w:rsid w:val="001A35FC"/>
    <w:rsid w:val="001A39E6"/>
    <w:rsid w:val="001A492C"/>
    <w:rsid w:val="001A4E1F"/>
    <w:rsid w:val="001A5408"/>
    <w:rsid w:val="001A5969"/>
    <w:rsid w:val="001A5B09"/>
    <w:rsid w:val="001B080B"/>
    <w:rsid w:val="001B17E9"/>
    <w:rsid w:val="001B3F70"/>
    <w:rsid w:val="001B46C5"/>
    <w:rsid w:val="001B4A4B"/>
    <w:rsid w:val="001B4BC2"/>
    <w:rsid w:val="001B6610"/>
    <w:rsid w:val="001B6BFE"/>
    <w:rsid w:val="001C0A13"/>
    <w:rsid w:val="001C16A1"/>
    <w:rsid w:val="001C1D0D"/>
    <w:rsid w:val="001C1EAF"/>
    <w:rsid w:val="001C2C7C"/>
    <w:rsid w:val="001C3839"/>
    <w:rsid w:val="001C465C"/>
    <w:rsid w:val="001C4A3F"/>
    <w:rsid w:val="001D1C03"/>
    <w:rsid w:val="001D1E55"/>
    <w:rsid w:val="001D2503"/>
    <w:rsid w:val="001D2DC3"/>
    <w:rsid w:val="001D34E9"/>
    <w:rsid w:val="001D35CC"/>
    <w:rsid w:val="001D3951"/>
    <w:rsid w:val="001D4EAD"/>
    <w:rsid w:val="001D5532"/>
    <w:rsid w:val="001D66DB"/>
    <w:rsid w:val="001D6F5E"/>
    <w:rsid w:val="001E06F5"/>
    <w:rsid w:val="001E0966"/>
    <w:rsid w:val="001E0AA1"/>
    <w:rsid w:val="001E2073"/>
    <w:rsid w:val="001E2D8D"/>
    <w:rsid w:val="001E3210"/>
    <w:rsid w:val="001E3362"/>
    <w:rsid w:val="001E41F4"/>
    <w:rsid w:val="001E446C"/>
    <w:rsid w:val="001E526B"/>
    <w:rsid w:val="001E6206"/>
    <w:rsid w:val="001E72F9"/>
    <w:rsid w:val="001E75DE"/>
    <w:rsid w:val="001E7A53"/>
    <w:rsid w:val="001F0321"/>
    <w:rsid w:val="001F0346"/>
    <w:rsid w:val="001F05C1"/>
    <w:rsid w:val="001F0D18"/>
    <w:rsid w:val="001F16D5"/>
    <w:rsid w:val="001F2FD5"/>
    <w:rsid w:val="001F3994"/>
    <w:rsid w:val="001F4963"/>
    <w:rsid w:val="001F513E"/>
    <w:rsid w:val="001F5576"/>
    <w:rsid w:val="001F60AD"/>
    <w:rsid w:val="001F66FE"/>
    <w:rsid w:val="001F7ABF"/>
    <w:rsid w:val="001F7D70"/>
    <w:rsid w:val="0020027E"/>
    <w:rsid w:val="00202DC6"/>
    <w:rsid w:val="00202F4F"/>
    <w:rsid w:val="00203CD1"/>
    <w:rsid w:val="00204C4C"/>
    <w:rsid w:val="002056E4"/>
    <w:rsid w:val="00207011"/>
    <w:rsid w:val="00207868"/>
    <w:rsid w:val="002100E8"/>
    <w:rsid w:val="00210822"/>
    <w:rsid w:val="002114E7"/>
    <w:rsid w:val="00211ACD"/>
    <w:rsid w:val="00213A6E"/>
    <w:rsid w:val="00213E2E"/>
    <w:rsid w:val="00215F58"/>
    <w:rsid w:val="002160C6"/>
    <w:rsid w:val="002161D1"/>
    <w:rsid w:val="002166BC"/>
    <w:rsid w:val="00217EBE"/>
    <w:rsid w:val="002200AC"/>
    <w:rsid w:val="00221853"/>
    <w:rsid w:val="00221B94"/>
    <w:rsid w:val="00221C12"/>
    <w:rsid w:val="00222162"/>
    <w:rsid w:val="00222DE9"/>
    <w:rsid w:val="002238E7"/>
    <w:rsid w:val="0022454E"/>
    <w:rsid w:val="00226565"/>
    <w:rsid w:val="0022780D"/>
    <w:rsid w:val="00230BE3"/>
    <w:rsid w:val="00230F41"/>
    <w:rsid w:val="0023112A"/>
    <w:rsid w:val="002345CF"/>
    <w:rsid w:val="00234B6E"/>
    <w:rsid w:val="00234D88"/>
    <w:rsid w:val="0023583F"/>
    <w:rsid w:val="00235B5B"/>
    <w:rsid w:val="00236C4B"/>
    <w:rsid w:val="00237631"/>
    <w:rsid w:val="00240824"/>
    <w:rsid w:val="00243AB4"/>
    <w:rsid w:val="00244091"/>
    <w:rsid w:val="00245444"/>
    <w:rsid w:val="00245FE0"/>
    <w:rsid w:val="002460E7"/>
    <w:rsid w:val="0024727F"/>
    <w:rsid w:val="0024755B"/>
    <w:rsid w:val="00247F98"/>
    <w:rsid w:val="002516E9"/>
    <w:rsid w:val="002517DC"/>
    <w:rsid w:val="00251B56"/>
    <w:rsid w:val="00253A78"/>
    <w:rsid w:val="00254233"/>
    <w:rsid w:val="002550D5"/>
    <w:rsid w:val="00256617"/>
    <w:rsid w:val="00256C47"/>
    <w:rsid w:val="002577F5"/>
    <w:rsid w:val="0025793D"/>
    <w:rsid w:val="00260807"/>
    <w:rsid w:val="00260927"/>
    <w:rsid w:val="00262452"/>
    <w:rsid w:val="00262A8D"/>
    <w:rsid w:val="00262FAB"/>
    <w:rsid w:val="00263552"/>
    <w:rsid w:val="0026477B"/>
    <w:rsid w:val="00267BD2"/>
    <w:rsid w:val="00270551"/>
    <w:rsid w:val="0027215C"/>
    <w:rsid w:val="00274C61"/>
    <w:rsid w:val="00275043"/>
    <w:rsid w:val="002751B3"/>
    <w:rsid w:val="0027585A"/>
    <w:rsid w:val="00276714"/>
    <w:rsid w:val="00276951"/>
    <w:rsid w:val="002770CE"/>
    <w:rsid w:val="00277866"/>
    <w:rsid w:val="00280F16"/>
    <w:rsid w:val="002817E6"/>
    <w:rsid w:val="0028185C"/>
    <w:rsid w:val="0028208F"/>
    <w:rsid w:val="00282A89"/>
    <w:rsid w:val="002853CC"/>
    <w:rsid w:val="002861FC"/>
    <w:rsid w:val="002865F6"/>
    <w:rsid w:val="00286B3E"/>
    <w:rsid w:val="0028712A"/>
    <w:rsid w:val="0028771E"/>
    <w:rsid w:val="00287D1D"/>
    <w:rsid w:val="00290250"/>
    <w:rsid w:val="00291928"/>
    <w:rsid w:val="00292FFD"/>
    <w:rsid w:val="0029369F"/>
    <w:rsid w:val="0029617C"/>
    <w:rsid w:val="00296217"/>
    <w:rsid w:val="00296AB9"/>
    <w:rsid w:val="002975BD"/>
    <w:rsid w:val="00297A97"/>
    <w:rsid w:val="002A043F"/>
    <w:rsid w:val="002A20E8"/>
    <w:rsid w:val="002A29AF"/>
    <w:rsid w:val="002A29DD"/>
    <w:rsid w:val="002A3143"/>
    <w:rsid w:val="002A3406"/>
    <w:rsid w:val="002A35B7"/>
    <w:rsid w:val="002A3975"/>
    <w:rsid w:val="002A3DE8"/>
    <w:rsid w:val="002A6D12"/>
    <w:rsid w:val="002B0087"/>
    <w:rsid w:val="002B024D"/>
    <w:rsid w:val="002B0B9B"/>
    <w:rsid w:val="002B1A52"/>
    <w:rsid w:val="002B1CE9"/>
    <w:rsid w:val="002B2E37"/>
    <w:rsid w:val="002B330D"/>
    <w:rsid w:val="002B3E2A"/>
    <w:rsid w:val="002B4EEA"/>
    <w:rsid w:val="002B50EC"/>
    <w:rsid w:val="002B51CF"/>
    <w:rsid w:val="002B58F0"/>
    <w:rsid w:val="002B5F79"/>
    <w:rsid w:val="002B6183"/>
    <w:rsid w:val="002B67B2"/>
    <w:rsid w:val="002C05E6"/>
    <w:rsid w:val="002C07A7"/>
    <w:rsid w:val="002C34F6"/>
    <w:rsid w:val="002C3564"/>
    <w:rsid w:val="002C538D"/>
    <w:rsid w:val="002C60EC"/>
    <w:rsid w:val="002C62BF"/>
    <w:rsid w:val="002C6517"/>
    <w:rsid w:val="002C7B01"/>
    <w:rsid w:val="002D2B27"/>
    <w:rsid w:val="002D33D5"/>
    <w:rsid w:val="002D3F45"/>
    <w:rsid w:val="002D55B0"/>
    <w:rsid w:val="002D614A"/>
    <w:rsid w:val="002E0081"/>
    <w:rsid w:val="002E0686"/>
    <w:rsid w:val="002E148F"/>
    <w:rsid w:val="002E162A"/>
    <w:rsid w:val="002E3037"/>
    <w:rsid w:val="002E3653"/>
    <w:rsid w:val="002E571D"/>
    <w:rsid w:val="002E60E7"/>
    <w:rsid w:val="002E7102"/>
    <w:rsid w:val="002F09CD"/>
    <w:rsid w:val="002F1277"/>
    <w:rsid w:val="002F1DEA"/>
    <w:rsid w:val="002F243D"/>
    <w:rsid w:val="002F343F"/>
    <w:rsid w:val="002F3BCC"/>
    <w:rsid w:val="002F45D0"/>
    <w:rsid w:val="002F4C37"/>
    <w:rsid w:val="002F5518"/>
    <w:rsid w:val="002F5F16"/>
    <w:rsid w:val="002F64B9"/>
    <w:rsid w:val="002F6F78"/>
    <w:rsid w:val="002F752C"/>
    <w:rsid w:val="002F7A7C"/>
    <w:rsid w:val="002F7D5D"/>
    <w:rsid w:val="00300B05"/>
    <w:rsid w:val="00300F0E"/>
    <w:rsid w:val="0030319E"/>
    <w:rsid w:val="00303697"/>
    <w:rsid w:val="003049BC"/>
    <w:rsid w:val="00304E3F"/>
    <w:rsid w:val="00305390"/>
    <w:rsid w:val="0030696D"/>
    <w:rsid w:val="00306C55"/>
    <w:rsid w:val="003071B0"/>
    <w:rsid w:val="00307D6C"/>
    <w:rsid w:val="00310AFF"/>
    <w:rsid w:val="003113EF"/>
    <w:rsid w:val="003119F6"/>
    <w:rsid w:val="00311D6A"/>
    <w:rsid w:val="003132A0"/>
    <w:rsid w:val="00314566"/>
    <w:rsid w:val="00314D1E"/>
    <w:rsid w:val="0031591F"/>
    <w:rsid w:val="00316466"/>
    <w:rsid w:val="00316882"/>
    <w:rsid w:val="00317131"/>
    <w:rsid w:val="00320669"/>
    <w:rsid w:val="00320E06"/>
    <w:rsid w:val="00322ABE"/>
    <w:rsid w:val="00322CF3"/>
    <w:rsid w:val="00324122"/>
    <w:rsid w:val="00324D31"/>
    <w:rsid w:val="00324D3A"/>
    <w:rsid w:val="00326176"/>
    <w:rsid w:val="003265F3"/>
    <w:rsid w:val="00326D5D"/>
    <w:rsid w:val="00326D6B"/>
    <w:rsid w:val="00327064"/>
    <w:rsid w:val="003272A8"/>
    <w:rsid w:val="00327567"/>
    <w:rsid w:val="00327A23"/>
    <w:rsid w:val="00332326"/>
    <w:rsid w:val="00332FA9"/>
    <w:rsid w:val="003347F8"/>
    <w:rsid w:val="0033503F"/>
    <w:rsid w:val="003353DA"/>
    <w:rsid w:val="00335A00"/>
    <w:rsid w:val="00336C2C"/>
    <w:rsid w:val="00336F24"/>
    <w:rsid w:val="00337720"/>
    <w:rsid w:val="00340278"/>
    <w:rsid w:val="00340665"/>
    <w:rsid w:val="00341428"/>
    <w:rsid w:val="00342FC3"/>
    <w:rsid w:val="003431AD"/>
    <w:rsid w:val="003436CE"/>
    <w:rsid w:val="00343C7F"/>
    <w:rsid w:val="00345197"/>
    <w:rsid w:val="00345234"/>
    <w:rsid w:val="00346047"/>
    <w:rsid w:val="00346121"/>
    <w:rsid w:val="00347275"/>
    <w:rsid w:val="00347299"/>
    <w:rsid w:val="00347EEE"/>
    <w:rsid w:val="00351036"/>
    <w:rsid w:val="00351C59"/>
    <w:rsid w:val="003524EE"/>
    <w:rsid w:val="00352B4F"/>
    <w:rsid w:val="003531DF"/>
    <w:rsid w:val="00353D3D"/>
    <w:rsid w:val="00353E4B"/>
    <w:rsid w:val="00355859"/>
    <w:rsid w:val="00356992"/>
    <w:rsid w:val="00356C38"/>
    <w:rsid w:val="00360531"/>
    <w:rsid w:val="0036092A"/>
    <w:rsid w:val="00361176"/>
    <w:rsid w:val="00361B57"/>
    <w:rsid w:val="00365A6E"/>
    <w:rsid w:val="00366D28"/>
    <w:rsid w:val="00370860"/>
    <w:rsid w:val="00370A52"/>
    <w:rsid w:val="00371F75"/>
    <w:rsid w:val="003726E8"/>
    <w:rsid w:val="0037304C"/>
    <w:rsid w:val="00373792"/>
    <w:rsid w:val="00374127"/>
    <w:rsid w:val="003742EC"/>
    <w:rsid w:val="003748E3"/>
    <w:rsid w:val="00374E61"/>
    <w:rsid w:val="003755F6"/>
    <w:rsid w:val="00375AE6"/>
    <w:rsid w:val="003772D2"/>
    <w:rsid w:val="003774CC"/>
    <w:rsid w:val="00377ABD"/>
    <w:rsid w:val="0038040D"/>
    <w:rsid w:val="00380C84"/>
    <w:rsid w:val="00381247"/>
    <w:rsid w:val="00382B2B"/>
    <w:rsid w:val="00384F5F"/>
    <w:rsid w:val="00385680"/>
    <w:rsid w:val="003909AD"/>
    <w:rsid w:val="00390AC2"/>
    <w:rsid w:val="00390CE2"/>
    <w:rsid w:val="00390F0B"/>
    <w:rsid w:val="00392A95"/>
    <w:rsid w:val="00392E09"/>
    <w:rsid w:val="003933DC"/>
    <w:rsid w:val="00394499"/>
    <w:rsid w:val="00394B1C"/>
    <w:rsid w:val="00394F6F"/>
    <w:rsid w:val="003A0005"/>
    <w:rsid w:val="003A01D3"/>
    <w:rsid w:val="003A0E7D"/>
    <w:rsid w:val="003A0FBF"/>
    <w:rsid w:val="003A1759"/>
    <w:rsid w:val="003A206A"/>
    <w:rsid w:val="003A3BC2"/>
    <w:rsid w:val="003A3EE2"/>
    <w:rsid w:val="003A43F8"/>
    <w:rsid w:val="003A4690"/>
    <w:rsid w:val="003A5445"/>
    <w:rsid w:val="003A567B"/>
    <w:rsid w:val="003A6775"/>
    <w:rsid w:val="003A7144"/>
    <w:rsid w:val="003A762A"/>
    <w:rsid w:val="003A768A"/>
    <w:rsid w:val="003A7A33"/>
    <w:rsid w:val="003B07BE"/>
    <w:rsid w:val="003B0F2C"/>
    <w:rsid w:val="003B28DA"/>
    <w:rsid w:val="003B328A"/>
    <w:rsid w:val="003B3D35"/>
    <w:rsid w:val="003B5525"/>
    <w:rsid w:val="003B5FCE"/>
    <w:rsid w:val="003B630B"/>
    <w:rsid w:val="003B6ED1"/>
    <w:rsid w:val="003C0272"/>
    <w:rsid w:val="003C0CC7"/>
    <w:rsid w:val="003C1B4A"/>
    <w:rsid w:val="003C1BDA"/>
    <w:rsid w:val="003C1CE6"/>
    <w:rsid w:val="003C3D97"/>
    <w:rsid w:val="003C40B0"/>
    <w:rsid w:val="003C4225"/>
    <w:rsid w:val="003C6C21"/>
    <w:rsid w:val="003C7896"/>
    <w:rsid w:val="003C7C85"/>
    <w:rsid w:val="003D05B4"/>
    <w:rsid w:val="003D1776"/>
    <w:rsid w:val="003D25C0"/>
    <w:rsid w:val="003D276B"/>
    <w:rsid w:val="003D40AA"/>
    <w:rsid w:val="003D5FEB"/>
    <w:rsid w:val="003D7C9F"/>
    <w:rsid w:val="003E0BA6"/>
    <w:rsid w:val="003E3A6C"/>
    <w:rsid w:val="003E4F3A"/>
    <w:rsid w:val="003E598F"/>
    <w:rsid w:val="003E630A"/>
    <w:rsid w:val="003E7826"/>
    <w:rsid w:val="003E7AE5"/>
    <w:rsid w:val="003F0E30"/>
    <w:rsid w:val="003F133B"/>
    <w:rsid w:val="003F2B7F"/>
    <w:rsid w:val="003F3AEF"/>
    <w:rsid w:val="003F449E"/>
    <w:rsid w:val="003F521E"/>
    <w:rsid w:val="003F542A"/>
    <w:rsid w:val="003F5EB6"/>
    <w:rsid w:val="003F77C3"/>
    <w:rsid w:val="00400511"/>
    <w:rsid w:val="004014DC"/>
    <w:rsid w:val="004018C0"/>
    <w:rsid w:val="00401ADC"/>
    <w:rsid w:val="00402658"/>
    <w:rsid w:val="00403394"/>
    <w:rsid w:val="004039BF"/>
    <w:rsid w:val="004042B6"/>
    <w:rsid w:val="004044B2"/>
    <w:rsid w:val="00406A14"/>
    <w:rsid w:val="00410F21"/>
    <w:rsid w:val="0041135A"/>
    <w:rsid w:val="00411B34"/>
    <w:rsid w:val="00413BF9"/>
    <w:rsid w:val="004142D0"/>
    <w:rsid w:val="0041451B"/>
    <w:rsid w:val="00414523"/>
    <w:rsid w:val="00414666"/>
    <w:rsid w:val="00414E8C"/>
    <w:rsid w:val="00416AC2"/>
    <w:rsid w:val="0041783D"/>
    <w:rsid w:val="00417A0A"/>
    <w:rsid w:val="00420571"/>
    <w:rsid w:val="0042436A"/>
    <w:rsid w:val="004257AC"/>
    <w:rsid w:val="00426664"/>
    <w:rsid w:val="00427902"/>
    <w:rsid w:val="00427BA6"/>
    <w:rsid w:val="00430ACA"/>
    <w:rsid w:val="00431CAA"/>
    <w:rsid w:val="00433CA8"/>
    <w:rsid w:val="00433CFC"/>
    <w:rsid w:val="00434A0F"/>
    <w:rsid w:val="0043610C"/>
    <w:rsid w:val="004369FA"/>
    <w:rsid w:val="00440283"/>
    <w:rsid w:val="004402E7"/>
    <w:rsid w:val="00440898"/>
    <w:rsid w:val="004411DC"/>
    <w:rsid w:val="0044169F"/>
    <w:rsid w:val="00441920"/>
    <w:rsid w:val="00441D6A"/>
    <w:rsid w:val="0044219D"/>
    <w:rsid w:val="0044226F"/>
    <w:rsid w:val="004423A0"/>
    <w:rsid w:val="004425A2"/>
    <w:rsid w:val="004440EF"/>
    <w:rsid w:val="004463DF"/>
    <w:rsid w:val="00447E0A"/>
    <w:rsid w:val="00450E16"/>
    <w:rsid w:val="00451111"/>
    <w:rsid w:val="00451223"/>
    <w:rsid w:val="00451227"/>
    <w:rsid w:val="00453525"/>
    <w:rsid w:val="004538DC"/>
    <w:rsid w:val="00453B7D"/>
    <w:rsid w:val="00454DDC"/>
    <w:rsid w:val="0045577B"/>
    <w:rsid w:val="004560CB"/>
    <w:rsid w:val="00456EA9"/>
    <w:rsid w:val="004613A8"/>
    <w:rsid w:val="004630A1"/>
    <w:rsid w:val="0046395A"/>
    <w:rsid w:val="0046583B"/>
    <w:rsid w:val="00465848"/>
    <w:rsid w:val="0046632B"/>
    <w:rsid w:val="004668F9"/>
    <w:rsid w:val="0046732B"/>
    <w:rsid w:val="00467C65"/>
    <w:rsid w:val="00471DC3"/>
    <w:rsid w:val="00472FBD"/>
    <w:rsid w:val="00473C9A"/>
    <w:rsid w:val="00475203"/>
    <w:rsid w:val="00477D76"/>
    <w:rsid w:val="004801C7"/>
    <w:rsid w:val="00481A0C"/>
    <w:rsid w:val="004831DA"/>
    <w:rsid w:val="004835FB"/>
    <w:rsid w:val="004848FB"/>
    <w:rsid w:val="00484D1E"/>
    <w:rsid w:val="00487562"/>
    <w:rsid w:val="00490195"/>
    <w:rsid w:val="004936B8"/>
    <w:rsid w:val="00494196"/>
    <w:rsid w:val="00494356"/>
    <w:rsid w:val="00495687"/>
    <w:rsid w:val="00496067"/>
    <w:rsid w:val="00496CC8"/>
    <w:rsid w:val="00496EC4"/>
    <w:rsid w:val="00497157"/>
    <w:rsid w:val="004A096C"/>
    <w:rsid w:val="004A0FDA"/>
    <w:rsid w:val="004A1129"/>
    <w:rsid w:val="004A1446"/>
    <w:rsid w:val="004A2B88"/>
    <w:rsid w:val="004A2FDC"/>
    <w:rsid w:val="004A3C08"/>
    <w:rsid w:val="004A3FF2"/>
    <w:rsid w:val="004A50E7"/>
    <w:rsid w:val="004A60D2"/>
    <w:rsid w:val="004A6392"/>
    <w:rsid w:val="004A6BFA"/>
    <w:rsid w:val="004B0A13"/>
    <w:rsid w:val="004B0C49"/>
    <w:rsid w:val="004B1E7A"/>
    <w:rsid w:val="004B25D8"/>
    <w:rsid w:val="004B2993"/>
    <w:rsid w:val="004B2AB0"/>
    <w:rsid w:val="004B5864"/>
    <w:rsid w:val="004B6B7C"/>
    <w:rsid w:val="004C0777"/>
    <w:rsid w:val="004C2ADC"/>
    <w:rsid w:val="004C2E19"/>
    <w:rsid w:val="004C30E5"/>
    <w:rsid w:val="004C3EE1"/>
    <w:rsid w:val="004C462F"/>
    <w:rsid w:val="004C497D"/>
    <w:rsid w:val="004D0FA9"/>
    <w:rsid w:val="004D275D"/>
    <w:rsid w:val="004D2EF9"/>
    <w:rsid w:val="004D3BBA"/>
    <w:rsid w:val="004D42B0"/>
    <w:rsid w:val="004D4746"/>
    <w:rsid w:val="004D587D"/>
    <w:rsid w:val="004D5E59"/>
    <w:rsid w:val="004D6ECA"/>
    <w:rsid w:val="004D734A"/>
    <w:rsid w:val="004D7BC0"/>
    <w:rsid w:val="004E0767"/>
    <w:rsid w:val="004E0A9E"/>
    <w:rsid w:val="004E1097"/>
    <w:rsid w:val="004E1139"/>
    <w:rsid w:val="004E13AD"/>
    <w:rsid w:val="004E1B24"/>
    <w:rsid w:val="004E2B88"/>
    <w:rsid w:val="004E3B0F"/>
    <w:rsid w:val="004E4E5F"/>
    <w:rsid w:val="004E4E65"/>
    <w:rsid w:val="004E4E8A"/>
    <w:rsid w:val="004E5808"/>
    <w:rsid w:val="004E6BD5"/>
    <w:rsid w:val="004F0501"/>
    <w:rsid w:val="004F1360"/>
    <w:rsid w:val="004F1A5D"/>
    <w:rsid w:val="004F3A47"/>
    <w:rsid w:val="004F5044"/>
    <w:rsid w:val="004F53D6"/>
    <w:rsid w:val="004F63D3"/>
    <w:rsid w:val="004F7476"/>
    <w:rsid w:val="004F75F0"/>
    <w:rsid w:val="004F7F73"/>
    <w:rsid w:val="0050101D"/>
    <w:rsid w:val="005014B1"/>
    <w:rsid w:val="00503378"/>
    <w:rsid w:val="00503BD4"/>
    <w:rsid w:val="00503EC2"/>
    <w:rsid w:val="005042B2"/>
    <w:rsid w:val="00504EC2"/>
    <w:rsid w:val="00505552"/>
    <w:rsid w:val="0050625C"/>
    <w:rsid w:val="00506432"/>
    <w:rsid w:val="00506C18"/>
    <w:rsid w:val="0051157A"/>
    <w:rsid w:val="00512C00"/>
    <w:rsid w:val="00514477"/>
    <w:rsid w:val="00515562"/>
    <w:rsid w:val="00515592"/>
    <w:rsid w:val="005161CF"/>
    <w:rsid w:val="005217ED"/>
    <w:rsid w:val="00522444"/>
    <w:rsid w:val="005224CF"/>
    <w:rsid w:val="00523A17"/>
    <w:rsid w:val="00526052"/>
    <w:rsid w:val="005265DF"/>
    <w:rsid w:val="005268B2"/>
    <w:rsid w:val="0053133B"/>
    <w:rsid w:val="00531746"/>
    <w:rsid w:val="00531EA5"/>
    <w:rsid w:val="0053570F"/>
    <w:rsid w:val="00535CCA"/>
    <w:rsid w:val="00535DE0"/>
    <w:rsid w:val="00536099"/>
    <w:rsid w:val="0053657E"/>
    <w:rsid w:val="00536B3A"/>
    <w:rsid w:val="00537617"/>
    <w:rsid w:val="005400CC"/>
    <w:rsid w:val="00542508"/>
    <w:rsid w:val="005430D0"/>
    <w:rsid w:val="0054333B"/>
    <w:rsid w:val="00544130"/>
    <w:rsid w:val="005442E0"/>
    <w:rsid w:val="00545441"/>
    <w:rsid w:val="00545898"/>
    <w:rsid w:val="0054645B"/>
    <w:rsid w:val="005467BC"/>
    <w:rsid w:val="005468D6"/>
    <w:rsid w:val="00546DBE"/>
    <w:rsid w:val="0054703C"/>
    <w:rsid w:val="00547482"/>
    <w:rsid w:val="0055031D"/>
    <w:rsid w:val="00550AB0"/>
    <w:rsid w:val="005511A2"/>
    <w:rsid w:val="00551D6D"/>
    <w:rsid w:val="00552A00"/>
    <w:rsid w:val="005540CD"/>
    <w:rsid w:val="0055466B"/>
    <w:rsid w:val="0055505B"/>
    <w:rsid w:val="00555713"/>
    <w:rsid w:val="00557AF7"/>
    <w:rsid w:val="0056027B"/>
    <w:rsid w:val="005603B9"/>
    <w:rsid w:val="005608B6"/>
    <w:rsid w:val="00560B74"/>
    <w:rsid w:val="0056175D"/>
    <w:rsid w:val="00561AE0"/>
    <w:rsid w:val="00562B8C"/>
    <w:rsid w:val="00563C9F"/>
    <w:rsid w:val="00566781"/>
    <w:rsid w:val="00566EDB"/>
    <w:rsid w:val="005726BA"/>
    <w:rsid w:val="00572C19"/>
    <w:rsid w:val="00573E6F"/>
    <w:rsid w:val="00573F70"/>
    <w:rsid w:val="005747CD"/>
    <w:rsid w:val="0057764D"/>
    <w:rsid w:val="005803CC"/>
    <w:rsid w:val="005808A9"/>
    <w:rsid w:val="00581391"/>
    <w:rsid w:val="0058197B"/>
    <w:rsid w:val="00582117"/>
    <w:rsid w:val="0058393D"/>
    <w:rsid w:val="005855E1"/>
    <w:rsid w:val="00586875"/>
    <w:rsid w:val="00590A6D"/>
    <w:rsid w:val="00590B8B"/>
    <w:rsid w:val="00592343"/>
    <w:rsid w:val="00594004"/>
    <w:rsid w:val="0059431F"/>
    <w:rsid w:val="005943B7"/>
    <w:rsid w:val="00594C05"/>
    <w:rsid w:val="00595650"/>
    <w:rsid w:val="00595BAB"/>
    <w:rsid w:val="00596AB3"/>
    <w:rsid w:val="005979F9"/>
    <w:rsid w:val="005A038B"/>
    <w:rsid w:val="005A06CD"/>
    <w:rsid w:val="005A0A24"/>
    <w:rsid w:val="005A1CA5"/>
    <w:rsid w:val="005A35E7"/>
    <w:rsid w:val="005A4E3C"/>
    <w:rsid w:val="005A51CC"/>
    <w:rsid w:val="005A5763"/>
    <w:rsid w:val="005A580E"/>
    <w:rsid w:val="005A63FF"/>
    <w:rsid w:val="005A6B39"/>
    <w:rsid w:val="005A777E"/>
    <w:rsid w:val="005A7D47"/>
    <w:rsid w:val="005B096F"/>
    <w:rsid w:val="005B1B18"/>
    <w:rsid w:val="005B24B9"/>
    <w:rsid w:val="005B57A2"/>
    <w:rsid w:val="005B5BA2"/>
    <w:rsid w:val="005B78C5"/>
    <w:rsid w:val="005C0899"/>
    <w:rsid w:val="005C0957"/>
    <w:rsid w:val="005C2E27"/>
    <w:rsid w:val="005C374F"/>
    <w:rsid w:val="005C45E7"/>
    <w:rsid w:val="005C5BC0"/>
    <w:rsid w:val="005C7AD3"/>
    <w:rsid w:val="005D0BEE"/>
    <w:rsid w:val="005D1F43"/>
    <w:rsid w:val="005D2253"/>
    <w:rsid w:val="005D3BA2"/>
    <w:rsid w:val="005D3E0D"/>
    <w:rsid w:val="005D4E24"/>
    <w:rsid w:val="005D6FB8"/>
    <w:rsid w:val="005E0336"/>
    <w:rsid w:val="005E0600"/>
    <w:rsid w:val="005E0BB4"/>
    <w:rsid w:val="005E0FE6"/>
    <w:rsid w:val="005E1294"/>
    <w:rsid w:val="005E176A"/>
    <w:rsid w:val="005E1B50"/>
    <w:rsid w:val="005E1D71"/>
    <w:rsid w:val="005E2042"/>
    <w:rsid w:val="005E2866"/>
    <w:rsid w:val="005E2938"/>
    <w:rsid w:val="005E2BD8"/>
    <w:rsid w:val="005E330C"/>
    <w:rsid w:val="005E43F3"/>
    <w:rsid w:val="005E45CB"/>
    <w:rsid w:val="005E474B"/>
    <w:rsid w:val="005E50D6"/>
    <w:rsid w:val="005E537F"/>
    <w:rsid w:val="005E53FE"/>
    <w:rsid w:val="005E5686"/>
    <w:rsid w:val="005E5693"/>
    <w:rsid w:val="005E573C"/>
    <w:rsid w:val="005E72CF"/>
    <w:rsid w:val="005E7936"/>
    <w:rsid w:val="005E7989"/>
    <w:rsid w:val="005F087C"/>
    <w:rsid w:val="005F16FE"/>
    <w:rsid w:val="005F1D59"/>
    <w:rsid w:val="005F2582"/>
    <w:rsid w:val="005F2862"/>
    <w:rsid w:val="005F2BBC"/>
    <w:rsid w:val="005F5ACB"/>
    <w:rsid w:val="005F5D1E"/>
    <w:rsid w:val="005F7D67"/>
    <w:rsid w:val="006004BB"/>
    <w:rsid w:val="00600A8F"/>
    <w:rsid w:val="00601068"/>
    <w:rsid w:val="00601DAA"/>
    <w:rsid w:val="00601F96"/>
    <w:rsid w:val="00602604"/>
    <w:rsid w:val="00602FF5"/>
    <w:rsid w:val="006030CB"/>
    <w:rsid w:val="00604B09"/>
    <w:rsid w:val="00604ECC"/>
    <w:rsid w:val="00605B78"/>
    <w:rsid w:val="006063C9"/>
    <w:rsid w:val="00607BFB"/>
    <w:rsid w:val="0061140E"/>
    <w:rsid w:val="00612F3C"/>
    <w:rsid w:val="00613666"/>
    <w:rsid w:val="006152CF"/>
    <w:rsid w:val="006153C5"/>
    <w:rsid w:val="006166C7"/>
    <w:rsid w:val="00616B2F"/>
    <w:rsid w:val="006174B2"/>
    <w:rsid w:val="006176AC"/>
    <w:rsid w:val="00617C30"/>
    <w:rsid w:val="006211CE"/>
    <w:rsid w:val="00622E43"/>
    <w:rsid w:val="006236DC"/>
    <w:rsid w:val="006254D1"/>
    <w:rsid w:val="006258E0"/>
    <w:rsid w:val="00626FAD"/>
    <w:rsid w:val="006271BD"/>
    <w:rsid w:val="00630502"/>
    <w:rsid w:val="006316E3"/>
    <w:rsid w:val="00632093"/>
    <w:rsid w:val="006345C5"/>
    <w:rsid w:val="00636261"/>
    <w:rsid w:val="00636FD3"/>
    <w:rsid w:val="0063771E"/>
    <w:rsid w:val="006417B6"/>
    <w:rsid w:val="00642529"/>
    <w:rsid w:val="006429FE"/>
    <w:rsid w:val="0064384C"/>
    <w:rsid w:val="00643B58"/>
    <w:rsid w:val="006448E8"/>
    <w:rsid w:val="00645B8A"/>
    <w:rsid w:val="00645C5E"/>
    <w:rsid w:val="006460A2"/>
    <w:rsid w:val="0064722A"/>
    <w:rsid w:val="006477B2"/>
    <w:rsid w:val="0065074C"/>
    <w:rsid w:val="00652CEF"/>
    <w:rsid w:val="00656157"/>
    <w:rsid w:val="006628CD"/>
    <w:rsid w:val="00662F01"/>
    <w:rsid w:val="00663D83"/>
    <w:rsid w:val="00664228"/>
    <w:rsid w:val="006644A2"/>
    <w:rsid w:val="00665148"/>
    <w:rsid w:val="0066663C"/>
    <w:rsid w:val="00666C48"/>
    <w:rsid w:val="00667599"/>
    <w:rsid w:val="0066771C"/>
    <w:rsid w:val="00667BD6"/>
    <w:rsid w:val="00667EF8"/>
    <w:rsid w:val="006702FD"/>
    <w:rsid w:val="0067297F"/>
    <w:rsid w:val="00673527"/>
    <w:rsid w:val="006744D5"/>
    <w:rsid w:val="006746B2"/>
    <w:rsid w:val="00675100"/>
    <w:rsid w:val="00675A7A"/>
    <w:rsid w:val="00676E21"/>
    <w:rsid w:val="0067748B"/>
    <w:rsid w:val="0067756D"/>
    <w:rsid w:val="00677648"/>
    <w:rsid w:val="00677EBF"/>
    <w:rsid w:val="006802FA"/>
    <w:rsid w:val="006814A5"/>
    <w:rsid w:val="006830FE"/>
    <w:rsid w:val="00683119"/>
    <w:rsid w:val="00683E27"/>
    <w:rsid w:val="006843DE"/>
    <w:rsid w:val="00684B91"/>
    <w:rsid w:val="00684D0C"/>
    <w:rsid w:val="00685B9C"/>
    <w:rsid w:val="00686308"/>
    <w:rsid w:val="006863CA"/>
    <w:rsid w:val="00686CB4"/>
    <w:rsid w:val="00686E8D"/>
    <w:rsid w:val="006902BD"/>
    <w:rsid w:val="006904F4"/>
    <w:rsid w:val="0069080D"/>
    <w:rsid w:val="00691104"/>
    <w:rsid w:val="0069114A"/>
    <w:rsid w:val="00691A92"/>
    <w:rsid w:val="006936FF"/>
    <w:rsid w:val="00693A8B"/>
    <w:rsid w:val="006940B1"/>
    <w:rsid w:val="00695577"/>
    <w:rsid w:val="006957C4"/>
    <w:rsid w:val="00695C73"/>
    <w:rsid w:val="006A0266"/>
    <w:rsid w:val="006A0E1A"/>
    <w:rsid w:val="006A0E7C"/>
    <w:rsid w:val="006A1CA8"/>
    <w:rsid w:val="006A2805"/>
    <w:rsid w:val="006A2EF7"/>
    <w:rsid w:val="006A3055"/>
    <w:rsid w:val="006A33CA"/>
    <w:rsid w:val="006A3E6E"/>
    <w:rsid w:val="006A57C1"/>
    <w:rsid w:val="006A5A7C"/>
    <w:rsid w:val="006A5C3D"/>
    <w:rsid w:val="006A7816"/>
    <w:rsid w:val="006B0858"/>
    <w:rsid w:val="006B0A01"/>
    <w:rsid w:val="006B0FE2"/>
    <w:rsid w:val="006B20CD"/>
    <w:rsid w:val="006B31A9"/>
    <w:rsid w:val="006B50F2"/>
    <w:rsid w:val="006B5CF5"/>
    <w:rsid w:val="006B6114"/>
    <w:rsid w:val="006B6585"/>
    <w:rsid w:val="006B6C77"/>
    <w:rsid w:val="006B6D92"/>
    <w:rsid w:val="006B7E07"/>
    <w:rsid w:val="006C0C5A"/>
    <w:rsid w:val="006C140B"/>
    <w:rsid w:val="006C14C8"/>
    <w:rsid w:val="006C1B07"/>
    <w:rsid w:val="006C1BD7"/>
    <w:rsid w:val="006C20C7"/>
    <w:rsid w:val="006C2258"/>
    <w:rsid w:val="006C3002"/>
    <w:rsid w:val="006C3066"/>
    <w:rsid w:val="006C5920"/>
    <w:rsid w:val="006C7A9E"/>
    <w:rsid w:val="006D238C"/>
    <w:rsid w:val="006D5C8D"/>
    <w:rsid w:val="006D5D56"/>
    <w:rsid w:val="006D7DA1"/>
    <w:rsid w:val="006E1D95"/>
    <w:rsid w:val="006E23C4"/>
    <w:rsid w:val="006E2B01"/>
    <w:rsid w:val="006E3609"/>
    <w:rsid w:val="006E3956"/>
    <w:rsid w:val="006E4A32"/>
    <w:rsid w:val="006E54B9"/>
    <w:rsid w:val="006E5AB4"/>
    <w:rsid w:val="006E606F"/>
    <w:rsid w:val="006E72A6"/>
    <w:rsid w:val="006F0533"/>
    <w:rsid w:val="006F0C6F"/>
    <w:rsid w:val="006F1595"/>
    <w:rsid w:val="006F18CA"/>
    <w:rsid w:val="006F2002"/>
    <w:rsid w:val="006F4B2C"/>
    <w:rsid w:val="006F4D3B"/>
    <w:rsid w:val="006F5759"/>
    <w:rsid w:val="006F5850"/>
    <w:rsid w:val="006F6518"/>
    <w:rsid w:val="006F7750"/>
    <w:rsid w:val="006F78D1"/>
    <w:rsid w:val="006F7B51"/>
    <w:rsid w:val="006F7E15"/>
    <w:rsid w:val="00702D00"/>
    <w:rsid w:val="00702E88"/>
    <w:rsid w:val="0070346A"/>
    <w:rsid w:val="007037FA"/>
    <w:rsid w:val="00703E61"/>
    <w:rsid w:val="00704644"/>
    <w:rsid w:val="00704DCE"/>
    <w:rsid w:val="00705182"/>
    <w:rsid w:val="00705B7F"/>
    <w:rsid w:val="00705BC1"/>
    <w:rsid w:val="00705BE3"/>
    <w:rsid w:val="00707860"/>
    <w:rsid w:val="00707A02"/>
    <w:rsid w:val="007119DA"/>
    <w:rsid w:val="007120E1"/>
    <w:rsid w:val="007124B7"/>
    <w:rsid w:val="007125AB"/>
    <w:rsid w:val="007128F5"/>
    <w:rsid w:val="007138E6"/>
    <w:rsid w:val="00714878"/>
    <w:rsid w:val="00714FA4"/>
    <w:rsid w:val="007156B5"/>
    <w:rsid w:val="00715764"/>
    <w:rsid w:val="00716252"/>
    <w:rsid w:val="00717775"/>
    <w:rsid w:val="00717F0B"/>
    <w:rsid w:val="00720395"/>
    <w:rsid w:val="0072061E"/>
    <w:rsid w:val="00720B15"/>
    <w:rsid w:val="007212A8"/>
    <w:rsid w:val="007216A6"/>
    <w:rsid w:val="00721A9A"/>
    <w:rsid w:val="00722073"/>
    <w:rsid w:val="00723977"/>
    <w:rsid w:val="00723E49"/>
    <w:rsid w:val="00724B4D"/>
    <w:rsid w:val="00725DB4"/>
    <w:rsid w:val="007275DF"/>
    <w:rsid w:val="007304BD"/>
    <w:rsid w:val="0073248D"/>
    <w:rsid w:val="007328C3"/>
    <w:rsid w:val="00732DC0"/>
    <w:rsid w:val="007336CF"/>
    <w:rsid w:val="00734A07"/>
    <w:rsid w:val="00734AEC"/>
    <w:rsid w:val="007371F1"/>
    <w:rsid w:val="00740582"/>
    <w:rsid w:val="00740609"/>
    <w:rsid w:val="0074147C"/>
    <w:rsid w:val="00744ABD"/>
    <w:rsid w:val="00744FE6"/>
    <w:rsid w:val="00745B42"/>
    <w:rsid w:val="00746BCB"/>
    <w:rsid w:val="007474BC"/>
    <w:rsid w:val="00747AE1"/>
    <w:rsid w:val="007541E3"/>
    <w:rsid w:val="00755D84"/>
    <w:rsid w:val="0075777E"/>
    <w:rsid w:val="00757BD8"/>
    <w:rsid w:val="00757E9C"/>
    <w:rsid w:val="00761C75"/>
    <w:rsid w:val="00762B10"/>
    <w:rsid w:val="00763D59"/>
    <w:rsid w:val="00763F90"/>
    <w:rsid w:val="007646DE"/>
    <w:rsid w:val="00765251"/>
    <w:rsid w:val="0076527B"/>
    <w:rsid w:val="007652D8"/>
    <w:rsid w:val="00765363"/>
    <w:rsid w:val="00765556"/>
    <w:rsid w:val="00766FF3"/>
    <w:rsid w:val="00767432"/>
    <w:rsid w:val="00770855"/>
    <w:rsid w:val="00770AE1"/>
    <w:rsid w:val="0077141F"/>
    <w:rsid w:val="0077182C"/>
    <w:rsid w:val="00772FAD"/>
    <w:rsid w:val="0077359E"/>
    <w:rsid w:val="00774467"/>
    <w:rsid w:val="00774510"/>
    <w:rsid w:val="00781C20"/>
    <w:rsid w:val="00781D80"/>
    <w:rsid w:val="00782552"/>
    <w:rsid w:val="007840D9"/>
    <w:rsid w:val="00784510"/>
    <w:rsid w:val="00784763"/>
    <w:rsid w:val="00785037"/>
    <w:rsid w:val="00785CBC"/>
    <w:rsid w:val="007865DD"/>
    <w:rsid w:val="00786792"/>
    <w:rsid w:val="007874F5"/>
    <w:rsid w:val="007878CA"/>
    <w:rsid w:val="007906F2"/>
    <w:rsid w:val="00790B19"/>
    <w:rsid w:val="007911B1"/>
    <w:rsid w:val="00791593"/>
    <w:rsid w:val="007929E5"/>
    <w:rsid w:val="00793CE9"/>
    <w:rsid w:val="007961B7"/>
    <w:rsid w:val="00796369"/>
    <w:rsid w:val="00796A20"/>
    <w:rsid w:val="00796E61"/>
    <w:rsid w:val="007A0FFC"/>
    <w:rsid w:val="007A16BC"/>
    <w:rsid w:val="007A2EA1"/>
    <w:rsid w:val="007A4303"/>
    <w:rsid w:val="007A441F"/>
    <w:rsid w:val="007A4C3F"/>
    <w:rsid w:val="007A70B8"/>
    <w:rsid w:val="007A781D"/>
    <w:rsid w:val="007B0541"/>
    <w:rsid w:val="007B1590"/>
    <w:rsid w:val="007B45F8"/>
    <w:rsid w:val="007B4C8D"/>
    <w:rsid w:val="007B53E6"/>
    <w:rsid w:val="007B55BA"/>
    <w:rsid w:val="007B6C22"/>
    <w:rsid w:val="007C20E8"/>
    <w:rsid w:val="007C21C0"/>
    <w:rsid w:val="007C2B1A"/>
    <w:rsid w:val="007C2FF9"/>
    <w:rsid w:val="007C34B7"/>
    <w:rsid w:val="007C386F"/>
    <w:rsid w:val="007C3D50"/>
    <w:rsid w:val="007C4793"/>
    <w:rsid w:val="007C4A40"/>
    <w:rsid w:val="007C51F2"/>
    <w:rsid w:val="007C658C"/>
    <w:rsid w:val="007C7183"/>
    <w:rsid w:val="007C779B"/>
    <w:rsid w:val="007C7CA4"/>
    <w:rsid w:val="007C7F2B"/>
    <w:rsid w:val="007D067D"/>
    <w:rsid w:val="007D1679"/>
    <w:rsid w:val="007D1B1D"/>
    <w:rsid w:val="007D1E23"/>
    <w:rsid w:val="007D20F3"/>
    <w:rsid w:val="007D21BF"/>
    <w:rsid w:val="007D2F1B"/>
    <w:rsid w:val="007D3191"/>
    <w:rsid w:val="007D3275"/>
    <w:rsid w:val="007D37C6"/>
    <w:rsid w:val="007D3C82"/>
    <w:rsid w:val="007D3CD3"/>
    <w:rsid w:val="007D5D3D"/>
    <w:rsid w:val="007E022C"/>
    <w:rsid w:val="007E0D2B"/>
    <w:rsid w:val="007E1033"/>
    <w:rsid w:val="007E17A5"/>
    <w:rsid w:val="007E1A09"/>
    <w:rsid w:val="007E2757"/>
    <w:rsid w:val="007E3585"/>
    <w:rsid w:val="007E36E1"/>
    <w:rsid w:val="007E4173"/>
    <w:rsid w:val="007E47F4"/>
    <w:rsid w:val="007E6033"/>
    <w:rsid w:val="007E6885"/>
    <w:rsid w:val="007E7033"/>
    <w:rsid w:val="007F042F"/>
    <w:rsid w:val="007F048D"/>
    <w:rsid w:val="007F07FE"/>
    <w:rsid w:val="007F0CA3"/>
    <w:rsid w:val="007F1101"/>
    <w:rsid w:val="007F169F"/>
    <w:rsid w:val="007F408D"/>
    <w:rsid w:val="007F46B8"/>
    <w:rsid w:val="007F6C8E"/>
    <w:rsid w:val="007F6E46"/>
    <w:rsid w:val="007F6F2E"/>
    <w:rsid w:val="007F7BA3"/>
    <w:rsid w:val="00801935"/>
    <w:rsid w:val="00801AE7"/>
    <w:rsid w:val="00801EF6"/>
    <w:rsid w:val="0080268E"/>
    <w:rsid w:val="008034EF"/>
    <w:rsid w:val="00804486"/>
    <w:rsid w:val="0080588E"/>
    <w:rsid w:val="00805CC3"/>
    <w:rsid w:val="0080657B"/>
    <w:rsid w:val="00807034"/>
    <w:rsid w:val="00810641"/>
    <w:rsid w:val="00810923"/>
    <w:rsid w:val="00810C3A"/>
    <w:rsid w:val="00811522"/>
    <w:rsid w:val="00811BC2"/>
    <w:rsid w:val="00812303"/>
    <w:rsid w:val="008126A7"/>
    <w:rsid w:val="008132F8"/>
    <w:rsid w:val="008151F8"/>
    <w:rsid w:val="00817033"/>
    <w:rsid w:val="008202BA"/>
    <w:rsid w:val="00820FC9"/>
    <w:rsid w:val="008233F3"/>
    <w:rsid w:val="00823717"/>
    <w:rsid w:val="0082624D"/>
    <w:rsid w:val="00827600"/>
    <w:rsid w:val="00830A2C"/>
    <w:rsid w:val="00830CD0"/>
    <w:rsid w:val="0083135A"/>
    <w:rsid w:val="008314E9"/>
    <w:rsid w:val="008318D0"/>
    <w:rsid w:val="008345E2"/>
    <w:rsid w:val="00835438"/>
    <w:rsid w:val="00836B4A"/>
    <w:rsid w:val="00836EAF"/>
    <w:rsid w:val="008408B7"/>
    <w:rsid w:val="00842563"/>
    <w:rsid w:val="008425A5"/>
    <w:rsid w:val="008425B5"/>
    <w:rsid w:val="00842D63"/>
    <w:rsid w:val="008431A7"/>
    <w:rsid w:val="00843971"/>
    <w:rsid w:val="0084398D"/>
    <w:rsid w:val="0084651B"/>
    <w:rsid w:val="00847225"/>
    <w:rsid w:val="00847848"/>
    <w:rsid w:val="0085028F"/>
    <w:rsid w:val="008507A4"/>
    <w:rsid w:val="00851A26"/>
    <w:rsid w:val="00852073"/>
    <w:rsid w:val="00852D76"/>
    <w:rsid w:val="008533CD"/>
    <w:rsid w:val="00854DF5"/>
    <w:rsid w:val="0086068C"/>
    <w:rsid w:val="00860C51"/>
    <w:rsid w:val="00860F0D"/>
    <w:rsid w:val="008612CE"/>
    <w:rsid w:val="008612FE"/>
    <w:rsid w:val="0086184C"/>
    <w:rsid w:val="00862510"/>
    <w:rsid w:val="00862589"/>
    <w:rsid w:val="00862C1C"/>
    <w:rsid w:val="00863929"/>
    <w:rsid w:val="00863BD3"/>
    <w:rsid w:val="00864BF0"/>
    <w:rsid w:val="008656F0"/>
    <w:rsid w:val="0086597F"/>
    <w:rsid w:val="00865C85"/>
    <w:rsid w:val="008665D2"/>
    <w:rsid w:val="00867DC9"/>
    <w:rsid w:val="008703EA"/>
    <w:rsid w:val="008705F5"/>
    <w:rsid w:val="0087329A"/>
    <w:rsid w:val="00873BC7"/>
    <w:rsid w:val="00873E77"/>
    <w:rsid w:val="008753DC"/>
    <w:rsid w:val="00880908"/>
    <w:rsid w:val="00880A45"/>
    <w:rsid w:val="00880A51"/>
    <w:rsid w:val="00880CBE"/>
    <w:rsid w:val="00880EFA"/>
    <w:rsid w:val="00881AD6"/>
    <w:rsid w:val="00883DE6"/>
    <w:rsid w:val="00884729"/>
    <w:rsid w:val="0088489E"/>
    <w:rsid w:val="00884BDE"/>
    <w:rsid w:val="00885D0E"/>
    <w:rsid w:val="00887232"/>
    <w:rsid w:val="0088766D"/>
    <w:rsid w:val="008942FB"/>
    <w:rsid w:val="008943C1"/>
    <w:rsid w:val="0089656D"/>
    <w:rsid w:val="00896C48"/>
    <w:rsid w:val="0089794C"/>
    <w:rsid w:val="008A1B66"/>
    <w:rsid w:val="008A27C6"/>
    <w:rsid w:val="008A2C7C"/>
    <w:rsid w:val="008A3099"/>
    <w:rsid w:val="008A3295"/>
    <w:rsid w:val="008B09D3"/>
    <w:rsid w:val="008B2E00"/>
    <w:rsid w:val="008B4B90"/>
    <w:rsid w:val="008B6D2A"/>
    <w:rsid w:val="008B799D"/>
    <w:rsid w:val="008B7D0B"/>
    <w:rsid w:val="008B7D46"/>
    <w:rsid w:val="008C013D"/>
    <w:rsid w:val="008C0DD7"/>
    <w:rsid w:val="008C1845"/>
    <w:rsid w:val="008C1EBF"/>
    <w:rsid w:val="008C256C"/>
    <w:rsid w:val="008C2877"/>
    <w:rsid w:val="008C3FC7"/>
    <w:rsid w:val="008C477D"/>
    <w:rsid w:val="008C5D88"/>
    <w:rsid w:val="008C67C3"/>
    <w:rsid w:val="008C6C8A"/>
    <w:rsid w:val="008C7772"/>
    <w:rsid w:val="008D01B1"/>
    <w:rsid w:val="008D32F5"/>
    <w:rsid w:val="008D3B2E"/>
    <w:rsid w:val="008E0C97"/>
    <w:rsid w:val="008E2828"/>
    <w:rsid w:val="008E6361"/>
    <w:rsid w:val="008E6E84"/>
    <w:rsid w:val="008E71C6"/>
    <w:rsid w:val="008E78F4"/>
    <w:rsid w:val="008E7ABD"/>
    <w:rsid w:val="008E7B9B"/>
    <w:rsid w:val="008E7BB0"/>
    <w:rsid w:val="008E7C64"/>
    <w:rsid w:val="008F11EE"/>
    <w:rsid w:val="008F1CA7"/>
    <w:rsid w:val="008F2503"/>
    <w:rsid w:val="008F2533"/>
    <w:rsid w:val="008F383F"/>
    <w:rsid w:val="008F5940"/>
    <w:rsid w:val="008F70DE"/>
    <w:rsid w:val="009024DC"/>
    <w:rsid w:val="00903FEC"/>
    <w:rsid w:val="00907970"/>
    <w:rsid w:val="009079CB"/>
    <w:rsid w:val="0091075A"/>
    <w:rsid w:val="009111D5"/>
    <w:rsid w:val="00911329"/>
    <w:rsid w:val="00911C35"/>
    <w:rsid w:val="00912DD2"/>
    <w:rsid w:val="00913FD5"/>
    <w:rsid w:val="0091495C"/>
    <w:rsid w:val="009155AE"/>
    <w:rsid w:val="00916C8E"/>
    <w:rsid w:val="00917150"/>
    <w:rsid w:val="0091762C"/>
    <w:rsid w:val="00917DBA"/>
    <w:rsid w:val="00920712"/>
    <w:rsid w:val="00920AE0"/>
    <w:rsid w:val="00922693"/>
    <w:rsid w:val="009233C9"/>
    <w:rsid w:val="00923943"/>
    <w:rsid w:val="00923A95"/>
    <w:rsid w:val="0092514A"/>
    <w:rsid w:val="00925702"/>
    <w:rsid w:val="00925AEA"/>
    <w:rsid w:val="00926B21"/>
    <w:rsid w:val="0092774E"/>
    <w:rsid w:val="00930496"/>
    <w:rsid w:val="009319BE"/>
    <w:rsid w:val="00932E70"/>
    <w:rsid w:val="00933D51"/>
    <w:rsid w:val="00933FAC"/>
    <w:rsid w:val="00936009"/>
    <w:rsid w:val="0093606D"/>
    <w:rsid w:val="00936E32"/>
    <w:rsid w:val="0093717D"/>
    <w:rsid w:val="00937F3B"/>
    <w:rsid w:val="00940F1C"/>
    <w:rsid w:val="009417B7"/>
    <w:rsid w:val="00941C4C"/>
    <w:rsid w:val="0094353A"/>
    <w:rsid w:val="009436A5"/>
    <w:rsid w:val="00944777"/>
    <w:rsid w:val="00944EF4"/>
    <w:rsid w:val="0094607C"/>
    <w:rsid w:val="0094705C"/>
    <w:rsid w:val="00950C0F"/>
    <w:rsid w:val="009514C8"/>
    <w:rsid w:val="009517E8"/>
    <w:rsid w:val="009526D9"/>
    <w:rsid w:val="0095274A"/>
    <w:rsid w:val="00955006"/>
    <w:rsid w:val="00956087"/>
    <w:rsid w:val="0095609A"/>
    <w:rsid w:val="009602E7"/>
    <w:rsid w:val="00960484"/>
    <w:rsid w:val="00960744"/>
    <w:rsid w:val="00960A8F"/>
    <w:rsid w:val="0096120B"/>
    <w:rsid w:val="009627C3"/>
    <w:rsid w:val="00962ED8"/>
    <w:rsid w:val="00964798"/>
    <w:rsid w:val="009648FA"/>
    <w:rsid w:val="00964A92"/>
    <w:rsid w:val="00964B10"/>
    <w:rsid w:val="00964FE9"/>
    <w:rsid w:val="00967EA2"/>
    <w:rsid w:val="009703BC"/>
    <w:rsid w:val="009704F9"/>
    <w:rsid w:val="00970596"/>
    <w:rsid w:val="00971971"/>
    <w:rsid w:val="00971F5B"/>
    <w:rsid w:val="0097204B"/>
    <w:rsid w:val="009731AB"/>
    <w:rsid w:val="009731EE"/>
    <w:rsid w:val="00973775"/>
    <w:rsid w:val="00973BA3"/>
    <w:rsid w:val="00974E1B"/>
    <w:rsid w:val="009757BB"/>
    <w:rsid w:val="009768D0"/>
    <w:rsid w:val="009769A5"/>
    <w:rsid w:val="0098059F"/>
    <w:rsid w:val="0098201C"/>
    <w:rsid w:val="00982F48"/>
    <w:rsid w:val="00983407"/>
    <w:rsid w:val="0098388B"/>
    <w:rsid w:val="00984BFD"/>
    <w:rsid w:val="00985D56"/>
    <w:rsid w:val="009904F7"/>
    <w:rsid w:val="00991735"/>
    <w:rsid w:val="00991E2C"/>
    <w:rsid w:val="0099223D"/>
    <w:rsid w:val="009926A0"/>
    <w:rsid w:val="009944D6"/>
    <w:rsid w:val="00995BFC"/>
    <w:rsid w:val="00996E51"/>
    <w:rsid w:val="009978DC"/>
    <w:rsid w:val="00997BE0"/>
    <w:rsid w:val="00997EB3"/>
    <w:rsid w:val="009A0CA5"/>
    <w:rsid w:val="009A0FEE"/>
    <w:rsid w:val="009A2015"/>
    <w:rsid w:val="009A2F24"/>
    <w:rsid w:val="009A3007"/>
    <w:rsid w:val="009A350A"/>
    <w:rsid w:val="009A3E13"/>
    <w:rsid w:val="009A43F9"/>
    <w:rsid w:val="009A468E"/>
    <w:rsid w:val="009A4975"/>
    <w:rsid w:val="009A4F52"/>
    <w:rsid w:val="009A57FF"/>
    <w:rsid w:val="009A5BB5"/>
    <w:rsid w:val="009A5E0C"/>
    <w:rsid w:val="009A6063"/>
    <w:rsid w:val="009A6430"/>
    <w:rsid w:val="009A7B4A"/>
    <w:rsid w:val="009B034B"/>
    <w:rsid w:val="009B0CD8"/>
    <w:rsid w:val="009B19BC"/>
    <w:rsid w:val="009B1D4D"/>
    <w:rsid w:val="009B3957"/>
    <w:rsid w:val="009B3ACE"/>
    <w:rsid w:val="009B4188"/>
    <w:rsid w:val="009B5E77"/>
    <w:rsid w:val="009C07C0"/>
    <w:rsid w:val="009C4EF3"/>
    <w:rsid w:val="009C5007"/>
    <w:rsid w:val="009C5846"/>
    <w:rsid w:val="009C5868"/>
    <w:rsid w:val="009C6BD4"/>
    <w:rsid w:val="009D0138"/>
    <w:rsid w:val="009D0869"/>
    <w:rsid w:val="009D0894"/>
    <w:rsid w:val="009D08F3"/>
    <w:rsid w:val="009D365E"/>
    <w:rsid w:val="009D3CBE"/>
    <w:rsid w:val="009D4418"/>
    <w:rsid w:val="009D445C"/>
    <w:rsid w:val="009D46B5"/>
    <w:rsid w:val="009D4C53"/>
    <w:rsid w:val="009D4DF3"/>
    <w:rsid w:val="009D538D"/>
    <w:rsid w:val="009D6DA7"/>
    <w:rsid w:val="009D782E"/>
    <w:rsid w:val="009D7A5E"/>
    <w:rsid w:val="009E404B"/>
    <w:rsid w:val="009E443B"/>
    <w:rsid w:val="009E620E"/>
    <w:rsid w:val="009E6E2E"/>
    <w:rsid w:val="009E7188"/>
    <w:rsid w:val="009E757D"/>
    <w:rsid w:val="009E77B6"/>
    <w:rsid w:val="009E7C5D"/>
    <w:rsid w:val="009F097E"/>
    <w:rsid w:val="009F2582"/>
    <w:rsid w:val="009F25D7"/>
    <w:rsid w:val="009F2A1C"/>
    <w:rsid w:val="009F2ADC"/>
    <w:rsid w:val="009F4A90"/>
    <w:rsid w:val="009F4AFA"/>
    <w:rsid w:val="009F7B9C"/>
    <w:rsid w:val="009F7C39"/>
    <w:rsid w:val="00A00FF6"/>
    <w:rsid w:val="00A030C1"/>
    <w:rsid w:val="00A046C4"/>
    <w:rsid w:val="00A04E65"/>
    <w:rsid w:val="00A05C8C"/>
    <w:rsid w:val="00A0799A"/>
    <w:rsid w:val="00A1007A"/>
    <w:rsid w:val="00A1096F"/>
    <w:rsid w:val="00A11EFF"/>
    <w:rsid w:val="00A12040"/>
    <w:rsid w:val="00A12B30"/>
    <w:rsid w:val="00A136FF"/>
    <w:rsid w:val="00A15715"/>
    <w:rsid w:val="00A15FA0"/>
    <w:rsid w:val="00A179C6"/>
    <w:rsid w:val="00A17BB5"/>
    <w:rsid w:val="00A17C2B"/>
    <w:rsid w:val="00A21802"/>
    <w:rsid w:val="00A21A6F"/>
    <w:rsid w:val="00A2260F"/>
    <w:rsid w:val="00A249ED"/>
    <w:rsid w:val="00A24CD2"/>
    <w:rsid w:val="00A25438"/>
    <w:rsid w:val="00A27BC2"/>
    <w:rsid w:val="00A301F8"/>
    <w:rsid w:val="00A31475"/>
    <w:rsid w:val="00A320EF"/>
    <w:rsid w:val="00A32970"/>
    <w:rsid w:val="00A33265"/>
    <w:rsid w:val="00A332B1"/>
    <w:rsid w:val="00A33395"/>
    <w:rsid w:val="00A35D04"/>
    <w:rsid w:val="00A3671E"/>
    <w:rsid w:val="00A37081"/>
    <w:rsid w:val="00A3788D"/>
    <w:rsid w:val="00A40CFD"/>
    <w:rsid w:val="00A40E48"/>
    <w:rsid w:val="00A41324"/>
    <w:rsid w:val="00A41DCC"/>
    <w:rsid w:val="00A4220C"/>
    <w:rsid w:val="00A42C55"/>
    <w:rsid w:val="00A42FA0"/>
    <w:rsid w:val="00A434EF"/>
    <w:rsid w:val="00A448A1"/>
    <w:rsid w:val="00A4772D"/>
    <w:rsid w:val="00A50853"/>
    <w:rsid w:val="00A5409F"/>
    <w:rsid w:val="00A55316"/>
    <w:rsid w:val="00A55B70"/>
    <w:rsid w:val="00A56143"/>
    <w:rsid w:val="00A56A25"/>
    <w:rsid w:val="00A57727"/>
    <w:rsid w:val="00A60B15"/>
    <w:rsid w:val="00A6118D"/>
    <w:rsid w:val="00A62095"/>
    <w:rsid w:val="00A62F91"/>
    <w:rsid w:val="00A63241"/>
    <w:rsid w:val="00A650D9"/>
    <w:rsid w:val="00A65330"/>
    <w:rsid w:val="00A6548A"/>
    <w:rsid w:val="00A663BA"/>
    <w:rsid w:val="00A66750"/>
    <w:rsid w:val="00A66781"/>
    <w:rsid w:val="00A6729C"/>
    <w:rsid w:val="00A7074C"/>
    <w:rsid w:val="00A70B89"/>
    <w:rsid w:val="00A71216"/>
    <w:rsid w:val="00A72719"/>
    <w:rsid w:val="00A730ED"/>
    <w:rsid w:val="00A7622E"/>
    <w:rsid w:val="00A76283"/>
    <w:rsid w:val="00A76428"/>
    <w:rsid w:val="00A76FAB"/>
    <w:rsid w:val="00A77E19"/>
    <w:rsid w:val="00A77E49"/>
    <w:rsid w:val="00A81BE1"/>
    <w:rsid w:val="00A82C5B"/>
    <w:rsid w:val="00A83B24"/>
    <w:rsid w:val="00A8450B"/>
    <w:rsid w:val="00A845B3"/>
    <w:rsid w:val="00A85C60"/>
    <w:rsid w:val="00A87E5A"/>
    <w:rsid w:val="00A90C52"/>
    <w:rsid w:val="00A92F25"/>
    <w:rsid w:val="00A93B93"/>
    <w:rsid w:val="00A93C5E"/>
    <w:rsid w:val="00A943C1"/>
    <w:rsid w:val="00A95994"/>
    <w:rsid w:val="00A967F8"/>
    <w:rsid w:val="00A97427"/>
    <w:rsid w:val="00A97846"/>
    <w:rsid w:val="00A97918"/>
    <w:rsid w:val="00A979F3"/>
    <w:rsid w:val="00AA0BDE"/>
    <w:rsid w:val="00AA1154"/>
    <w:rsid w:val="00AA17BD"/>
    <w:rsid w:val="00AA36DC"/>
    <w:rsid w:val="00AA3DA8"/>
    <w:rsid w:val="00AA5567"/>
    <w:rsid w:val="00AA5BB4"/>
    <w:rsid w:val="00AA68B6"/>
    <w:rsid w:val="00AA68D9"/>
    <w:rsid w:val="00AA6C1E"/>
    <w:rsid w:val="00AA6EB2"/>
    <w:rsid w:val="00AB0097"/>
    <w:rsid w:val="00AB0BCB"/>
    <w:rsid w:val="00AB1323"/>
    <w:rsid w:val="00AB1E6E"/>
    <w:rsid w:val="00AB3514"/>
    <w:rsid w:val="00AB47E9"/>
    <w:rsid w:val="00AB5376"/>
    <w:rsid w:val="00AB5E26"/>
    <w:rsid w:val="00AB6819"/>
    <w:rsid w:val="00AC03BC"/>
    <w:rsid w:val="00AC10E3"/>
    <w:rsid w:val="00AC2F94"/>
    <w:rsid w:val="00AC33B8"/>
    <w:rsid w:val="00AC3A7C"/>
    <w:rsid w:val="00AC4762"/>
    <w:rsid w:val="00AC4EC2"/>
    <w:rsid w:val="00AC541F"/>
    <w:rsid w:val="00AC79A8"/>
    <w:rsid w:val="00AC7DAA"/>
    <w:rsid w:val="00AD0C0E"/>
    <w:rsid w:val="00AD1AD5"/>
    <w:rsid w:val="00AD1BDF"/>
    <w:rsid w:val="00AD2BD5"/>
    <w:rsid w:val="00AD2E2A"/>
    <w:rsid w:val="00AD366A"/>
    <w:rsid w:val="00AD3EC8"/>
    <w:rsid w:val="00AD47BE"/>
    <w:rsid w:val="00AD4E36"/>
    <w:rsid w:val="00AD6101"/>
    <w:rsid w:val="00AE067F"/>
    <w:rsid w:val="00AE095F"/>
    <w:rsid w:val="00AE1A25"/>
    <w:rsid w:val="00AE4282"/>
    <w:rsid w:val="00AE42BF"/>
    <w:rsid w:val="00AE6F5F"/>
    <w:rsid w:val="00AE6F68"/>
    <w:rsid w:val="00AF0A04"/>
    <w:rsid w:val="00AF1177"/>
    <w:rsid w:val="00AF1755"/>
    <w:rsid w:val="00AF1A23"/>
    <w:rsid w:val="00AF1C33"/>
    <w:rsid w:val="00AF3798"/>
    <w:rsid w:val="00AF453C"/>
    <w:rsid w:val="00AF479D"/>
    <w:rsid w:val="00AF57CC"/>
    <w:rsid w:val="00AF5C83"/>
    <w:rsid w:val="00AF6C00"/>
    <w:rsid w:val="00AF73E8"/>
    <w:rsid w:val="00AF78AD"/>
    <w:rsid w:val="00AF7F08"/>
    <w:rsid w:val="00B00044"/>
    <w:rsid w:val="00B0192A"/>
    <w:rsid w:val="00B02C58"/>
    <w:rsid w:val="00B0348B"/>
    <w:rsid w:val="00B0695F"/>
    <w:rsid w:val="00B0714A"/>
    <w:rsid w:val="00B12343"/>
    <w:rsid w:val="00B1275C"/>
    <w:rsid w:val="00B12A6C"/>
    <w:rsid w:val="00B154DD"/>
    <w:rsid w:val="00B15635"/>
    <w:rsid w:val="00B15A81"/>
    <w:rsid w:val="00B16BB6"/>
    <w:rsid w:val="00B17CB4"/>
    <w:rsid w:val="00B204EC"/>
    <w:rsid w:val="00B233A9"/>
    <w:rsid w:val="00B245B2"/>
    <w:rsid w:val="00B24842"/>
    <w:rsid w:val="00B24DA9"/>
    <w:rsid w:val="00B24E3B"/>
    <w:rsid w:val="00B250FA"/>
    <w:rsid w:val="00B25265"/>
    <w:rsid w:val="00B25726"/>
    <w:rsid w:val="00B25FB0"/>
    <w:rsid w:val="00B30354"/>
    <w:rsid w:val="00B31611"/>
    <w:rsid w:val="00B320B9"/>
    <w:rsid w:val="00B335DC"/>
    <w:rsid w:val="00B3381F"/>
    <w:rsid w:val="00B3509B"/>
    <w:rsid w:val="00B35AB3"/>
    <w:rsid w:val="00B360E6"/>
    <w:rsid w:val="00B36A54"/>
    <w:rsid w:val="00B40C5C"/>
    <w:rsid w:val="00B427A4"/>
    <w:rsid w:val="00B4286B"/>
    <w:rsid w:val="00B4292B"/>
    <w:rsid w:val="00B44C66"/>
    <w:rsid w:val="00B45B7C"/>
    <w:rsid w:val="00B46B3D"/>
    <w:rsid w:val="00B472C7"/>
    <w:rsid w:val="00B47856"/>
    <w:rsid w:val="00B520C5"/>
    <w:rsid w:val="00B55C5C"/>
    <w:rsid w:val="00B56A8E"/>
    <w:rsid w:val="00B56DF6"/>
    <w:rsid w:val="00B5712B"/>
    <w:rsid w:val="00B576C5"/>
    <w:rsid w:val="00B60106"/>
    <w:rsid w:val="00B62D02"/>
    <w:rsid w:val="00B639D9"/>
    <w:rsid w:val="00B639DB"/>
    <w:rsid w:val="00B6462B"/>
    <w:rsid w:val="00B6593F"/>
    <w:rsid w:val="00B65CEB"/>
    <w:rsid w:val="00B65E0E"/>
    <w:rsid w:val="00B66265"/>
    <w:rsid w:val="00B66FA2"/>
    <w:rsid w:val="00B67DAA"/>
    <w:rsid w:val="00B67E54"/>
    <w:rsid w:val="00B7153E"/>
    <w:rsid w:val="00B73369"/>
    <w:rsid w:val="00B74768"/>
    <w:rsid w:val="00B74890"/>
    <w:rsid w:val="00B74B2B"/>
    <w:rsid w:val="00B74C27"/>
    <w:rsid w:val="00B76462"/>
    <w:rsid w:val="00B76CDE"/>
    <w:rsid w:val="00B77B85"/>
    <w:rsid w:val="00B803EB"/>
    <w:rsid w:val="00B80472"/>
    <w:rsid w:val="00B81A5A"/>
    <w:rsid w:val="00B83C5D"/>
    <w:rsid w:val="00B8469D"/>
    <w:rsid w:val="00B85EB5"/>
    <w:rsid w:val="00B86202"/>
    <w:rsid w:val="00B862EB"/>
    <w:rsid w:val="00B8759A"/>
    <w:rsid w:val="00B87AEE"/>
    <w:rsid w:val="00B87DB5"/>
    <w:rsid w:val="00B9023A"/>
    <w:rsid w:val="00B90D33"/>
    <w:rsid w:val="00B91263"/>
    <w:rsid w:val="00B92279"/>
    <w:rsid w:val="00B92285"/>
    <w:rsid w:val="00B9241D"/>
    <w:rsid w:val="00B940B4"/>
    <w:rsid w:val="00B9520F"/>
    <w:rsid w:val="00B959E9"/>
    <w:rsid w:val="00B96215"/>
    <w:rsid w:val="00B962A2"/>
    <w:rsid w:val="00B96D7B"/>
    <w:rsid w:val="00B979C6"/>
    <w:rsid w:val="00BA1568"/>
    <w:rsid w:val="00BA2628"/>
    <w:rsid w:val="00BA28B6"/>
    <w:rsid w:val="00BA28EB"/>
    <w:rsid w:val="00BA2F06"/>
    <w:rsid w:val="00BA42B8"/>
    <w:rsid w:val="00BA4CEF"/>
    <w:rsid w:val="00BA6DFC"/>
    <w:rsid w:val="00BB1258"/>
    <w:rsid w:val="00BB1470"/>
    <w:rsid w:val="00BB3F58"/>
    <w:rsid w:val="00BB4068"/>
    <w:rsid w:val="00BB58A3"/>
    <w:rsid w:val="00BB5EFD"/>
    <w:rsid w:val="00BB62B6"/>
    <w:rsid w:val="00BB64D5"/>
    <w:rsid w:val="00BB77C7"/>
    <w:rsid w:val="00BB79DC"/>
    <w:rsid w:val="00BC077E"/>
    <w:rsid w:val="00BC1469"/>
    <w:rsid w:val="00BC15D0"/>
    <w:rsid w:val="00BC2173"/>
    <w:rsid w:val="00BC3506"/>
    <w:rsid w:val="00BC37C8"/>
    <w:rsid w:val="00BC3B99"/>
    <w:rsid w:val="00BC4A84"/>
    <w:rsid w:val="00BC512C"/>
    <w:rsid w:val="00BC53FD"/>
    <w:rsid w:val="00BC6ED9"/>
    <w:rsid w:val="00BD2D14"/>
    <w:rsid w:val="00BD39DD"/>
    <w:rsid w:val="00BD3A28"/>
    <w:rsid w:val="00BD3A3F"/>
    <w:rsid w:val="00BD4BAD"/>
    <w:rsid w:val="00BD50AA"/>
    <w:rsid w:val="00BD54E1"/>
    <w:rsid w:val="00BD6377"/>
    <w:rsid w:val="00BE1572"/>
    <w:rsid w:val="00BE200B"/>
    <w:rsid w:val="00BE21C3"/>
    <w:rsid w:val="00BE2AB5"/>
    <w:rsid w:val="00BE372C"/>
    <w:rsid w:val="00BE680F"/>
    <w:rsid w:val="00BE6DF0"/>
    <w:rsid w:val="00BE6E01"/>
    <w:rsid w:val="00BE762E"/>
    <w:rsid w:val="00BF0D9F"/>
    <w:rsid w:val="00BF0E0D"/>
    <w:rsid w:val="00BF0EB3"/>
    <w:rsid w:val="00BF3EE0"/>
    <w:rsid w:val="00BF435E"/>
    <w:rsid w:val="00BF63AA"/>
    <w:rsid w:val="00BF74E0"/>
    <w:rsid w:val="00BF7A04"/>
    <w:rsid w:val="00BF7D5F"/>
    <w:rsid w:val="00C00CC5"/>
    <w:rsid w:val="00C01630"/>
    <w:rsid w:val="00C01D4D"/>
    <w:rsid w:val="00C02B2B"/>
    <w:rsid w:val="00C037F1"/>
    <w:rsid w:val="00C0419D"/>
    <w:rsid w:val="00C045D4"/>
    <w:rsid w:val="00C04E14"/>
    <w:rsid w:val="00C05587"/>
    <w:rsid w:val="00C06788"/>
    <w:rsid w:val="00C07342"/>
    <w:rsid w:val="00C074EF"/>
    <w:rsid w:val="00C07844"/>
    <w:rsid w:val="00C100E3"/>
    <w:rsid w:val="00C1164A"/>
    <w:rsid w:val="00C119EE"/>
    <w:rsid w:val="00C127C3"/>
    <w:rsid w:val="00C12C21"/>
    <w:rsid w:val="00C1340F"/>
    <w:rsid w:val="00C1343A"/>
    <w:rsid w:val="00C142FB"/>
    <w:rsid w:val="00C146C6"/>
    <w:rsid w:val="00C1482A"/>
    <w:rsid w:val="00C14CB6"/>
    <w:rsid w:val="00C14EEA"/>
    <w:rsid w:val="00C15C6F"/>
    <w:rsid w:val="00C15DEF"/>
    <w:rsid w:val="00C16F2F"/>
    <w:rsid w:val="00C179C6"/>
    <w:rsid w:val="00C17EF3"/>
    <w:rsid w:val="00C211D1"/>
    <w:rsid w:val="00C2297E"/>
    <w:rsid w:val="00C22DD9"/>
    <w:rsid w:val="00C22E1B"/>
    <w:rsid w:val="00C245F8"/>
    <w:rsid w:val="00C27736"/>
    <w:rsid w:val="00C32152"/>
    <w:rsid w:val="00C33388"/>
    <w:rsid w:val="00C33E0C"/>
    <w:rsid w:val="00C33E53"/>
    <w:rsid w:val="00C3415F"/>
    <w:rsid w:val="00C347E3"/>
    <w:rsid w:val="00C354C3"/>
    <w:rsid w:val="00C35F72"/>
    <w:rsid w:val="00C36108"/>
    <w:rsid w:val="00C3737E"/>
    <w:rsid w:val="00C37E1E"/>
    <w:rsid w:val="00C406E3"/>
    <w:rsid w:val="00C40B10"/>
    <w:rsid w:val="00C40C7E"/>
    <w:rsid w:val="00C40DE3"/>
    <w:rsid w:val="00C410D8"/>
    <w:rsid w:val="00C41777"/>
    <w:rsid w:val="00C41D0A"/>
    <w:rsid w:val="00C42797"/>
    <w:rsid w:val="00C4302E"/>
    <w:rsid w:val="00C44DF0"/>
    <w:rsid w:val="00C45790"/>
    <w:rsid w:val="00C52145"/>
    <w:rsid w:val="00C52826"/>
    <w:rsid w:val="00C529C2"/>
    <w:rsid w:val="00C53867"/>
    <w:rsid w:val="00C53CF0"/>
    <w:rsid w:val="00C549D2"/>
    <w:rsid w:val="00C54D57"/>
    <w:rsid w:val="00C54FF9"/>
    <w:rsid w:val="00C5575F"/>
    <w:rsid w:val="00C55A4C"/>
    <w:rsid w:val="00C57C3D"/>
    <w:rsid w:val="00C60759"/>
    <w:rsid w:val="00C6086F"/>
    <w:rsid w:val="00C629C3"/>
    <w:rsid w:val="00C64B93"/>
    <w:rsid w:val="00C64FBE"/>
    <w:rsid w:val="00C65013"/>
    <w:rsid w:val="00C67436"/>
    <w:rsid w:val="00C707B4"/>
    <w:rsid w:val="00C71EAC"/>
    <w:rsid w:val="00C7209D"/>
    <w:rsid w:val="00C720D2"/>
    <w:rsid w:val="00C726AA"/>
    <w:rsid w:val="00C730A1"/>
    <w:rsid w:val="00C770F0"/>
    <w:rsid w:val="00C773D3"/>
    <w:rsid w:val="00C777A2"/>
    <w:rsid w:val="00C80739"/>
    <w:rsid w:val="00C8090F"/>
    <w:rsid w:val="00C81BF2"/>
    <w:rsid w:val="00C825AC"/>
    <w:rsid w:val="00C8365D"/>
    <w:rsid w:val="00C83EE7"/>
    <w:rsid w:val="00C842C4"/>
    <w:rsid w:val="00C856F6"/>
    <w:rsid w:val="00C85AA0"/>
    <w:rsid w:val="00C8730D"/>
    <w:rsid w:val="00C8794E"/>
    <w:rsid w:val="00C87A93"/>
    <w:rsid w:val="00C87DB0"/>
    <w:rsid w:val="00C90767"/>
    <w:rsid w:val="00C9181F"/>
    <w:rsid w:val="00C91EFA"/>
    <w:rsid w:val="00C920A3"/>
    <w:rsid w:val="00C9357B"/>
    <w:rsid w:val="00C9412E"/>
    <w:rsid w:val="00C9457A"/>
    <w:rsid w:val="00C94EC5"/>
    <w:rsid w:val="00C9558B"/>
    <w:rsid w:val="00C956CA"/>
    <w:rsid w:val="00C95E10"/>
    <w:rsid w:val="00C96838"/>
    <w:rsid w:val="00C96D91"/>
    <w:rsid w:val="00C97BF6"/>
    <w:rsid w:val="00CA0135"/>
    <w:rsid w:val="00CA13C5"/>
    <w:rsid w:val="00CA17FE"/>
    <w:rsid w:val="00CA406B"/>
    <w:rsid w:val="00CA4834"/>
    <w:rsid w:val="00CA48BA"/>
    <w:rsid w:val="00CA5049"/>
    <w:rsid w:val="00CA582E"/>
    <w:rsid w:val="00CA5D88"/>
    <w:rsid w:val="00CA65FF"/>
    <w:rsid w:val="00CA6D28"/>
    <w:rsid w:val="00CB03A0"/>
    <w:rsid w:val="00CB0475"/>
    <w:rsid w:val="00CB1454"/>
    <w:rsid w:val="00CB1470"/>
    <w:rsid w:val="00CB1AA8"/>
    <w:rsid w:val="00CB38D6"/>
    <w:rsid w:val="00CB415A"/>
    <w:rsid w:val="00CB4822"/>
    <w:rsid w:val="00CB59AF"/>
    <w:rsid w:val="00CB62DD"/>
    <w:rsid w:val="00CC0B33"/>
    <w:rsid w:val="00CC0CC6"/>
    <w:rsid w:val="00CC11C0"/>
    <w:rsid w:val="00CC2A33"/>
    <w:rsid w:val="00CC4D1F"/>
    <w:rsid w:val="00CC4E88"/>
    <w:rsid w:val="00CC542B"/>
    <w:rsid w:val="00CC5C61"/>
    <w:rsid w:val="00CC6C4B"/>
    <w:rsid w:val="00CC75F9"/>
    <w:rsid w:val="00CD0B1C"/>
    <w:rsid w:val="00CD2281"/>
    <w:rsid w:val="00CD25A0"/>
    <w:rsid w:val="00CD327A"/>
    <w:rsid w:val="00CD416D"/>
    <w:rsid w:val="00CD448C"/>
    <w:rsid w:val="00CD4A10"/>
    <w:rsid w:val="00CD4E9E"/>
    <w:rsid w:val="00CD5CB9"/>
    <w:rsid w:val="00CD5D95"/>
    <w:rsid w:val="00CD5E42"/>
    <w:rsid w:val="00CD795D"/>
    <w:rsid w:val="00CD7A9F"/>
    <w:rsid w:val="00CE0080"/>
    <w:rsid w:val="00CE1095"/>
    <w:rsid w:val="00CE1D21"/>
    <w:rsid w:val="00CE1D22"/>
    <w:rsid w:val="00CE398A"/>
    <w:rsid w:val="00CE3DDC"/>
    <w:rsid w:val="00CE4448"/>
    <w:rsid w:val="00CE4961"/>
    <w:rsid w:val="00CE57D1"/>
    <w:rsid w:val="00CE62F5"/>
    <w:rsid w:val="00CE67A1"/>
    <w:rsid w:val="00CE6E6A"/>
    <w:rsid w:val="00CE7432"/>
    <w:rsid w:val="00CE7FB2"/>
    <w:rsid w:val="00CF0CFE"/>
    <w:rsid w:val="00CF0DAC"/>
    <w:rsid w:val="00CF1C3B"/>
    <w:rsid w:val="00CF2807"/>
    <w:rsid w:val="00CF2DDF"/>
    <w:rsid w:val="00CF4029"/>
    <w:rsid w:val="00CF410E"/>
    <w:rsid w:val="00CF7D70"/>
    <w:rsid w:val="00D00D62"/>
    <w:rsid w:val="00D00DE8"/>
    <w:rsid w:val="00D014E5"/>
    <w:rsid w:val="00D018D2"/>
    <w:rsid w:val="00D02213"/>
    <w:rsid w:val="00D025A4"/>
    <w:rsid w:val="00D02A00"/>
    <w:rsid w:val="00D02BB6"/>
    <w:rsid w:val="00D03EAA"/>
    <w:rsid w:val="00D03F8B"/>
    <w:rsid w:val="00D04A50"/>
    <w:rsid w:val="00D04CF8"/>
    <w:rsid w:val="00D060A5"/>
    <w:rsid w:val="00D062DB"/>
    <w:rsid w:val="00D07FAB"/>
    <w:rsid w:val="00D10855"/>
    <w:rsid w:val="00D109BC"/>
    <w:rsid w:val="00D1149A"/>
    <w:rsid w:val="00D123F8"/>
    <w:rsid w:val="00D135EA"/>
    <w:rsid w:val="00D1386E"/>
    <w:rsid w:val="00D13C91"/>
    <w:rsid w:val="00D13FFF"/>
    <w:rsid w:val="00D1645F"/>
    <w:rsid w:val="00D16902"/>
    <w:rsid w:val="00D16D98"/>
    <w:rsid w:val="00D16ED4"/>
    <w:rsid w:val="00D204B6"/>
    <w:rsid w:val="00D2059D"/>
    <w:rsid w:val="00D222CE"/>
    <w:rsid w:val="00D22837"/>
    <w:rsid w:val="00D231CF"/>
    <w:rsid w:val="00D233C1"/>
    <w:rsid w:val="00D27C5C"/>
    <w:rsid w:val="00D302E9"/>
    <w:rsid w:val="00D302F5"/>
    <w:rsid w:val="00D315F0"/>
    <w:rsid w:val="00D329F8"/>
    <w:rsid w:val="00D3390C"/>
    <w:rsid w:val="00D33D15"/>
    <w:rsid w:val="00D351B3"/>
    <w:rsid w:val="00D35AD5"/>
    <w:rsid w:val="00D35D7D"/>
    <w:rsid w:val="00D3630B"/>
    <w:rsid w:val="00D37618"/>
    <w:rsid w:val="00D40467"/>
    <w:rsid w:val="00D41004"/>
    <w:rsid w:val="00D415E6"/>
    <w:rsid w:val="00D41A30"/>
    <w:rsid w:val="00D44608"/>
    <w:rsid w:val="00D45073"/>
    <w:rsid w:val="00D455DE"/>
    <w:rsid w:val="00D45A1D"/>
    <w:rsid w:val="00D462C8"/>
    <w:rsid w:val="00D4732C"/>
    <w:rsid w:val="00D47694"/>
    <w:rsid w:val="00D500E2"/>
    <w:rsid w:val="00D511CE"/>
    <w:rsid w:val="00D525D4"/>
    <w:rsid w:val="00D52B6D"/>
    <w:rsid w:val="00D545A6"/>
    <w:rsid w:val="00D545B9"/>
    <w:rsid w:val="00D55996"/>
    <w:rsid w:val="00D57781"/>
    <w:rsid w:val="00D57A59"/>
    <w:rsid w:val="00D57E96"/>
    <w:rsid w:val="00D60DC1"/>
    <w:rsid w:val="00D62235"/>
    <w:rsid w:val="00D63315"/>
    <w:rsid w:val="00D635C3"/>
    <w:rsid w:val="00D63871"/>
    <w:rsid w:val="00D64CA5"/>
    <w:rsid w:val="00D64CC8"/>
    <w:rsid w:val="00D65C9C"/>
    <w:rsid w:val="00D65DEE"/>
    <w:rsid w:val="00D65F8D"/>
    <w:rsid w:val="00D66A46"/>
    <w:rsid w:val="00D67795"/>
    <w:rsid w:val="00D70B32"/>
    <w:rsid w:val="00D714DE"/>
    <w:rsid w:val="00D7177D"/>
    <w:rsid w:val="00D72BBB"/>
    <w:rsid w:val="00D736BB"/>
    <w:rsid w:val="00D74761"/>
    <w:rsid w:val="00D747BB"/>
    <w:rsid w:val="00D7588D"/>
    <w:rsid w:val="00D75AEB"/>
    <w:rsid w:val="00D76EBE"/>
    <w:rsid w:val="00D82779"/>
    <w:rsid w:val="00D82935"/>
    <w:rsid w:val="00D82C6D"/>
    <w:rsid w:val="00D83887"/>
    <w:rsid w:val="00D839C0"/>
    <w:rsid w:val="00D83B32"/>
    <w:rsid w:val="00D87DC2"/>
    <w:rsid w:val="00D91A5A"/>
    <w:rsid w:val="00D91D41"/>
    <w:rsid w:val="00D91F48"/>
    <w:rsid w:val="00D92755"/>
    <w:rsid w:val="00D93284"/>
    <w:rsid w:val="00D94CC3"/>
    <w:rsid w:val="00D96556"/>
    <w:rsid w:val="00D974C2"/>
    <w:rsid w:val="00D97704"/>
    <w:rsid w:val="00D978DA"/>
    <w:rsid w:val="00DA25B3"/>
    <w:rsid w:val="00DA3757"/>
    <w:rsid w:val="00DA3FF6"/>
    <w:rsid w:val="00DA5584"/>
    <w:rsid w:val="00DA5D6A"/>
    <w:rsid w:val="00DA67F8"/>
    <w:rsid w:val="00DA6FB5"/>
    <w:rsid w:val="00DA7908"/>
    <w:rsid w:val="00DB0B19"/>
    <w:rsid w:val="00DB0E62"/>
    <w:rsid w:val="00DB1DE8"/>
    <w:rsid w:val="00DB3983"/>
    <w:rsid w:val="00DB4319"/>
    <w:rsid w:val="00DB4746"/>
    <w:rsid w:val="00DB4B81"/>
    <w:rsid w:val="00DB67B6"/>
    <w:rsid w:val="00DC08F1"/>
    <w:rsid w:val="00DC1D55"/>
    <w:rsid w:val="00DC1DF8"/>
    <w:rsid w:val="00DC4B07"/>
    <w:rsid w:val="00DC5075"/>
    <w:rsid w:val="00DC5F1F"/>
    <w:rsid w:val="00DC6053"/>
    <w:rsid w:val="00DC6840"/>
    <w:rsid w:val="00DC7B86"/>
    <w:rsid w:val="00DD0E54"/>
    <w:rsid w:val="00DD125F"/>
    <w:rsid w:val="00DD1548"/>
    <w:rsid w:val="00DD47EE"/>
    <w:rsid w:val="00DD488E"/>
    <w:rsid w:val="00DD4E55"/>
    <w:rsid w:val="00DD547A"/>
    <w:rsid w:val="00DD60B6"/>
    <w:rsid w:val="00DD6755"/>
    <w:rsid w:val="00DD709C"/>
    <w:rsid w:val="00DE006D"/>
    <w:rsid w:val="00DE0098"/>
    <w:rsid w:val="00DE0F24"/>
    <w:rsid w:val="00DE168B"/>
    <w:rsid w:val="00DE1BB3"/>
    <w:rsid w:val="00DE1C80"/>
    <w:rsid w:val="00DE2EBE"/>
    <w:rsid w:val="00DE4932"/>
    <w:rsid w:val="00DE587E"/>
    <w:rsid w:val="00DE61E2"/>
    <w:rsid w:val="00DE6A2B"/>
    <w:rsid w:val="00DE7430"/>
    <w:rsid w:val="00DE75FE"/>
    <w:rsid w:val="00DF24B4"/>
    <w:rsid w:val="00DF308B"/>
    <w:rsid w:val="00DF4017"/>
    <w:rsid w:val="00DF4044"/>
    <w:rsid w:val="00DF4745"/>
    <w:rsid w:val="00DF50EB"/>
    <w:rsid w:val="00DF5737"/>
    <w:rsid w:val="00DF5A23"/>
    <w:rsid w:val="00DF5E4E"/>
    <w:rsid w:val="00DF66EE"/>
    <w:rsid w:val="00DF6D9E"/>
    <w:rsid w:val="00DF7D0D"/>
    <w:rsid w:val="00E001B6"/>
    <w:rsid w:val="00E00813"/>
    <w:rsid w:val="00E00C38"/>
    <w:rsid w:val="00E0135B"/>
    <w:rsid w:val="00E01542"/>
    <w:rsid w:val="00E02381"/>
    <w:rsid w:val="00E02C52"/>
    <w:rsid w:val="00E03023"/>
    <w:rsid w:val="00E032DC"/>
    <w:rsid w:val="00E04275"/>
    <w:rsid w:val="00E0463A"/>
    <w:rsid w:val="00E0613B"/>
    <w:rsid w:val="00E10E74"/>
    <w:rsid w:val="00E1165A"/>
    <w:rsid w:val="00E11917"/>
    <w:rsid w:val="00E11E3E"/>
    <w:rsid w:val="00E11FAE"/>
    <w:rsid w:val="00E13104"/>
    <w:rsid w:val="00E14215"/>
    <w:rsid w:val="00E142CB"/>
    <w:rsid w:val="00E14C9C"/>
    <w:rsid w:val="00E151C8"/>
    <w:rsid w:val="00E16B5B"/>
    <w:rsid w:val="00E17CDE"/>
    <w:rsid w:val="00E200B0"/>
    <w:rsid w:val="00E2025E"/>
    <w:rsid w:val="00E210C9"/>
    <w:rsid w:val="00E220F6"/>
    <w:rsid w:val="00E22415"/>
    <w:rsid w:val="00E23012"/>
    <w:rsid w:val="00E23E8A"/>
    <w:rsid w:val="00E24592"/>
    <w:rsid w:val="00E25152"/>
    <w:rsid w:val="00E25ABA"/>
    <w:rsid w:val="00E263EA"/>
    <w:rsid w:val="00E2795D"/>
    <w:rsid w:val="00E3002A"/>
    <w:rsid w:val="00E3109D"/>
    <w:rsid w:val="00E322BF"/>
    <w:rsid w:val="00E32DF1"/>
    <w:rsid w:val="00E3415D"/>
    <w:rsid w:val="00E35DC2"/>
    <w:rsid w:val="00E36CE4"/>
    <w:rsid w:val="00E36FEA"/>
    <w:rsid w:val="00E40F51"/>
    <w:rsid w:val="00E42A1F"/>
    <w:rsid w:val="00E43B90"/>
    <w:rsid w:val="00E43D91"/>
    <w:rsid w:val="00E44126"/>
    <w:rsid w:val="00E444C0"/>
    <w:rsid w:val="00E44A7C"/>
    <w:rsid w:val="00E46ED8"/>
    <w:rsid w:val="00E4738C"/>
    <w:rsid w:val="00E47746"/>
    <w:rsid w:val="00E47884"/>
    <w:rsid w:val="00E505DD"/>
    <w:rsid w:val="00E50FAD"/>
    <w:rsid w:val="00E5113B"/>
    <w:rsid w:val="00E512A5"/>
    <w:rsid w:val="00E51332"/>
    <w:rsid w:val="00E52D8F"/>
    <w:rsid w:val="00E53A04"/>
    <w:rsid w:val="00E53CCB"/>
    <w:rsid w:val="00E53EE6"/>
    <w:rsid w:val="00E5456F"/>
    <w:rsid w:val="00E550A1"/>
    <w:rsid w:val="00E575DA"/>
    <w:rsid w:val="00E57A9C"/>
    <w:rsid w:val="00E57CCC"/>
    <w:rsid w:val="00E60215"/>
    <w:rsid w:val="00E6169A"/>
    <w:rsid w:val="00E62275"/>
    <w:rsid w:val="00E629F8"/>
    <w:rsid w:val="00E6313C"/>
    <w:rsid w:val="00E654E2"/>
    <w:rsid w:val="00E66632"/>
    <w:rsid w:val="00E66DD4"/>
    <w:rsid w:val="00E708D6"/>
    <w:rsid w:val="00E7100E"/>
    <w:rsid w:val="00E73C00"/>
    <w:rsid w:val="00E73FE7"/>
    <w:rsid w:val="00E749D8"/>
    <w:rsid w:val="00E75233"/>
    <w:rsid w:val="00E75F99"/>
    <w:rsid w:val="00E77F81"/>
    <w:rsid w:val="00E81BFF"/>
    <w:rsid w:val="00E8290B"/>
    <w:rsid w:val="00E82A6B"/>
    <w:rsid w:val="00E82B18"/>
    <w:rsid w:val="00E83530"/>
    <w:rsid w:val="00E86491"/>
    <w:rsid w:val="00E86869"/>
    <w:rsid w:val="00E87E89"/>
    <w:rsid w:val="00E90D00"/>
    <w:rsid w:val="00E9142F"/>
    <w:rsid w:val="00E92DAF"/>
    <w:rsid w:val="00E96B91"/>
    <w:rsid w:val="00E97E69"/>
    <w:rsid w:val="00EA0703"/>
    <w:rsid w:val="00EA1B37"/>
    <w:rsid w:val="00EA2703"/>
    <w:rsid w:val="00EA2A85"/>
    <w:rsid w:val="00EA3538"/>
    <w:rsid w:val="00EA39B1"/>
    <w:rsid w:val="00EA3A11"/>
    <w:rsid w:val="00EA46D6"/>
    <w:rsid w:val="00EA5F7B"/>
    <w:rsid w:val="00EA608D"/>
    <w:rsid w:val="00EA6788"/>
    <w:rsid w:val="00EA6F92"/>
    <w:rsid w:val="00EB0150"/>
    <w:rsid w:val="00EB1F18"/>
    <w:rsid w:val="00EB25C6"/>
    <w:rsid w:val="00EB27BD"/>
    <w:rsid w:val="00EB2B95"/>
    <w:rsid w:val="00EB3806"/>
    <w:rsid w:val="00EB4BF2"/>
    <w:rsid w:val="00EB6A1B"/>
    <w:rsid w:val="00EB72A6"/>
    <w:rsid w:val="00EB73CC"/>
    <w:rsid w:val="00EC06B6"/>
    <w:rsid w:val="00EC0E54"/>
    <w:rsid w:val="00EC164E"/>
    <w:rsid w:val="00EC1C22"/>
    <w:rsid w:val="00EC2303"/>
    <w:rsid w:val="00EC351D"/>
    <w:rsid w:val="00EC446D"/>
    <w:rsid w:val="00EC6012"/>
    <w:rsid w:val="00EC60F8"/>
    <w:rsid w:val="00EC7EF2"/>
    <w:rsid w:val="00ED1002"/>
    <w:rsid w:val="00ED1CEB"/>
    <w:rsid w:val="00ED2D9C"/>
    <w:rsid w:val="00ED312C"/>
    <w:rsid w:val="00ED53C8"/>
    <w:rsid w:val="00ED6318"/>
    <w:rsid w:val="00ED665D"/>
    <w:rsid w:val="00ED7B37"/>
    <w:rsid w:val="00EE014E"/>
    <w:rsid w:val="00EE0BBA"/>
    <w:rsid w:val="00EE2D34"/>
    <w:rsid w:val="00EE3841"/>
    <w:rsid w:val="00EE3DC7"/>
    <w:rsid w:val="00EE4021"/>
    <w:rsid w:val="00EE42C5"/>
    <w:rsid w:val="00EE5C1E"/>
    <w:rsid w:val="00EE5DDB"/>
    <w:rsid w:val="00EE5EE5"/>
    <w:rsid w:val="00EE6450"/>
    <w:rsid w:val="00EE78DB"/>
    <w:rsid w:val="00EF0953"/>
    <w:rsid w:val="00EF31B1"/>
    <w:rsid w:val="00EF3B07"/>
    <w:rsid w:val="00EF3F03"/>
    <w:rsid w:val="00EF4C3A"/>
    <w:rsid w:val="00EF4DA6"/>
    <w:rsid w:val="00EF5A61"/>
    <w:rsid w:val="00EF61C3"/>
    <w:rsid w:val="00EF6500"/>
    <w:rsid w:val="00EF6523"/>
    <w:rsid w:val="00F0134B"/>
    <w:rsid w:val="00F0200E"/>
    <w:rsid w:val="00F03140"/>
    <w:rsid w:val="00F0411C"/>
    <w:rsid w:val="00F04DC2"/>
    <w:rsid w:val="00F0511C"/>
    <w:rsid w:val="00F055BF"/>
    <w:rsid w:val="00F07153"/>
    <w:rsid w:val="00F07193"/>
    <w:rsid w:val="00F076DB"/>
    <w:rsid w:val="00F07E0F"/>
    <w:rsid w:val="00F11E49"/>
    <w:rsid w:val="00F1217C"/>
    <w:rsid w:val="00F12340"/>
    <w:rsid w:val="00F1294E"/>
    <w:rsid w:val="00F12EEE"/>
    <w:rsid w:val="00F1484E"/>
    <w:rsid w:val="00F151E2"/>
    <w:rsid w:val="00F15978"/>
    <w:rsid w:val="00F1669A"/>
    <w:rsid w:val="00F21482"/>
    <w:rsid w:val="00F216EA"/>
    <w:rsid w:val="00F22351"/>
    <w:rsid w:val="00F22C42"/>
    <w:rsid w:val="00F27CB5"/>
    <w:rsid w:val="00F30DB5"/>
    <w:rsid w:val="00F33042"/>
    <w:rsid w:val="00F333EC"/>
    <w:rsid w:val="00F335E5"/>
    <w:rsid w:val="00F342F1"/>
    <w:rsid w:val="00F343AF"/>
    <w:rsid w:val="00F34A36"/>
    <w:rsid w:val="00F35BF4"/>
    <w:rsid w:val="00F36978"/>
    <w:rsid w:val="00F3743B"/>
    <w:rsid w:val="00F37940"/>
    <w:rsid w:val="00F37C7A"/>
    <w:rsid w:val="00F37F0A"/>
    <w:rsid w:val="00F4074B"/>
    <w:rsid w:val="00F41E3F"/>
    <w:rsid w:val="00F438F1"/>
    <w:rsid w:val="00F43D3E"/>
    <w:rsid w:val="00F43E76"/>
    <w:rsid w:val="00F44C6B"/>
    <w:rsid w:val="00F45092"/>
    <w:rsid w:val="00F46630"/>
    <w:rsid w:val="00F478F5"/>
    <w:rsid w:val="00F47CAD"/>
    <w:rsid w:val="00F50E1E"/>
    <w:rsid w:val="00F50F52"/>
    <w:rsid w:val="00F51330"/>
    <w:rsid w:val="00F514FB"/>
    <w:rsid w:val="00F51E41"/>
    <w:rsid w:val="00F52AA0"/>
    <w:rsid w:val="00F55F33"/>
    <w:rsid w:val="00F56B43"/>
    <w:rsid w:val="00F56EDF"/>
    <w:rsid w:val="00F572C2"/>
    <w:rsid w:val="00F57365"/>
    <w:rsid w:val="00F6023B"/>
    <w:rsid w:val="00F61B3C"/>
    <w:rsid w:val="00F6449C"/>
    <w:rsid w:val="00F6623C"/>
    <w:rsid w:val="00F6678C"/>
    <w:rsid w:val="00F67D55"/>
    <w:rsid w:val="00F704EF"/>
    <w:rsid w:val="00F7172F"/>
    <w:rsid w:val="00F72079"/>
    <w:rsid w:val="00F726C4"/>
    <w:rsid w:val="00F74558"/>
    <w:rsid w:val="00F7465C"/>
    <w:rsid w:val="00F74E24"/>
    <w:rsid w:val="00F75116"/>
    <w:rsid w:val="00F768AE"/>
    <w:rsid w:val="00F772DF"/>
    <w:rsid w:val="00F77509"/>
    <w:rsid w:val="00F77AED"/>
    <w:rsid w:val="00F80032"/>
    <w:rsid w:val="00F80C41"/>
    <w:rsid w:val="00F81546"/>
    <w:rsid w:val="00F82EC4"/>
    <w:rsid w:val="00F82FD2"/>
    <w:rsid w:val="00F83C9F"/>
    <w:rsid w:val="00F85AD2"/>
    <w:rsid w:val="00F85E28"/>
    <w:rsid w:val="00F85F73"/>
    <w:rsid w:val="00F86DBF"/>
    <w:rsid w:val="00F87197"/>
    <w:rsid w:val="00F905DB"/>
    <w:rsid w:val="00F942D8"/>
    <w:rsid w:val="00F945B8"/>
    <w:rsid w:val="00F94A06"/>
    <w:rsid w:val="00F952EF"/>
    <w:rsid w:val="00F956DA"/>
    <w:rsid w:val="00F9606F"/>
    <w:rsid w:val="00F961AE"/>
    <w:rsid w:val="00F963F3"/>
    <w:rsid w:val="00F96821"/>
    <w:rsid w:val="00F97324"/>
    <w:rsid w:val="00F97C7E"/>
    <w:rsid w:val="00FA0B9F"/>
    <w:rsid w:val="00FA1266"/>
    <w:rsid w:val="00FA1381"/>
    <w:rsid w:val="00FA2079"/>
    <w:rsid w:val="00FA26DC"/>
    <w:rsid w:val="00FA2BD5"/>
    <w:rsid w:val="00FA2C38"/>
    <w:rsid w:val="00FA350B"/>
    <w:rsid w:val="00FA493D"/>
    <w:rsid w:val="00FA5365"/>
    <w:rsid w:val="00FA6409"/>
    <w:rsid w:val="00FA7B26"/>
    <w:rsid w:val="00FB02D7"/>
    <w:rsid w:val="00FB127C"/>
    <w:rsid w:val="00FB24A7"/>
    <w:rsid w:val="00FB27CB"/>
    <w:rsid w:val="00FB2847"/>
    <w:rsid w:val="00FB292B"/>
    <w:rsid w:val="00FB39F5"/>
    <w:rsid w:val="00FB3E6F"/>
    <w:rsid w:val="00FB40BE"/>
    <w:rsid w:val="00FB465A"/>
    <w:rsid w:val="00FB4953"/>
    <w:rsid w:val="00FB5449"/>
    <w:rsid w:val="00FB591D"/>
    <w:rsid w:val="00FB6BF8"/>
    <w:rsid w:val="00FC0E0B"/>
    <w:rsid w:val="00FC1C10"/>
    <w:rsid w:val="00FC1E6E"/>
    <w:rsid w:val="00FC3EE1"/>
    <w:rsid w:val="00FC52BD"/>
    <w:rsid w:val="00FC5EBA"/>
    <w:rsid w:val="00FC67AA"/>
    <w:rsid w:val="00FC7631"/>
    <w:rsid w:val="00FC7EF4"/>
    <w:rsid w:val="00FD0DFE"/>
    <w:rsid w:val="00FD1465"/>
    <w:rsid w:val="00FD2120"/>
    <w:rsid w:val="00FD21E1"/>
    <w:rsid w:val="00FD2541"/>
    <w:rsid w:val="00FD38E2"/>
    <w:rsid w:val="00FD488D"/>
    <w:rsid w:val="00FD53CC"/>
    <w:rsid w:val="00FD6DA4"/>
    <w:rsid w:val="00FD70C2"/>
    <w:rsid w:val="00FD764E"/>
    <w:rsid w:val="00FE0474"/>
    <w:rsid w:val="00FE050A"/>
    <w:rsid w:val="00FE0D73"/>
    <w:rsid w:val="00FE0F61"/>
    <w:rsid w:val="00FE17D0"/>
    <w:rsid w:val="00FE26CE"/>
    <w:rsid w:val="00FE28A7"/>
    <w:rsid w:val="00FE3438"/>
    <w:rsid w:val="00FE41EF"/>
    <w:rsid w:val="00FE7809"/>
    <w:rsid w:val="00FF111F"/>
    <w:rsid w:val="00FF14BD"/>
    <w:rsid w:val="00FF17BE"/>
    <w:rsid w:val="00FF1DCD"/>
    <w:rsid w:val="00FF3FCB"/>
    <w:rsid w:val="00FF721E"/>
    <w:rsid w:val="00FF737D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99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19"/>
        <w:szCs w:val="19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E1D"/>
    <w:pPr>
      <w:spacing w:line="300" w:lineRule="atLeast"/>
    </w:pPr>
    <w:rPr>
      <w:rFonts w:cs="Times New Roman"/>
      <w:sz w:val="22"/>
      <w:szCs w:val="24"/>
      <w:lang w:eastAsia="nl-NL"/>
    </w:rPr>
  </w:style>
  <w:style w:type="paragraph" w:styleId="Titre1">
    <w:name w:val="heading 1"/>
    <w:basedOn w:val="Normal"/>
    <w:next w:val="Normal"/>
    <w:link w:val="Titre1Car"/>
    <w:qFormat/>
    <w:rsid w:val="00145407"/>
    <w:pPr>
      <w:keepNext/>
      <w:keepLines/>
      <w:numPr>
        <w:numId w:val="6"/>
      </w:numPr>
      <w:spacing w:before="120" w:after="240"/>
      <w:outlineLvl w:val="0"/>
    </w:pPr>
    <w:rPr>
      <w:rFonts w:asciiTheme="majorHAnsi" w:hAnsiTheme="majorHAnsi" w:cs="Arial"/>
      <w:b/>
      <w:bCs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145407"/>
    <w:pPr>
      <w:keepNext/>
      <w:keepLines/>
      <w:numPr>
        <w:ilvl w:val="1"/>
        <w:numId w:val="6"/>
      </w:numPr>
      <w:spacing w:before="120" w:after="120"/>
      <w:outlineLvl w:val="1"/>
    </w:pPr>
    <w:rPr>
      <w:rFonts w:asciiTheme="majorHAnsi" w:hAnsiTheme="majorHAnsi" w:cs="Arial"/>
      <w:bCs/>
      <w:iCs/>
      <w:sz w:val="24"/>
      <w:szCs w:val="28"/>
    </w:rPr>
  </w:style>
  <w:style w:type="paragraph" w:styleId="Titre3">
    <w:name w:val="heading 3"/>
    <w:basedOn w:val="Normal"/>
    <w:next w:val="Normal"/>
    <w:link w:val="Titre3Car"/>
    <w:qFormat/>
    <w:rsid w:val="002F243D"/>
    <w:pPr>
      <w:keepNext/>
      <w:keepLines/>
      <w:numPr>
        <w:ilvl w:val="2"/>
        <w:numId w:val="6"/>
      </w:numPr>
      <w:spacing w:before="120" w:after="60"/>
      <w:outlineLvl w:val="2"/>
    </w:pPr>
    <w:rPr>
      <w:rFonts w:asciiTheme="majorHAnsi" w:hAnsiTheme="majorHAnsi"/>
      <w:szCs w:val="20"/>
    </w:rPr>
  </w:style>
  <w:style w:type="paragraph" w:styleId="Titre4">
    <w:name w:val="heading 4"/>
    <w:basedOn w:val="Normal"/>
    <w:next w:val="Normal"/>
    <w:link w:val="Titre4Car"/>
    <w:uiPriority w:val="9"/>
    <w:qFormat/>
    <w:rsid w:val="002F243D"/>
    <w:pPr>
      <w:keepNext/>
      <w:keepLines/>
      <w:numPr>
        <w:ilvl w:val="3"/>
        <w:numId w:val="6"/>
      </w:numPr>
      <w:spacing w:before="1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Titre5">
    <w:name w:val="heading 5"/>
    <w:basedOn w:val="Normal"/>
    <w:next w:val="Normal"/>
    <w:link w:val="Titre5Car"/>
    <w:uiPriority w:val="9"/>
    <w:qFormat/>
    <w:rsid w:val="00C07844"/>
    <w:pPr>
      <w:keepNext/>
      <w:keepLines/>
      <w:numPr>
        <w:ilvl w:val="4"/>
        <w:numId w:val="6"/>
      </w:numPr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qFormat/>
    <w:rsid w:val="00C07844"/>
    <w:pPr>
      <w:keepNext/>
      <w:keepLines/>
      <w:numPr>
        <w:ilvl w:val="5"/>
        <w:numId w:val="6"/>
      </w:numPr>
      <w:spacing w:before="120"/>
      <w:outlineLvl w:val="5"/>
    </w:pPr>
    <w:rPr>
      <w:rFonts w:asciiTheme="majorHAnsi" w:eastAsiaTheme="majorEastAsia" w:hAnsiTheme="majorHAnsi" w:cstheme="majorBidi"/>
      <w:iCs/>
    </w:rPr>
  </w:style>
  <w:style w:type="paragraph" w:styleId="Titre7">
    <w:name w:val="heading 7"/>
    <w:basedOn w:val="Normal"/>
    <w:next w:val="Normal"/>
    <w:link w:val="Titre7Car"/>
    <w:uiPriority w:val="9"/>
    <w:qFormat/>
    <w:rsid w:val="00C07844"/>
    <w:pPr>
      <w:keepNext/>
      <w:keepLines/>
      <w:numPr>
        <w:ilvl w:val="6"/>
        <w:numId w:val="6"/>
      </w:numPr>
      <w:spacing w:before="120"/>
      <w:outlineLvl w:val="6"/>
    </w:pPr>
    <w:rPr>
      <w:rFonts w:asciiTheme="majorHAnsi" w:eastAsiaTheme="majorEastAsia" w:hAnsiTheme="majorHAnsi" w:cstheme="majorBidi"/>
      <w:iCs/>
    </w:rPr>
  </w:style>
  <w:style w:type="paragraph" w:styleId="Titre8">
    <w:name w:val="heading 8"/>
    <w:basedOn w:val="Normal"/>
    <w:next w:val="Normal"/>
    <w:link w:val="Titre8Car"/>
    <w:uiPriority w:val="9"/>
    <w:qFormat/>
    <w:rsid w:val="00C07844"/>
    <w:pPr>
      <w:keepNext/>
      <w:keepLines/>
      <w:numPr>
        <w:ilvl w:val="7"/>
        <w:numId w:val="6"/>
      </w:numPr>
      <w:spacing w:before="1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re9">
    <w:name w:val="heading 9"/>
    <w:basedOn w:val="Normal"/>
    <w:next w:val="Normal"/>
    <w:link w:val="Titre9Car"/>
    <w:uiPriority w:val="9"/>
    <w:qFormat/>
    <w:rsid w:val="00C07844"/>
    <w:pPr>
      <w:keepNext/>
      <w:keepLines/>
      <w:numPr>
        <w:ilvl w:val="8"/>
        <w:numId w:val="6"/>
      </w:numPr>
      <w:spacing w:before="1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45407"/>
    <w:rPr>
      <w:rFonts w:asciiTheme="majorHAnsi" w:hAnsiTheme="majorHAnsi" w:cs="Arial"/>
      <w:b/>
      <w:bCs/>
      <w:sz w:val="28"/>
      <w:szCs w:val="32"/>
      <w:lang w:eastAsia="nl-NL"/>
    </w:rPr>
  </w:style>
  <w:style w:type="character" w:customStyle="1" w:styleId="Titre2Car">
    <w:name w:val="Titre 2 Car"/>
    <w:basedOn w:val="Policepardfaut"/>
    <w:link w:val="Titre2"/>
    <w:rsid w:val="00145407"/>
    <w:rPr>
      <w:rFonts w:asciiTheme="majorHAnsi" w:hAnsiTheme="majorHAnsi" w:cs="Arial"/>
      <w:bCs/>
      <w:iCs/>
      <w:sz w:val="24"/>
      <w:szCs w:val="28"/>
      <w:lang w:eastAsia="nl-NL"/>
    </w:rPr>
  </w:style>
  <w:style w:type="character" w:customStyle="1" w:styleId="Titre3Car">
    <w:name w:val="Titre 3 Car"/>
    <w:basedOn w:val="Policepardfaut"/>
    <w:link w:val="Titre3"/>
    <w:rsid w:val="002F243D"/>
    <w:rPr>
      <w:rFonts w:asciiTheme="majorHAnsi" w:hAnsiTheme="majorHAnsi" w:cs="Times New Roman"/>
      <w:sz w:val="22"/>
      <w:szCs w:val="20"/>
      <w:lang w:eastAsia="nl-NL"/>
    </w:rPr>
  </w:style>
  <w:style w:type="paragraph" w:styleId="TM3">
    <w:name w:val="toc 3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47"/>
      </w:tabs>
      <w:spacing w:after="100" w:line="276" w:lineRule="auto"/>
    </w:pPr>
    <w:rPr>
      <w:rFonts w:eastAsiaTheme="minorHAnsi" w:cstheme="minorBidi"/>
      <w:b/>
      <w:szCs w:val="22"/>
      <w:lang w:eastAsia="en-US"/>
    </w:rPr>
  </w:style>
  <w:style w:type="table" w:styleId="Tableauprofessionnel">
    <w:name w:val="Table Professional"/>
    <w:basedOn w:val="TableauNormal"/>
    <w:uiPriority w:val="99"/>
    <w:semiHidden/>
    <w:unhideWhenUsed/>
    <w:rsid w:val="006E1D95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re">
    <w:name w:val="Title"/>
    <w:basedOn w:val="Normal"/>
    <w:next w:val="Normal"/>
    <w:link w:val="TitreCar"/>
    <w:qFormat/>
    <w:rsid w:val="006448E8"/>
    <w:pPr>
      <w:pBdr>
        <w:bottom w:val="single" w:sz="8" w:space="4" w:color="004073" w:themeColor="accent1"/>
      </w:pBdr>
      <w:spacing w:after="300"/>
      <w:contextualSpacing/>
    </w:pPr>
    <w:rPr>
      <w:rFonts w:asciiTheme="majorHAnsi" w:eastAsiaTheme="majorEastAsia" w:hAnsiTheme="majorHAnsi" w:cstheme="majorBidi"/>
      <w:color w:val="00638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766FF3"/>
    <w:rPr>
      <w:rFonts w:asciiTheme="majorHAnsi" w:eastAsiaTheme="majorEastAsia" w:hAnsiTheme="majorHAnsi" w:cstheme="majorBidi"/>
      <w:color w:val="006380" w:themeColor="text2" w:themeShade="BF"/>
      <w:spacing w:val="5"/>
      <w:kern w:val="28"/>
      <w:sz w:val="52"/>
      <w:szCs w:val="52"/>
      <w:lang w:eastAsia="nl-NL"/>
    </w:rPr>
  </w:style>
  <w:style w:type="table" w:styleId="Grilledutableau">
    <w:name w:val="Table Grid"/>
    <w:basedOn w:val="TableauNormal"/>
    <w:uiPriority w:val="59"/>
    <w:rsid w:val="009F4A9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EF0953"/>
    <w:rPr>
      <w:color w:val="1F0B73"/>
      <w:u w:val="single"/>
    </w:rPr>
  </w:style>
  <w:style w:type="paragraph" w:styleId="En-tte">
    <w:name w:val="header"/>
    <w:basedOn w:val="Normal"/>
    <w:link w:val="En-tteCar"/>
    <w:unhideWhenUsed/>
    <w:rsid w:val="00F438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38F1"/>
    <w:rPr>
      <w:rFonts w:ascii="Calibri" w:hAnsi="Calibri" w:cs="Times New Roman"/>
      <w:szCs w:val="24"/>
      <w:lang w:eastAsia="nl-NL"/>
    </w:rPr>
  </w:style>
  <w:style w:type="paragraph" w:styleId="Pieddepage">
    <w:name w:val="footer"/>
    <w:basedOn w:val="Normal"/>
    <w:link w:val="PieddepageCar"/>
    <w:uiPriority w:val="99"/>
    <w:unhideWhenUsed/>
    <w:rsid w:val="00F438F1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F438F1"/>
    <w:rPr>
      <w:rFonts w:ascii="Times New Roman" w:hAnsi="Times New Roman" w:cs="Times New Roman"/>
      <w:sz w:val="16"/>
      <w:szCs w:val="24"/>
      <w:lang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34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4B1"/>
    <w:rPr>
      <w:rFonts w:ascii="Tahoma" w:hAnsi="Tahoma" w:cs="Tahoma"/>
      <w:sz w:val="16"/>
      <w:szCs w:val="16"/>
      <w:lang w:eastAsia="nl-NL"/>
    </w:rPr>
  </w:style>
  <w:style w:type="paragraph" w:customStyle="1" w:styleId="DSSendOption">
    <w:name w:val="DS_Send Option"/>
    <w:basedOn w:val="Normal"/>
    <w:qFormat/>
    <w:rsid w:val="006C20C7"/>
    <w:pPr>
      <w:spacing w:line="240" w:lineRule="auto"/>
    </w:pPr>
    <w:rPr>
      <w:b/>
      <w:caps/>
      <w:szCs w:val="19"/>
    </w:rPr>
  </w:style>
  <w:style w:type="paragraph" w:customStyle="1" w:styleId="DSLocationdataRood">
    <w:name w:val="DS_Locationdata_Rood"/>
    <w:basedOn w:val="DSLocationdata"/>
    <w:qFormat/>
    <w:rsid w:val="00392E09"/>
    <w:rPr>
      <w:color w:val="B0A296" w:themeColor="accent4"/>
    </w:rPr>
  </w:style>
  <w:style w:type="paragraph" w:customStyle="1" w:styleId="DSLocationdata">
    <w:name w:val="DS_Locationdata"/>
    <w:basedOn w:val="Normal"/>
    <w:qFormat/>
    <w:rsid w:val="00FD764E"/>
    <w:pPr>
      <w:spacing w:line="220" w:lineRule="exact"/>
      <w:contextualSpacing/>
    </w:pPr>
    <w:rPr>
      <w:rFonts w:ascii="Arial" w:hAnsi="Arial"/>
      <w:noProof/>
      <w:sz w:val="15"/>
      <w:szCs w:val="19"/>
    </w:rPr>
  </w:style>
  <w:style w:type="paragraph" w:customStyle="1" w:styleId="DSLabels">
    <w:name w:val="DS_Labels"/>
    <w:basedOn w:val="Normal"/>
    <w:qFormat/>
    <w:rsid w:val="00784763"/>
    <w:rPr>
      <w:szCs w:val="19"/>
    </w:rPr>
  </w:style>
  <w:style w:type="paragraph" w:customStyle="1" w:styleId="DSNameSigner">
    <w:name w:val="DS_Name Signer"/>
    <w:basedOn w:val="Normal"/>
    <w:next w:val="Normal"/>
    <w:qFormat/>
    <w:rsid w:val="009F2A1C"/>
    <w:rPr>
      <w:b/>
    </w:rPr>
  </w:style>
  <w:style w:type="paragraph" w:customStyle="1" w:styleId="DSFunctionSigner">
    <w:name w:val="DS_Function Signer"/>
    <w:basedOn w:val="Normal"/>
    <w:next w:val="Normal"/>
    <w:qFormat/>
    <w:rsid w:val="009F2A1C"/>
    <w:rPr>
      <w:i/>
      <w:szCs w:val="19"/>
    </w:rPr>
  </w:style>
  <w:style w:type="paragraph" w:customStyle="1" w:styleId="DSPageNumberBold">
    <w:name w:val="DS_Page Number Bold"/>
    <w:basedOn w:val="Normal"/>
    <w:next w:val="Normal"/>
    <w:qFormat/>
    <w:rsid w:val="009B4188"/>
    <w:rPr>
      <w:b/>
      <w:sz w:val="16"/>
      <w:szCs w:val="19"/>
    </w:rPr>
  </w:style>
  <w:style w:type="paragraph" w:styleId="Listepuces">
    <w:name w:val="List Bullet"/>
    <w:basedOn w:val="Normal"/>
    <w:uiPriority w:val="99"/>
    <w:unhideWhenUsed/>
    <w:rsid w:val="00426664"/>
    <w:pPr>
      <w:numPr>
        <w:numId w:val="2"/>
      </w:numPr>
      <w:contextualSpacing/>
    </w:pPr>
  </w:style>
  <w:style w:type="paragraph" w:styleId="Listenumros">
    <w:name w:val="List Number"/>
    <w:basedOn w:val="Normal"/>
    <w:qFormat/>
    <w:rsid w:val="00426664"/>
    <w:pPr>
      <w:numPr>
        <w:numId w:val="3"/>
      </w:numPr>
    </w:pPr>
    <w:rPr>
      <w:szCs w:val="20"/>
      <w:lang w:val="nl"/>
    </w:rPr>
  </w:style>
  <w:style w:type="paragraph" w:customStyle="1" w:styleId="DSHiddentext">
    <w:name w:val="DS_Hidden text"/>
    <w:basedOn w:val="Normal"/>
    <w:next w:val="Normal"/>
    <w:qFormat/>
    <w:rsid w:val="00F52AA0"/>
    <w:rPr>
      <w:vanish/>
      <w:szCs w:val="19"/>
    </w:rPr>
  </w:style>
  <w:style w:type="paragraph" w:styleId="Sansinterligne">
    <w:name w:val="No Spacing"/>
    <w:uiPriority w:val="1"/>
    <w:qFormat/>
    <w:rsid w:val="0041135A"/>
    <w:pPr>
      <w:spacing w:line="240" w:lineRule="auto"/>
    </w:pPr>
    <w:rPr>
      <w:rFonts w:cs="Times New Roman"/>
      <w:sz w:val="20"/>
      <w:szCs w:val="24"/>
      <w:lang w:eastAsia="nl-NL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E4E65"/>
    <w:pPr>
      <w:spacing w:after="200"/>
    </w:pPr>
    <w:rPr>
      <w:b/>
      <w:bCs/>
      <w:color w:val="7F7F7F" w:themeColor="text1" w:themeTint="80"/>
      <w:sz w:val="18"/>
      <w:szCs w:val="18"/>
    </w:rPr>
  </w:style>
  <w:style w:type="table" w:customStyle="1" w:styleId="LightShading-Accent11">
    <w:name w:val="Light Shading - Accent 11"/>
    <w:basedOn w:val="TableauNormal"/>
    <w:uiPriority w:val="60"/>
    <w:rsid w:val="005442E0"/>
    <w:pPr>
      <w:spacing w:line="240" w:lineRule="auto"/>
    </w:pPr>
    <w:rPr>
      <w:color w:val="002F56" w:themeColor="accent1" w:themeShade="BF"/>
    </w:rPr>
    <w:tblPr>
      <w:tblStyleRowBandSize w:val="1"/>
      <w:tblStyleColBandSize w:val="1"/>
      <w:tblBorders>
        <w:top w:val="single" w:sz="8" w:space="0" w:color="004073" w:themeColor="accent1"/>
        <w:bottom w:val="single" w:sz="8" w:space="0" w:color="00407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073" w:themeColor="accent1"/>
          <w:left w:val="nil"/>
          <w:bottom w:val="single" w:sz="8" w:space="0" w:color="00407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073" w:themeColor="accent1"/>
          <w:left w:val="nil"/>
          <w:bottom w:val="single" w:sz="8" w:space="0" w:color="00407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D3FF" w:themeFill="accent1" w:themeFillTint="3F"/>
      </w:tcPr>
    </w:tblStyle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E526B"/>
    <w:pPr>
      <w:numPr>
        <w:numId w:val="0"/>
      </w:numPr>
      <w:spacing w:after="0" w:line="276" w:lineRule="auto"/>
      <w:outlineLvl w:val="9"/>
    </w:pPr>
    <w:rPr>
      <w:rFonts w:eastAsiaTheme="majorEastAsia" w:cstheme="majorBidi"/>
      <w:color w:val="002F56" w:themeColor="accent1" w:themeShade="BF"/>
      <w:szCs w:val="28"/>
    </w:rPr>
  </w:style>
  <w:style w:type="paragraph" w:customStyle="1" w:styleId="DSDocumentData">
    <w:name w:val="DS_Document Data"/>
    <w:basedOn w:val="Normal"/>
    <w:qFormat/>
    <w:rsid w:val="004D587D"/>
  </w:style>
  <w:style w:type="table" w:customStyle="1" w:styleId="TableGrid1">
    <w:name w:val="Table Grid1"/>
    <w:basedOn w:val="TableauNormal"/>
    <w:next w:val="Grilledutableau"/>
    <w:uiPriority w:val="59"/>
    <w:rsid w:val="00146B9B"/>
    <w:rPr>
      <w:rFonts w:cs="Times New Roman"/>
      <w:sz w:val="20"/>
    </w:rPr>
    <w:tblPr>
      <w:tblCellMar>
        <w:left w:w="0" w:type="dxa"/>
        <w:right w:w="0" w:type="dxa"/>
      </w:tblCellMar>
    </w:tblPr>
  </w:style>
  <w:style w:type="paragraph" w:customStyle="1" w:styleId="DSAlinea1">
    <w:name w:val="DS_Alinea 1"/>
    <w:basedOn w:val="Titre1"/>
    <w:qFormat/>
    <w:rsid w:val="002975BD"/>
    <w:pPr>
      <w:spacing w:before="0" w:after="0"/>
    </w:pPr>
    <w:rPr>
      <w:b w:val="0"/>
      <w:sz w:val="17"/>
    </w:rPr>
  </w:style>
  <w:style w:type="paragraph" w:customStyle="1" w:styleId="DSAlinea2">
    <w:name w:val="DS_Alinea 2"/>
    <w:basedOn w:val="Titre2"/>
    <w:qFormat/>
    <w:rsid w:val="002975BD"/>
    <w:pPr>
      <w:spacing w:before="0" w:after="0"/>
    </w:pPr>
  </w:style>
  <w:style w:type="paragraph" w:customStyle="1" w:styleId="DSAlinea3">
    <w:name w:val="DS_Alinea 3"/>
    <w:basedOn w:val="Titre3"/>
    <w:qFormat/>
    <w:rsid w:val="002975BD"/>
    <w:pPr>
      <w:spacing w:before="0" w:after="0"/>
    </w:pPr>
  </w:style>
  <w:style w:type="character" w:customStyle="1" w:styleId="Titre4Car">
    <w:name w:val="Titre 4 Car"/>
    <w:basedOn w:val="Policepardfaut"/>
    <w:link w:val="Titre4"/>
    <w:uiPriority w:val="9"/>
    <w:rsid w:val="002F243D"/>
    <w:rPr>
      <w:rFonts w:asciiTheme="majorHAnsi" w:eastAsiaTheme="majorEastAsia" w:hAnsiTheme="majorHAnsi" w:cstheme="majorBidi"/>
      <w:bCs/>
      <w:iCs/>
      <w:sz w:val="22"/>
      <w:szCs w:val="24"/>
      <w:lang w:eastAsia="nl-NL"/>
    </w:rPr>
  </w:style>
  <w:style w:type="paragraph" w:customStyle="1" w:styleId="DSAlinea4">
    <w:name w:val="DS_Alinea 4"/>
    <w:basedOn w:val="Titre4"/>
    <w:qFormat/>
    <w:rsid w:val="002861FC"/>
    <w:pPr>
      <w:spacing w:before="0"/>
    </w:pPr>
  </w:style>
  <w:style w:type="character" w:customStyle="1" w:styleId="Titre5Car">
    <w:name w:val="Titre 5 Car"/>
    <w:basedOn w:val="Policepardfaut"/>
    <w:link w:val="Titre5"/>
    <w:uiPriority w:val="9"/>
    <w:rsid w:val="002F243D"/>
    <w:rPr>
      <w:rFonts w:asciiTheme="majorHAnsi" w:eastAsiaTheme="majorEastAsia" w:hAnsiTheme="majorHAnsi" w:cstheme="majorBidi"/>
      <w:sz w:val="22"/>
      <w:szCs w:val="24"/>
      <w:lang w:eastAsia="nl-NL"/>
    </w:rPr>
  </w:style>
  <w:style w:type="paragraph" w:customStyle="1" w:styleId="DSAlinea5">
    <w:name w:val="DS_Alinea 5"/>
    <w:basedOn w:val="Titre5"/>
    <w:qFormat/>
    <w:rsid w:val="002975BD"/>
    <w:pPr>
      <w:spacing w:before="0"/>
    </w:pPr>
  </w:style>
  <w:style w:type="character" w:customStyle="1" w:styleId="Titre6Car">
    <w:name w:val="Titre 6 Car"/>
    <w:basedOn w:val="Policepardfaut"/>
    <w:link w:val="Titre6"/>
    <w:uiPriority w:val="9"/>
    <w:rsid w:val="002F243D"/>
    <w:rPr>
      <w:rFonts w:asciiTheme="majorHAnsi" w:eastAsiaTheme="majorEastAsia" w:hAnsiTheme="majorHAnsi" w:cstheme="majorBidi"/>
      <w:iCs/>
      <w:sz w:val="22"/>
      <w:szCs w:val="24"/>
      <w:lang w:eastAsia="nl-NL"/>
    </w:rPr>
  </w:style>
  <w:style w:type="paragraph" w:customStyle="1" w:styleId="DSAlinea6">
    <w:name w:val="DS_Alinea 6"/>
    <w:basedOn w:val="Titre6"/>
    <w:qFormat/>
    <w:rsid w:val="002975BD"/>
    <w:pPr>
      <w:spacing w:before="0"/>
    </w:pPr>
  </w:style>
  <w:style w:type="character" w:customStyle="1" w:styleId="Titre7Car">
    <w:name w:val="Titre 7 Car"/>
    <w:basedOn w:val="Policepardfaut"/>
    <w:link w:val="Titre7"/>
    <w:uiPriority w:val="9"/>
    <w:rsid w:val="002F243D"/>
    <w:rPr>
      <w:rFonts w:asciiTheme="majorHAnsi" w:eastAsiaTheme="majorEastAsia" w:hAnsiTheme="majorHAnsi" w:cstheme="majorBidi"/>
      <w:iCs/>
      <w:sz w:val="22"/>
      <w:szCs w:val="24"/>
      <w:lang w:eastAsia="nl-NL"/>
    </w:rPr>
  </w:style>
  <w:style w:type="paragraph" w:customStyle="1" w:styleId="DSAlinea7">
    <w:name w:val="DS_Alinea 7"/>
    <w:basedOn w:val="Titre7"/>
    <w:qFormat/>
    <w:rsid w:val="002975BD"/>
    <w:pPr>
      <w:spacing w:before="0"/>
    </w:pPr>
  </w:style>
  <w:style w:type="character" w:customStyle="1" w:styleId="Titre9Car">
    <w:name w:val="Titre 9 Car"/>
    <w:basedOn w:val="Policepardfaut"/>
    <w:link w:val="Titre9"/>
    <w:uiPriority w:val="9"/>
    <w:rsid w:val="002F243D"/>
    <w:rPr>
      <w:rFonts w:asciiTheme="majorHAnsi" w:eastAsiaTheme="majorEastAsia" w:hAnsiTheme="majorHAnsi" w:cstheme="majorBidi"/>
      <w:iCs/>
      <w:sz w:val="22"/>
      <w:szCs w:val="20"/>
      <w:lang w:eastAsia="nl-NL"/>
    </w:rPr>
  </w:style>
  <w:style w:type="paragraph" w:customStyle="1" w:styleId="DSAlinea8">
    <w:name w:val="DS_Alinea 8"/>
    <w:basedOn w:val="Titre8"/>
    <w:qFormat/>
    <w:rsid w:val="002975BD"/>
    <w:pPr>
      <w:spacing w:before="0"/>
    </w:pPr>
  </w:style>
  <w:style w:type="paragraph" w:customStyle="1" w:styleId="DSAlinea9">
    <w:name w:val="DS_Alinea 9"/>
    <w:basedOn w:val="Titre9"/>
    <w:qFormat/>
    <w:rsid w:val="002975BD"/>
    <w:pPr>
      <w:spacing w:before="0"/>
    </w:pPr>
  </w:style>
  <w:style w:type="paragraph" w:customStyle="1" w:styleId="DSLijstnummering1">
    <w:name w:val="DS_Lijstnummering 1"/>
    <w:basedOn w:val="Normal"/>
    <w:qFormat/>
    <w:rsid w:val="00426664"/>
    <w:pPr>
      <w:numPr>
        <w:numId w:val="1"/>
      </w:numPr>
    </w:pPr>
  </w:style>
  <w:style w:type="paragraph" w:customStyle="1" w:styleId="DSLijstnummering2">
    <w:name w:val="DS_Lijstnummering 2"/>
    <w:basedOn w:val="Normal"/>
    <w:qFormat/>
    <w:rsid w:val="00426664"/>
  </w:style>
  <w:style w:type="character" w:customStyle="1" w:styleId="Titre8Car">
    <w:name w:val="Titre 8 Car"/>
    <w:basedOn w:val="Policepardfaut"/>
    <w:link w:val="Titre8"/>
    <w:uiPriority w:val="9"/>
    <w:rsid w:val="002F243D"/>
    <w:rPr>
      <w:rFonts w:asciiTheme="majorHAnsi" w:eastAsiaTheme="majorEastAsia" w:hAnsiTheme="majorHAnsi" w:cstheme="majorBidi"/>
      <w:sz w:val="22"/>
      <w:szCs w:val="20"/>
      <w:lang w:eastAsia="nl-NL"/>
    </w:rPr>
  </w:style>
  <w:style w:type="paragraph" w:customStyle="1" w:styleId="DSKopBinnenMarge">
    <w:name w:val="DS_KopBinnenMarge"/>
    <w:basedOn w:val="Normal"/>
    <w:qFormat/>
    <w:rsid w:val="00C07844"/>
    <w:pPr>
      <w:numPr>
        <w:numId w:val="4"/>
      </w:numPr>
    </w:pPr>
  </w:style>
  <w:style w:type="paragraph" w:customStyle="1" w:styleId="DSKopBuitenMarge">
    <w:name w:val="DS_KopBuitenMarge"/>
    <w:basedOn w:val="Normal"/>
    <w:qFormat/>
    <w:rsid w:val="00C07844"/>
    <w:pPr>
      <w:numPr>
        <w:numId w:val="5"/>
      </w:numPr>
    </w:pPr>
  </w:style>
  <w:style w:type="paragraph" w:customStyle="1" w:styleId="DSLijstnummering1Binnen">
    <w:name w:val="DS_Lijstnummering1_Binnen"/>
    <w:basedOn w:val="Normal"/>
    <w:qFormat/>
    <w:rsid w:val="00084686"/>
    <w:pPr>
      <w:numPr>
        <w:numId w:val="7"/>
      </w:numPr>
    </w:pPr>
  </w:style>
  <w:style w:type="paragraph" w:customStyle="1" w:styleId="DSLijstnummering1Buiten">
    <w:name w:val="DS_Lijstnummering1_Buiten"/>
    <w:basedOn w:val="Normal"/>
    <w:qFormat/>
    <w:rsid w:val="00084686"/>
    <w:pPr>
      <w:numPr>
        <w:numId w:val="8"/>
      </w:numPr>
    </w:pPr>
  </w:style>
  <w:style w:type="paragraph" w:customStyle="1" w:styleId="DSLijstnummering2Binnen">
    <w:name w:val="DS_Lijstnummering2_Binnen"/>
    <w:basedOn w:val="Normal"/>
    <w:qFormat/>
    <w:rsid w:val="00084686"/>
    <w:pPr>
      <w:numPr>
        <w:numId w:val="9"/>
      </w:numPr>
    </w:pPr>
  </w:style>
  <w:style w:type="paragraph" w:customStyle="1" w:styleId="DSLijstnummering2Buiten">
    <w:name w:val="DS_Lijstnummering2_Buiten"/>
    <w:basedOn w:val="Normal"/>
    <w:qFormat/>
    <w:rsid w:val="00084686"/>
    <w:pPr>
      <w:numPr>
        <w:numId w:val="10"/>
      </w:numPr>
    </w:pPr>
  </w:style>
  <w:style w:type="paragraph" w:customStyle="1" w:styleId="DSLijstnummering3Binnen">
    <w:name w:val="DS_Lijstnummering3_Binnen"/>
    <w:basedOn w:val="Normal"/>
    <w:qFormat/>
    <w:rsid w:val="00084686"/>
    <w:pPr>
      <w:numPr>
        <w:numId w:val="11"/>
      </w:numPr>
    </w:pPr>
  </w:style>
  <w:style w:type="paragraph" w:customStyle="1" w:styleId="DSLijstnummering3Buiten">
    <w:name w:val="DS_Lijstnummering3_Buiten"/>
    <w:basedOn w:val="Normal"/>
    <w:qFormat/>
    <w:rsid w:val="00084686"/>
    <w:pPr>
      <w:numPr>
        <w:numId w:val="12"/>
      </w:numPr>
    </w:pPr>
  </w:style>
  <w:style w:type="paragraph" w:customStyle="1" w:styleId="DSLijstnummering4Binnen">
    <w:name w:val="DS_Lijstnummering4_Binnen"/>
    <w:basedOn w:val="DSLijstnummering3Binnen"/>
    <w:qFormat/>
    <w:rsid w:val="00084686"/>
    <w:pPr>
      <w:numPr>
        <w:numId w:val="13"/>
      </w:numPr>
    </w:pPr>
  </w:style>
  <w:style w:type="paragraph" w:customStyle="1" w:styleId="DSLijstnummering4Buiten">
    <w:name w:val="DS_Lijstnummering4_Buiten"/>
    <w:basedOn w:val="Normal"/>
    <w:qFormat/>
    <w:rsid w:val="00084686"/>
    <w:pPr>
      <w:numPr>
        <w:numId w:val="14"/>
      </w:numPr>
    </w:pPr>
  </w:style>
  <w:style w:type="paragraph" w:customStyle="1" w:styleId="DSLijstnummering5Binnen">
    <w:name w:val="DS_Lijstnummering5_Binnen"/>
    <w:basedOn w:val="Normal"/>
    <w:qFormat/>
    <w:rsid w:val="00084686"/>
    <w:pPr>
      <w:numPr>
        <w:numId w:val="15"/>
      </w:numPr>
    </w:pPr>
  </w:style>
  <w:style w:type="paragraph" w:customStyle="1" w:styleId="DSLijstnummering5Buiten">
    <w:name w:val="DS_Lijstnummering5_Buiten"/>
    <w:basedOn w:val="Normal"/>
    <w:qFormat/>
    <w:rsid w:val="00084686"/>
    <w:pPr>
      <w:numPr>
        <w:numId w:val="16"/>
      </w:numPr>
    </w:pPr>
  </w:style>
  <w:style w:type="paragraph" w:customStyle="1" w:styleId="DSLijstnummering6Binnen">
    <w:name w:val="DS_Lijstnummering6_Binnen"/>
    <w:basedOn w:val="Normal"/>
    <w:qFormat/>
    <w:rsid w:val="00084686"/>
    <w:pPr>
      <w:numPr>
        <w:numId w:val="17"/>
      </w:numPr>
      <w:outlineLvl w:val="0"/>
    </w:pPr>
    <w:rPr>
      <w:b/>
    </w:rPr>
  </w:style>
  <w:style w:type="paragraph" w:customStyle="1" w:styleId="DSLijstnummering6Buiten">
    <w:name w:val="DS_Lijstnummering6_Buiten"/>
    <w:basedOn w:val="Normal"/>
    <w:qFormat/>
    <w:rsid w:val="00084686"/>
    <w:pPr>
      <w:numPr>
        <w:numId w:val="18"/>
      </w:numPr>
    </w:pPr>
    <w:rPr>
      <w:b/>
    </w:rPr>
  </w:style>
  <w:style w:type="paragraph" w:customStyle="1" w:styleId="DSLijstnummering7Binnen">
    <w:name w:val="DS_Lijstnummering7_Binnen"/>
    <w:basedOn w:val="Normal"/>
    <w:qFormat/>
    <w:rsid w:val="00084686"/>
    <w:pPr>
      <w:numPr>
        <w:numId w:val="19"/>
      </w:numPr>
    </w:pPr>
  </w:style>
  <w:style w:type="paragraph" w:customStyle="1" w:styleId="DSLijstnummering7Buiten">
    <w:name w:val="DS_Lijstnummering7_Buiten"/>
    <w:basedOn w:val="Normal"/>
    <w:qFormat/>
    <w:rsid w:val="00084686"/>
    <w:pPr>
      <w:numPr>
        <w:numId w:val="20"/>
      </w:numPr>
    </w:pPr>
  </w:style>
  <w:style w:type="table" w:styleId="Listeclaire-Accent2">
    <w:name w:val="Light List Accent 2"/>
    <w:basedOn w:val="TableauNormal"/>
    <w:uiPriority w:val="61"/>
    <w:rsid w:val="00F514FB"/>
    <w:pPr>
      <w:spacing w:line="240" w:lineRule="auto"/>
    </w:pPr>
    <w:tblPr>
      <w:tblStyleRowBandSize w:val="1"/>
      <w:tblStyleColBandSize w:val="1"/>
      <w:tblBorders>
        <w:top w:val="single" w:sz="8" w:space="0" w:color="004073" w:themeColor="accent2"/>
        <w:left w:val="single" w:sz="8" w:space="0" w:color="004073" w:themeColor="accent2"/>
        <w:bottom w:val="single" w:sz="8" w:space="0" w:color="004073" w:themeColor="accent2"/>
        <w:right w:val="single" w:sz="8" w:space="0" w:color="00407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07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  <w:tblStylePr w:type="band1Horz">
      <w:tblPr/>
      <w:tcPr>
        <w:tcBorders>
          <w:top w:val="single" w:sz="8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</w:style>
  <w:style w:type="paragraph" w:customStyle="1" w:styleId="DSVoettekst">
    <w:name w:val="DS_Voettekst"/>
    <w:basedOn w:val="DSLocationdata"/>
    <w:qFormat/>
    <w:rsid w:val="00FD764E"/>
    <w:pPr>
      <w:jc w:val="both"/>
    </w:pPr>
    <w:rPr>
      <w:sz w:val="13"/>
    </w:rPr>
  </w:style>
  <w:style w:type="paragraph" w:styleId="TM4">
    <w:name w:val="toc 4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5">
    <w:name w:val="toc 5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6">
    <w:name w:val="toc 6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7">
    <w:name w:val="toc 7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8">
    <w:name w:val="toc 8"/>
    <w:basedOn w:val="Normal"/>
    <w:next w:val="Normal"/>
    <w:autoRedefine/>
    <w:uiPriority w:val="39"/>
    <w:unhideWhenUsed/>
    <w:rsid w:val="00C33E53"/>
    <w:pPr>
      <w:tabs>
        <w:tab w:val="left" w:pos="1134"/>
        <w:tab w:val="left" w:pos="1384"/>
        <w:tab w:val="right" w:pos="8609"/>
      </w:tabs>
    </w:pPr>
  </w:style>
  <w:style w:type="paragraph" w:styleId="TM9">
    <w:name w:val="toc 9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customStyle="1" w:styleId="DSTitle">
    <w:name w:val="DS_Title"/>
    <w:basedOn w:val="Normal"/>
    <w:qFormat/>
    <w:rsid w:val="00145407"/>
    <w:rPr>
      <w:sz w:val="28"/>
    </w:rPr>
  </w:style>
  <w:style w:type="paragraph" w:customStyle="1" w:styleId="DSSubtitle">
    <w:name w:val="DS_Subtitle"/>
    <w:basedOn w:val="Normal"/>
    <w:qFormat/>
    <w:rsid w:val="00300B05"/>
    <w:rPr>
      <w:sz w:val="24"/>
    </w:rPr>
  </w:style>
  <w:style w:type="paragraph" w:customStyle="1" w:styleId="DSLocationdata1">
    <w:name w:val="DS_Locationdata_1"/>
    <w:basedOn w:val="DSLocationdata"/>
    <w:qFormat/>
    <w:rsid w:val="00127358"/>
    <w:rPr>
      <w:b/>
    </w:rPr>
  </w:style>
  <w:style w:type="paragraph" w:customStyle="1" w:styleId="DSLocationdata2">
    <w:name w:val="DS_Locationdata_2"/>
    <w:basedOn w:val="DSLocationdata"/>
    <w:qFormat/>
    <w:rsid w:val="00127358"/>
    <w:rPr>
      <w:i/>
    </w:rPr>
  </w:style>
  <w:style w:type="paragraph" w:customStyle="1" w:styleId="DSStandaardvet">
    <w:name w:val="DS_Standaard_vet"/>
    <w:basedOn w:val="Normal"/>
    <w:qFormat/>
    <w:rsid w:val="00303697"/>
    <w:rPr>
      <w:b/>
    </w:rPr>
  </w:style>
  <w:style w:type="paragraph" w:customStyle="1" w:styleId="DSVoettekst1">
    <w:name w:val="DS_Voettekst_1"/>
    <w:basedOn w:val="DSVoettekst"/>
    <w:qFormat/>
    <w:rsid w:val="006C5920"/>
    <w:rPr>
      <w:b/>
    </w:rPr>
  </w:style>
  <w:style w:type="paragraph" w:customStyle="1" w:styleId="DSVoettekst2">
    <w:name w:val="DS_Voettekst_2"/>
    <w:basedOn w:val="DSVoettekst"/>
    <w:qFormat/>
    <w:rsid w:val="004E3B0F"/>
    <w:pPr>
      <w:spacing w:before="120"/>
    </w:pPr>
  </w:style>
  <w:style w:type="paragraph" w:styleId="Paragraphedeliste">
    <w:name w:val="List Paragraph"/>
    <w:basedOn w:val="Normal"/>
    <w:uiPriority w:val="34"/>
    <w:qFormat/>
    <w:rsid w:val="00046615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4C497D"/>
    <w:rPr>
      <w:rFonts w:ascii="Times New Roman" w:hAnsi="Times New Roman" w:cs="Times New Roman"/>
      <w:b w:val="0"/>
      <w:sz w:val="24"/>
    </w:rPr>
  </w:style>
  <w:style w:type="paragraph" w:customStyle="1" w:styleId="FooterRight">
    <w:name w:val="Footer Right"/>
    <w:basedOn w:val="Pieddepage"/>
    <w:link w:val="FooterRightChar"/>
    <w:rsid w:val="004C497D"/>
    <w:pPr>
      <w:spacing w:line="192" w:lineRule="auto"/>
      <w:jc w:val="right"/>
    </w:pPr>
    <w:rPr>
      <w:szCs w:val="22"/>
      <w:lang w:val="en-US"/>
    </w:rPr>
  </w:style>
  <w:style w:type="character" w:customStyle="1" w:styleId="FooterRightChar">
    <w:name w:val="Footer Right Char"/>
    <w:basedOn w:val="Policepardfaut"/>
    <w:link w:val="FooterRight"/>
    <w:rsid w:val="004C497D"/>
    <w:rPr>
      <w:rFonts w:ascii="Times New Roman" w:hAnsi="Times New Roman" w:cs="Times New Roman"/>
      <w:sz w:val="16"/>
      <w:szCs w:val="22"/>
      <w:lang w:val="en-US" w:eastAsia="nl-NL"/>
    </w:rPr>
  </w:style>
  <w:style w:type="character" w:styleId="Textedelespacerserv">
    <w:name w:val="Placeholder Text"/>
    <w:basedOn w:val="Policepardfaut"/>
    <w:uiPriority w:val="99"/>
    <w:semiHidden/>
    <w:rsid w:val="004C497D"/>
    <w:rPr>
      <w:color w:val="808080"/>
    </w:rPr>
  </w:style>
  <w:style w:type="character" w:customStyle="1" w:styleId="donormal1">
    <w:name w:val="donormal1"/>
    <w:rsid w:val="007E022C"/>
    <w:rPr>
      <w:rFonts w:ascii="Arial" w:hAnsi="Arial" w:cs="Arial" w:hint="default"/>
      <w:b w:val="0"/>
      <w:bCs w:val="0"/>
      <w:i w:val="0"/>
      <w:iCs w:val="0"/>
      <w:bdr w:val="none" w:sz="0" w:space="0" w:color="auto" w:frame="1"/>
    </w:rPr>
  </w:style>
  <w:style w:type="paragraph" w:styleId="Textebrut">
    <w:name w:val="Plain Text"/>
    <w:basedOn w:val="Normal"/>
    <w:link w:val="TextebrutCar"/>
    <w:uiPriority w:val="99"/>
    <w:unhideWhenUsed/>
    <w:rsid w:val="00544130"/>
    <w:pPr>
      <w:spacing w:line="240" w:lineRule="auto"/>
    </w:pPr>
    <w:rPr>
      <w:rFonts w:ascii="Arial" w:eastAsiaTheme="minorHAnsi" w:hAnsi="Arial" w:cs="Arial"/>
      <w:color w:val="000000"/>
      <w:sz w:val="18"/>
      <w:szCs w:val="18"/>
      <w:lang w:val="pt-PT" w:eastAsia="pt-PT"/>
    </w:rPr>
  </w:style>
  <w:style w:type="character" w:customStyle="1" w:styleId="TextebrutCar">
    <w:name w:val="Texte brut Car"/>
    <w:basedOn w:val="Policepardfaut"/>
    <w:link w:val="Textebrut"/>
    <w:uiPriority w:val="99"/>
    <w:rsid w:val="00544130"/>
    <w:rPr>
      <w:rFonts w:ascii="Arial" w:eastAsiaTheme="minorHAnsi" w:hAnsi="Arial" w:cs="Arial"/>
      <w:color w:val="000000"/>
      <w:sz w:val="18"/>
      <w:szCs w:val="18"/>
      <w:lang w:val="pt-PT" w:eastAsia="pt-PT"/>
    </w:rPr>
  </w:style>
  <w:style w:type="character" w:styleId="lev">
    <w:name w:val="Strong"/>
    <w:basedOn w:val="Policepardfaut"/>
    <w:uiPriority w:val="22"/>
    <w:qFormat/>
    <w:rsid w:val="0054250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417B7"/>
    <w:rPr>
      <w:color w:val="6E6F73" w:themeColor="followed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9417B7"/>
    <w:rPr>
      <w:color w:val="605E5C"/>
      <w:shd w:val="clear" w:color="auto" w:fill="E1DFDD"/>
    </w:rPr>
  </w:style>
  <w:style w:type="paragraph" w:customStyle="1" w:styleId="Default">
    <w:name w:val="Default"/>
    <w:rsid w:val="00933FAC"/>
    <w:pPr>
      <w:autoSpaceDE w:val="0"/>
      <w:autoSpaceDN w:val="0"/>
      <w:adjustRightInd w:val="0"/>
      <w:spacing w:line="240" w:lineRule="auto"/>
    </w:pPr>
    <w:rPr>
      <w:rFonts w:ascii="Palatino Linotype" w:hAnsi="Palatino Linotype" w:cs="Palatino Linotype"/>
      <w:color w:val="000000"/>
      <w:sz w:val="24"/>
      <w:szCs w:val="24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01F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01FEB"/>
    <w:rPr>
      <w:rFonts w:ascii="Courier New" w:hAnsi="Courier New" w:cs="Courier New"/>
      <w:sz w:val="20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A582E"/>
    <w:pPr>
      <w:spacing w:line="240" w:lineRule="auto"/>
    </w:pPr>
    <w:rPr>
      <w:rFonts w:eastAsiaTheme="minorHAnsi" w:cstheme="minorBidi"/>
      <w:sz w:val="20"/>
      <w:szCs w:val="20"/>
      <w:lang w:val="en-GB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582E"/>
    <w:rPr>
      <w:rFonts w:eastAsiaTheme="minorHAnsi"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CA582E"/>
    <w:rPr>
      <w:vertAlign w:val="superscript"/>
    </w:rPr>
  </w:style>
  <w:style w:type="character" w:customStyle="1" w:styleId="acopre">
    <w:name w:val="acopre"/>
    <w:basedOn w:val="Policepardfaut"/>
    <w:rsid w:val="00546DBE"/>
  </w:style>
  <w:style w:type="character" w:styleId="Accentuation">
    <w:name w:val="Emphasis"/>
    <w:basedOn w:val="Policepardfaut"/>
    <w:uiPriority w:val="20"/>
    <w:qFormat/>
    <w:rsid w:val="00546DBE"/>
    <w:rPr>
      <w:i/>
      <w:iCs/>
    </w:rPr>
  </w:style>
  <w:style w:type="paragraph" w:customStyle="1" w:styleId="donormal">
    <w:name w:val="donormal"/>
    <w:basedOn w:val="Normal"/>
    <w:rsid w:val="009C5846"/>
    <w:pPr>
      <w:spacing w:line="240" w:lineRule="auto"/>
    </w:pPr>
    <w:rPr>
      <w:rFonts w:ascii="Arial" w:eastAsia="Arial Unicode MS" w:hAnsi="Arial" w:cs="Arial"/>
      <w:sz w:val="20"/>
      <w:szCs w:val="20"/>
    </w:rPr>
  </w:style>
  <w:style w:type="character" w:customStyle="1" w:styleId="cardprofile--name">
    <w:name w:val="card__profile--name"/>
    <w:basedOn w:val="Policepardfaut"/>
    <w:rsid w:val="008B09D3"/>
  </w:style>
  <w:style w:type="character" w:customStyle="1" w:styleId="cardprofile--job">
    <w:name w:val="card__profile--job"/>
    <w:basedOn w:val="Policepardfaut"/>
    <w:rsid w:val="008B09D3"/>
  </w:style>
  <w:style w:type="character" w:customStyle="1" w:styleId="cardprofile--company">
    <w:name w:val="card__profile--company"/>
    <w:basedOn w:val="Policepardfaut"/>
    <w:rsid w:val="008B09D3"/>
  </w:style>
  <w:style w:type="character" w:customStyle="1" w:styleId="cardprofile--company-address">
    <w:name w:val="card__profile--company-address"/>
    <w:basedOn w:val="Policepardfaut"/>
    <w:rsid w:val="008B09D3"/>
  </w:style>
  <w:style w:type="character" w:customStyle="1" w:styleId="cardprofile--location">
    <w:name w:val="card__profile--location"/>
    <w:basedOn w:val="Policepardfaut"/>
    <w:rsid w:val="008B09D3"/>
  </w:style>
  <w:style w:type="paragraph" w:styleId="Rvision">
    <w:name w:val="Revision"/>
    <w:hidden/>
    <w:uiPriority w:val="99"/>
    <w:semiHidden/>
    <w:rsid w:val="002F7D5D"/>
    <w:pPr>
      <w:spacing w:line="240" w:lineRule="auto"/>
    </w:pPr>
    <w:rPr>
      <w:rFonts w:cs="Times New Roman"/>
      <w:sz w:val="22"/>
      <w:szCs w:val="24"/>
      <w:lang w:eastAsia="nl-NL"/>
    </w:rPr>
  </w:style>
  <w:style w:type="character" w:customStyle="1" w:styleId="markedcontent">
    <w:name w:val="markedcontent"/>
    <w:basedOn w:val="Policepardfaut"/>
    <w:rsid w:val="00781C20"/>
  </w:style>
  <w:style w:type="character" w:customStyle="1" w:styleId="book-title">
    <w:name w:val="book-title"/>
    <w:basedOn w:val="Policepardfaut"/>
    <w:rsid w:val="00DC6840"/>
  </w:style>
  <w:style w:type="character" w:customStyle="1" w:styleId="emailstyle15">
    <w:name w:val="emailstyle15"/>
    <w:basedOn w:val="Policepardfaut"/>
    <w:semiHidden/>
    <w:rsid w:val="00873BC7"/>
    <w:rPr>
      <w:rFonts w:ascii="Calibri" w:hAnsi="Calibri" w:cs="Calibri" w:hint="default"/>
      <w:color w:val="auto"/>
    </w:rPr>
  </w:style>
  <w:style w:type="paragraph" w:customStyle="1" w:styleId="gwp1ebb3869gwp7fc06005msolistparagraph">
    <w:name w:val="gwp1ebb3869_gwp7fc06005msolistparagraph"/>
    <w:basedOn w:val="Normal"/>
    <w:rsid w:val="00286B3E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val="fr-FR" w:eastAsia="fr-FR"/>
    </w:rPr>
  </w:style>
  <w:style w:type="character" w:customStyle="1" w:styleId="hgkelc">
    <w:name w:val="hgkelc"/>
    <w:basedOn w:val="Policepardfaut"/>
    <w:rsid w:val="00880A51"/>
  </w:style>
  <w:style w:type="character" w:customStyle="1" w:styleId="Mentionnonrsolue1">
    <w:name w:val="Mention non résolue1"/>
    <w:basedOn w:val="Policepardfaut"/>
    <w:uiPriority w:val="99"/>
    <w:semiHidden/>
    <w:unhideWhenUsed/>
    <w:rsid w:val="000A46B3"/>
    <w:rPr>
      <w:color w:val="605E5C"/>
      <w:shd w:val="clear" w:color="auto" w:fill="E1DFDD"/>
    </w:rPr>
  </w:style>
  <w:style w:type="paragraph" w:customStyle="1" w:styleId="xxxxxxmsonormal">
    <w:name w:val="x_xxxxxmsonormal"/>
    <w:basedOn w:val="Normal"/>
    <w:rsid w:val="00FC1E6E"/>
    <w:pPr>
      <w:spacing w:line="240" w:lineRule="auto"/>
    </w:pPr>
    <w:rPr>
      <w:rFonts w:ascii="Calibri" w:eastAsiaTheme="minorHAnsi" w:hAnsi="Calibri" w:cs="Calibri"/>
      <w:szCs w:val="22"/>
      <w:lang w:val="fr-FR" w:eastAsia="fr-FR"/>
    </w:rPr>
  </w:style>
  <w:style w:type="paragraph" w:styleId="NormalWeb">
    <w:name w:val="Normal (Web)"/>
    <w:basedOn w:val="Normal"/>
    <w:uiPriority w:val="99"/>
    <w:unhideWhenUsed/>
    <w:rsid w:val="00E23012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val="fr-FR" w:eastAsia="fr-FR"/>
    </w:rPr>
  </w:style>
  <w:style w:type="paragraph" w:customStyle="1" w:styleId="ManualConsidrant">
    <w:name w:val="Manual Considérant"/>
    <w:basedOn w:val="Normal"/>
    <w:rsid w:val="00356C38"/>
    <w:pPr>
      <w:spacing w:before="120" w:after="120" w:line="240" w:lineRule="auto"/>
      <w:ind w:left="709" w:hanging="709"/>
      <w:jc w:val="both"/>
    </w:pPr>
    <w:rPr>
      <w:rFonts w:ascii="Times New Roman" w:eastAsiaTheme="minorHAnsi" w:hAnsi="Times New Roman"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8808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2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6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0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0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049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1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6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90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26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4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8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Epona_CI">
  <a:themeElements>
    <a:clrScheme name="CMS">
      <a:dk1>
        <a:sysClr val="windowText" lastClr="000000"/>
      </a:dk1>
      <a:lt1>
        <a:sysClr val="window" lastClr="FFFFFF"/>
      </a:lt1>
      <a:dk2>
        <a:srgbClr val="0085AC"/>
      </a:dk2>
      <a:lt2>
        <a:srgbClr val="D8D8D8"/>
      </a:lt2>
      <a:accent1>
        <a:srgbClr val="004073"/>
      </a:accent1>
      <a:accent2>
        <a:srgbClr val="004073"/>
      </a:accent2>
      <a:accent3>
        <a:srgbClr val="877465"/>
      </a:accent3>
      <a:accent4>
        <a:srgbClr val="B0A296"/>
      </a:accent4>
      <a:accent5>
        <a:srgbClr val="8F9195"/>
      </a:accent5>
      <a:accent6>
        <a:srgbClr val="000000"/>
      </a:accent6>
      <a:hlink>
        <a:srgbClr val="0000FF"/>
      </a:hlink>
      <a:folHlink>
        <a:srgbClr val="6E6F73"/>
      </a:folHlink>
    </a:clrScheme>
    <a:fontScheme name="CM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marL="342900" indent="-342900">
          <a:buBlip>
            <a:blip xmlns:r="http://schemas.openxmlformats.org/officeDocument/2006/relationships" r:embed="rId1"/>
          </a:buBlip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 A D V O C A T U U R ! 5 2 1 2 0 4 1 2 . 1 < / d o c u m e n t i d >  
     < s e n d e r i d > A S C H E E < / s e n d e r i d >  
     < s e n d e r e m a i l > A L I C E V A N D E R S C H E E @ V B K . N L < / s e n d e r e m a i l >  
     < l a s t m o d i f i e d > 2 0 2 3 - 0 1 - 1 9 T 1 1 : 4 1 : 0 0 . 0 0 0 0 0 0 0 + 0 1 : 0 0 < / l a s t m o d i f i e d >  
     < d a t a b a s e > A D V O C A T U U R < / d a t a b a s e >  
 < / p r o p e r t i e s > 
</file>

<file path=customXml/itemProps1.xml><?xml version="1.0" encoding="utf-8"?>
<ds:datastoreItem xmlns:ds="http://schemas.openxmlformats.org/officeDocument/2006/customXml" ds:itemID="{AC1E2752-9929-44F1-BFFF-863B8C1D593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2023-09-19T08:02:00Z</dcterms:created>
  <dcterms:modified xsi:type="dcterms:W3CDTF">2023-09-19T08:58:00Z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Database">
    <vt:lpwstr>ADVOCATUUR</vt:lpwstr>
  </property>
  <property fmtid="{D5CDD505-2E9C-101B-9397-08002B2CF9AE}" pid="3" name="WorksiteDocNumber">
    <vt:lpwstr>52120412</vt:lpwstr>
  </property>
  <property fmtid="{D5CDD505-2E9C-101B-9397-08002B2CF9AE}" pid="4" name="WorksiteDocVersion">
    <vt:lpwstr>1</vt:lpwstr>
  </property>
  <property fmtid="{D5CDD505-2E9C-101B-9397-08002B2CF9AE}" pid="5" name="WorksiteMatterNumber">
    <vt:lpwstr/>
  </property>
  <property fmtid="{D5CDD505-2E9C-101B-9397-08002B2CF9AE}" pid="6" name="WorksiteAuthor">
    <vt:lpwstr>ASCHEE</vt:lpwstr>
  </property>
</Properties>
</file>