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B903CC" w:rsidRDefault="005D783E" w:rsidP="003C338F">
      <w:pPr>
        <w:tabs>
          <w:tab w:val="left" w:pos="474"/>
        </w:tabs>
        <w:spacing w:after="0"/>
        <w:contextualSpacing/>
        <w:rPr>
          <w:rFonts w:ascii="Times New Roman" w:hAnsi="Times New Roman"/>
          <w:sz w:val="24"/>
          <w:szCs w:val="24"/>
        </w:rPr>
      </w:pPr>
    </w:p>
    <w:p w14:paraId="39E9118B" w14:textId="561C5F5A" w:rsidR="00617533" w:rsidRPr="00B903CC" w:rsidRDefault="00492065" w:rsidP="008609CB">
      <w:pPr>
        <w:spacing w:after="0"/>
        <w:contextualSpacing/>
        <w:jc w:val="center"/>
        <w:rPr>
          <w:rFonts w:ascii="Times New Roman" w:hAnsi="Times New Roman"/>
          <w:b/>
          <w:sz w:val="24"/>
          <w:szCs w:val="24"/>
        </w:rPr>
      </w:pPr>
      <w:r w:rsidRPr="00B903CC">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903CC" w:rsidRDefault="00617533" w:rsidP="008609CB">
      <w:pPr>
        <w:spacing w:after="0"/>
        <w:contextualSpacing/>
        <w:jc w:val="center"/>
        <w:rPr>
          <w:rFonts w:ascii="Times New Roman" w:hAnsi="Times New Roman"/>
          <w:b/>
          <w:sz w:val="24"/>
          <w:szCs w:val="24"/>
        </w:rPr>
      </w:pPr>
    </w:p>
    <w:p w14:paraId="2C7EFD65" w14:textId="5DF91A3F" w:rsidR="00617533" w:rsidRPr="00B903CC" w:rsidRDefault="00617533" w:rsidP="008609CB">
      <w:pPr>
        <w:spacing w:after="0"/>
        <w:contextualSpacing/>
        <w:jc w:val="center"/>
        <w:rPr>
          <w:rFonts w:ascii="Times New Roman" w:hAnsi="Times New Roman"/>
          <w:b/>
          <w:sz w:val="36"/>
          <w:szCs w:val="36"/>
        </w:rPr>
      </w:pPr>
      <w:r w:rsidRPr="00B903CC">
        <w:rPr>
          <w:rFonts w:ascii="Times New Roman" w:hAnsi="Times New Roman"/>
          <w:b/>
          <w:sz w:val="36"/>
          <w:szCs w:val="36"/>
        </w:rPr>
        <w:t xml:space="preserve">Inside Story – </w:t>
      </w:r>
      <w:r w:rsidR="00B925D6">
        <w:rPr>
          <w:rFonts w:ascii="Times New Roman" w:hAnsi="Times New Roman"/>
          <w:b/>
          <w:sz w:val="36"/>
          <w:szCs w:val="36"/>
        </w:rPr>
        <w:t>March</w:t>
      </w:r>
      <w:r w:rsidR="00786CA6" w:rsidRPr="00B903CC">
        <w:rPr>
          <w:rFonts w:ascii="Times New Roman" w:hAnsi="Times New Roman"/>
          <w:b/>
          <w:sz w:val="36"/>
          <w:szCs w:val="36"/>
        </w:rPr>
        <w:t xml:space="preserve"> </w:t>
      </w:r>
      <w:r w:rsidRPr="00B903CC">
        <w:rPr>
          <w:rFonts w:ascii="Times New Roman" w:hAnsi="Times New Roman"/>
          <w:b/>
          <w:sz w:val="36"/>
          <w:szCs w:val="36"/>
        </w:rPr>
        <w:t>20</w:t>
      </w:r>
      <w:r w:rsidR="00782731" w:rsidRPr="00B903CC">
        <w:rPr>
          <w:rFonts w:ascii="Times New Roman" w:hAnsi="Times New Roman"/>
          <w:b/>
          <w:sz w:val="36"/>
          <w:szCs w:val="36"/>
        </w:rPr>
        <w:t>2</w:t>
      </w:r>
      <w:r w:rsidR="00D10A38">
        <w:rPr>
          <w:rFonts w:ascii="Times New Roman" w:hAnsi="Times New Roman"/>
          <w:b/>
          <w:sz w:val="36"/>
          <w:szCs w:val="36"/>
        </w:rPr>
        <w:t>5</w:t>
      </w:r>
    </w:p>
    <w:p w14:paraId="1ECBC4F0" w14:textId="77777777" w:rsidR="00617533" w:rsidRPr="00B903CC" w:rsidRDefault="00617533" w:rsidP="008609CB">
      <w:pPr>
        <w:spacing w:after="0"/>
        <w:contextualSpacing/>
        <w:jc w:val="center"/>
        <w:rPr>
          <w:rFonts w:ascii="Times New Roman" w:hAnsi="Times New Roman"/>
          <w:b/>
          <w:sz w:val="24"/>
          <w:szCs w:val="24"/>
        </w:rPr>
      </w:pPr>
    </w:p>
    <w:p w14:paraId="4CC2336E" w14:textId="77777777" w:rsidR="00B925D6" w:rsidRPr="00B925D6" w:rsidRDefault="00B925D6" w:rsidP="00B925D6">
      <w:pPr>
        <w:spacing w:after="0"/>
        <w:jc w:val="center"/>
        <w:rPr>
          <w:rFonts w:ascii="Times New Roman" w:hAnsi="Times New Roman"/>
          <w:b/>
          <w:bCs/>
          <w:sz w:val="32"/>
          <w:szCs w:val="32"/>
        </w:rPr>
      </w:pPr>
      <w:r w:rsidRPr="00B925D6">
        <w:rPr>
          <w:rFonts w:ascii="Times New Roman" w:hAnsi="Times New Roman"/>
          <w:b/>
          <w:bCs/>
          <w:sz w:val="32"/>
          <w:szCs w:val="32"/>
        </w:rPr>
        <w:t>Rethinking offline public tenders in Insolvency. Are they obsolete?</w:t>
      </w:r>
    </w:p>
    <w:p w14:paraId="2697BF1D" w14:textId="77777777" w:rsidR="000F0420" w:rsidRDefault="000F0420" w:rsidP="000F0420">
      <w:pPr>
        <w:pStyle w:val="NoSpacing"/>
        <w:jc w:val="center"/>
        <w:rPr>
          <w:rFonts w:ascii="Times New Roman" w:hAnsi="Times New Roman" w:cs="Times New Roman"/>
          <w:i/>
          <w:sz w:val="24"/>
          <w:szCs w:val="24"/>
          <w:lang w:val="en-GB"/>
        </w:rPr>
      </w:pPr>
    </w:p>
    <w:p w14:paraId="3EB572E5" w14:textId="52058F09" w:rsidR="00B925D6" w:rsidRDefault="00B925D6" w:rsidP="00B925D6">
      <w:pPr>
        <w:spacing w:after="0"/>
        <w:jc w:val="center"/>
        <w:rPr>
          <w:rFonts w:ascii="Times New Roman" w:hAnsi="Times New Roman"/>
          <w:i/>
          <w:sz w:val="24"/>
          <w:szCs w:val="24"/>
        </w:rPr>
      </w:pPr>
      <w:r w:rsidRPr="001A6C02">
        <w:rPr>
          <w:rFonts w:ascii="Times New Roman" w:hAnsi="Times New Roman"/>
          <w:i/>
          <w:iCs/>
          <w:sz w:val="24"/>
          <w:szCs w:val="24"/>
        </w:rPr>
        <w:t xml:space="preserve">Patricia </w:t>
      </w:r>
      <w:proofErr w:type="spellStart"/>
      <w:r w:rsidRPr="001A6C02">
        <w:rPr>
          <w:rFonts w:ascii="Times New Roman" w:hAnsi="Times New Roman"/>
          <w:i/>
          <w:iCs/>
          <w:sz w:val="24"/>
          <w:szCs w:val="24"/>
        </w:rPr>
        <w:t>Poulussen-Radulescu</w:t>
      </w:r>
      <w:proofErr w:type="spellEnd"/>
      <w:r w:rsidRPr="001A6C02">
        <w:rPr>
          <w:rFonts w:ascii="Times New Roman" w:hAnsi="Times New Roman"/>
          <w:i/>
          <w:iCs/>
          <w:sz w:val="24"/>
          <w:szCs w:val="24"/>
        </w:rPr>
        <w:t>, Project Manager</w:t>
      </w:r>
      <w:r>
        <w:rPr>
          <w:rFonts w:ascii="Times New Roman" w:hAnsi="Times New Roman"/>
          <w:i/>
          <w:iCs/>
          <w:sz w:val="24"/>
          <w:szCs w:val="24"/>
        </w:rPr>
        <w:t>,</w:t>
      </w:r>
      <w:r w:rsidRPr="001A6C02">
        <w:rPr>
          <w:rFonts w:ascii="Times New Roman" w:hAnsi="Times New Roman"/>
          <w:i/>
          <w:iCs/>
          <w:sz w:val="24"/>
          <w:szCs w:val="24"/>
        </w:rPr>
        <w:t xml:space="preserve"> CITR Romania</w:t>
      </w:r>
      <w:r>
        <w:rPr>
          <w:rFonts w:ascii="Times New Roman" w:hAnsi="Times New Roman"/>
          <w:i/>
          <w:iCs/>
          <w:sz w:val="24"/>
          <w:szCs w:val="24"/>
        </w:rPr>
        <w:t>.</w:t>
      </w:r>
    </w:p>
    <w:p w14:paraId="0DAE9D3B" w14:textId="7B575213" w:rsidR="0011226B" w:rsidRPr="00B925D6" w:rsidRDefault="00D10A38" w:rsidP="00B925D6">
      <w:pPr>
        <w:spacing w:after="0"/>
        <w:jc w:val="center"/>
        <w:rPr>
          <w:rFonts w:ascii="Times New Roman" w:hAnsi="Times New Roman"/>
          <w:i/>
          <w:sz w:val="24"/>
          <w:szCs w:val="24"/>
        </w:rPr>
      </w:pPr>
      <w:r w:rsidRPr="00B925D6">
        <w:rPr>
          <w:rFonts w:ascii="Times New Roman" w:hAnsi="Times New Roman"/>
          <w:i/>
          <w:sz w:val="24"/>
          <w:szCs w:val="24"/>
        </w:rPr>
        <w:t>Email: &lt;</w:t>
      </w:r>
      <w:hyperlink r:id="rId9" w:history="1">
        <w:r w:rsidR="00B925D6" w:rsidRPr="00B925D6">
          <w:rPr>
            <w:rStyle w:val="Hyperlink"/>
            <w:rFonts w:ascii="Times New Roman" w:hAnsi="Times New Roman"/>
            <w:i/>
            <w:color w:val="auto"/>
            <w:sz w:val="24"/>
            <w:szCs w:val="24"/>
            <w:u w:val="none"/>
            <w:shd w:val="clear" w:color="auto" w:fill="FFFFFF"/>
          </w:rPr>
          <w:t>bucuresti@citr.ro</w:t>
        </w:r>
      </w:hyperlink>
      <w:r w:rsidRPr="00B925D6">
        <w:rPr>
          <w:rFonts w:ascii="Times New Roman" w:hAnsi="Times New Roman"/>
          <w:i/>
          <w:sz w:val="24"/>
          <w:szCs w:val="24"/>
        </w:rPr>
        <w:t>&gt;</w:t>
      </w:r>
      <w:r w:rsidR="000F0420" w:rsidRPr="00B925D6">
        <w:rPr>
          <w:rFonts w:ascii="Times New Roman" w:hAnsi="Times New Roman"/>
          <w:i/>
          <w:sz w:val="24"/>
          <w:szCs w:val="24"/>
        </w:rPr>
        <w:t>.</w:t>
      </w:r>
    </w:p>
    <w:p w14:paraId="0F26CF73" w14:textId="77777777" w:rsidR="000F0420" w:rsidRPr="00FA6321" w:rsidRDefault="000F0420" w:rsidP="00FA6321">
      <w:pPr>
        <w:spacing w:after="0"/>
        <w:contextualSpacing/>
        <w:rPr>
          <w:rFonts w:ascii="Times New Roman" w:hAnsi="Times New Roman"/>
          <w:i/>
          <w:sz w:val="24"/>
          <w:szCs w:val="24"/>
        </w:rPr>
      </w:pPr>
    </w:p>
    <w:p w14:paraId="1B90121E" w14:textId="77777777" w:rsidR="00B925D6" w:rsidRDefault="00B925D6" w:rsidP="00B925D6">
      <w:pPr>
        <w:spacing w:after="0"/>
        <w:rPr>
          <w:rFonts w:ascii="Times New Roman" w:hAnsi="Times New Roman"/>
          <w:sz w:val="24"/>
          <w:szCs w:val="24"/>
        </w:rPr>
      </w:pPr>
      <w:r w:rsidRPr="001A6C02">
        <w:rPr>
          <w:rFonts w:ascii="Times New Roman" w:hAnsi="Times New Roman"/>
          <w:i/>
          <w:iCs/>
          <w:sz w:val="24"/>
          <w:szCs w:val="24"/>
        </w:rPr>
        <w:t>Introduction</w:t>
      </w:r>
    </w:p>
    <w:p w14:paraId="0113CA8A" w14:textId="77777777" w:rsidR="00B925D6" w:rsidRPr="001A6C02" w:rsidRDefault="00B925D6" w:rsidP="00B925D6">
      <w:pPr>
        <w:spacing w:after="0"/>
        <w:rPr>
          <w:rFonts w:ascii="Times New Roman" w:hAnsi="Times New Roman"/>
          <w:sz w:val="24"/>
          <w:szCs w:val="24"/>
        </w:rPr>
      </w:pPr>
    </w:p>
    <w:p w14:paraId="6F4DC81A"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Organizing auctions with the aim of selling at the highest price possible has remained a common practice since the beginning of time. While the methods of organizing auctions have changed according to the customs of the time and place, the practice is still very common in most parts of the world. An interesting fact is that people tend to have a sort of fascination with auctions and often give them symbolic meaning. That is reflected in the ways the auction is organized: from announcing the starting price, to declaring the winner.</w:t>
      </w:r>
    </w:p>
    <w:p w14:paraId="16028197" w14:textId="77777777" w:rsidR="00B925D6" w:rsidRDefault="00B925D6" w:rsidP="00B925D6">
      <w:pPr>
        <w:spacing w:after="0"/>
        <w:rPr>
          <w:rFonts w:ascii="Times New Roman" w:hAnsi="Times New Roman"/>
          <w:sz w:val="24"/>
          <w:szCs w:val="24"/>
        </w:rPr>
      </w:pPr>
    </w:p>
    <w:p w14:paraId="79322B55" w14:textId="77777777" w:rsidR="00B925D6" w:rsidRPr="001A6C02" w:rsidRDefault="00B925D6" w:rsidP="00B925D6">
      <w:pPr>
        <w:spacing w:after="0"/>
        <w:rPr>
          <w:rFonts w:ascii="Times New Roman" w:hAnsi="Times New Roman"/>
          <w:i/>
          <w:iCs/>
          <w:sz w:val="24"/>
          <w:szCs w:val="24"/>
        </w:rPr>
      </w:pPr>
      <w:r w:rsidRPr="001A6C02">
        <w:rPr>
          <w:rFonts w:ascii="Times New Roman" w:hAnsi="Times New Roman"/>
          <w:i/>
          <w:iCs/>
          <w:sz w:val="24"/>
          <w:szCs w:val="24"/>
        </w:rPr>
        <w:t>Public Tenders and Insolvency</w:t>
      </w:r>
    </w:p>
    <w:p w14:paraId="14B565E6" w14:textId="77777777" w:rsidR="00B925D6" w:rsidRPr="001A6C02" w:rsidRDefault="00B925D6" w:rsidP="00B925D6">
      <w:pPr>
        <w:spacing w:after="0"/>
        <w:rPr>
          <w:rFonts w:ascii="Times New Roman" w:hAnsi="Times New Roman"/>
          <w:sz w:val="24"/>
          <w:szCs w:val="24"/>
        </w:rPr>
      </w:pPr>
    </w:p>
    <w:p w14:paraId="0E12F283"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 xml:space="preserve">When it comes to </w:t>
      </w:r>
      <w:r>
        <w:rPr>
          <w:rFonts w:ascii="Times New Roman" w:hAnsi="Times New Roman"/>
          <w:sz w:val="24"/>
          <w:szCs w:val="24"/>
        </w:rPr>
        <w:t>i</w:t>
      </w:r>
      <w:r w:rsidRPr="001A6C02">
        <w:rPr>
          <w:rFonts w:ascii="Times New Roman" w:hAnsi="Times New Roman"/>
          <w:sz w:val="24"/>
          <w:szCs w:val="24"/>
        </w:rPr>
        <w:t>nsolvency, public tenders align perfectly within its principles and scope: maximizing asset recovery, ensuring transparency in proceedings, giving a fair treatment to creditors, selling the assets in a timely and efficient manner.</w:t>
      </w:r>
    </w:p>
    <w:p w14:paraId="07EE49C9" w14:textId="77777777" w:rsidR="00B925D6" w:rsidRPr="001A6C02" w:rsidRDefault="00B925D6" w:rsidP="00B925D6">
      <w:pPr>
        <w:spacing w:after="0"/>
        <w:rPr>
          <w:rFonts w:ascii="Times New Roman" w:hAnsi="Times New Roman"/>
          <w:sz w:val="24"/>
          <w:szCs w:val="24"/>
        </w:rPr>
      </w:pPr>
    </w:p>
    <w:p w14:paraId="5B914E5A"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In Romania, creditors can choose between methods of asset sale, from negotiation procedures to public tenders, as long as transparency over the entire process is guaranteed. But we notice that still the most common method proposed by insolvency practitioners and approved by creditors is the public tender.</w:t>
      </w:r>
    </w:p>
    <w:p w14:paraId="7077C495" w14:textId="77777777" w:rsidR="00B925D6" w:rsidRPr="001A6C02" w:rsidRDefault="00B925D6" w:rsidP="00B925D6">
      <w:pPr>
        <w:spacing w:after="0"/>
        <w:rPr>
          <w:rFonts w:ascii="Times New Roman" w:hAnsi="Times New Roman"/>
          <w:sz w:val="24"/>
          <w:szCs w:val="24"/>
        </w:rPr>
      </w:pPr>
    </w:p>
    <w:p w14:paraId="3DBD8BEE"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This does</w:t>
      </w:r>
      <w:r>
        <w:rPr>
          <w:rFonts w:ascii="Times New Roman" w:hAnsi="Times New Roman"/>
          <w:sz w:val="24"/>
          <w:szCs w:val="24"/>
        </w:rPr>
        <w:t xml:space="preserve"> </w:t>
      </w:r>
      <w:r w:rsidRPr="001A6C02">
        <w:rPr>
          <w:rFonts w:ascii="Times New Roman" w:hAnsi="Times New Roman"/>
          <w:sz w:val="24"/>
          <w:szCs w:val="24"/>
        </w:rPr>
        <w:t>n</w:t>
      </w:r>
      <w:r>
        <w:rPr>
          <w:rFonts w:ascii="Times New Roman" w:hAnsi="Times New Roman"/>
          <w:sz w:val="24"/>
          <w:szCs w:val="24"/>
        </w:rPr>
        <w:t>o</w:t>
      </w:r>
      <w:r w:rsidRPr="001A6C02">
        <w:rPr>
          <w:rFonts w:ascii="Times New Roman" w:hAnsi="Times New Roman"/>
          <w:sz w:val="24"/>
          <w:szCs w:val="24"/>
        </w:rPr>
        <w:t>t come as a surprise, because a public tender can, at least in theory, bring out the real market price for the asset that is for sale, for the following reasons:</w:t>
      </w:r>
      <w:r>
        <w:rPr>
          <w:rStyle w:val="FootnoteReference"/>
          <w:rFonts w:ascii="Times New Roman" w:hAnsi="Times New Roman"/>
          <w:sz w:val="24"/>
          <w:szCs w:val="24"/>
        </w:rPr>
        <w:footnoteReference w:id="1"/>
      </w:r>
    </w:p>
    <w:p w14:paraId="2BADF06B" w14:textId="77777777" w:rsidR="00B925D6" w:rsidRPr="001A6C02" w:rsidRDefault="00B925D6" w:rsidP="00B925D6">
      <w:pPr>
        <w:spacing w:after="0"/>
        <w:rPr>
          <w:rFonts w:ascii="Times New Roman" w:hAnsi="Times New Roman"/>
          <w:sz w:val="24"/>
          <w:szCs w:val="24"/>
        </w:rPr>
      </w:pPr>
    </w:p>
    <w:p w14:paraId="4AED133C" w14:textId="77777777" w:rsidR="00B925D6" w:rsidRDefault="00B925D6" w:rsidP="00B925D6">
      <w:pPr>
        <w:pStyle w:val="ListParagraph"/>
        <w:numPr>
          <w:ilvl w:val="0"/>
          <w:numId w:val="10"/>
        </w:numPr>
        <w:spacing w:after="0" w:line="240" w:lineRule="auto"/>
        <w:ind w:left="0" w:firstLine="0"/>
        <w:jc w:val="both"/>
        <w:rPr>
          <w:rFonts w:ascii="Times New Roman" w:hAnsi="Times New Roman" w:cs="Times New Roman"/>
          <w:sz w:val="24"/>
          <w:szCs w:val="24"/>
          <w:lang w:val="en-GB"/>
        </w:rPr>
      </w:pPr>
      <w:r w:rsidRPr="001A6C02">
        <w:rPr>
          <w:rFonts w:ascii="Times New Roman" w:hAnsi="Times New Roman" w:cs="Times New Roman"/>
          <w:b/>
          <w:bCs/>
          <w:sz w:val="24"/>
          <w:szCs w:val="24"/>
          <w:lang w:val="en-GB"/>
        </w:rPr>
        <w:t xml:space="preserve">Publicity for the asset: </w:t>
      </w:r>
      <w:r w:rsidRPr="001A6C02">
        <w:rPr>
          <w:rFonts w:ascii="Times New Roman" w:hAnsi="Times New Roman" w:cs="Times New Roman"/>
          <w:sz w:val="24"/>
          <w:szCs w:val="24"/>
          <w:lang w:val="en-GB"/>
        </w:rPr>
        <w:t xml:space="preserve">before starting the actual auction, the insolvency practitioner (IP) must publish sale announcements that reach a wide audience. Nowadays, that can refer to both physical and online promotion: from putting a banner in front of a building that is for sale, </w:t>
      </w:r>
      <w:r w:rsidRPr="001A6C02">
        <w:rPr>
          <w:rFonts w:ascii="Times New Roman" w:hAnsi="Times New Roman" w:cs="Times New Roman"/>
          <w:sz w:val="24"/>
          <w:szCs w:val="24"/>
          <w:lang w:val="en-GB"/>
        </w:rPr>
        <w:lastRenderedPageBreak/>
        <w:t>to publishing sale announcements on various online platforms and directly e-mailing potential interested buyers.</w:t>
      </w:r>
    </w:p>
    <w:p w14:paraId="0407C0E3" w14:textId="77777777" w:rsidR="00B925D6" w:rsidRPr="001A6C02" w:rsidRDefault="00B925D6" w:rsidP="00B925D6">
      <w:pPr>
        <w:pStyle w:val="ListParagraph"/>
        <w:spacing w:after="0" w:line="240" w:lineRule="auto"/>
        <w:ind w:left="0"/>
        <w:rPr>
          <w:rFonts w:ascii="Times New Roman" w:hAnsi="Times New Roman" w:cs="Times New Roman"/>
          <w:sz w:val="24"/>
          <w:szCs w:val="24"/>
          <w:lang w:val="en-GB"/>
        </w:rPr>
      </w:pPr>
    </w:p>
    <w:p w14:paraId="387F8102" w14:textId="77777777" w:rsidR="00B925D6" w:rsidRDefault="00B925D6" w:rsidP="00B925D6">
      <w:pPr>
        <w:pStyle w:val="ListParagraph"/>
        <w:numPr>
          <w:ilvl w:val="0"/>
          <w:numId w:val="10"/>
        </w:numPr>
        <w:spacing w:after="0" w:line="240" w:lineRule="auto"/>
        <w:ind w:left="0" w:firstLine="0"/>
        <w:jc w:val="both"/>
        <w:rPr>
          <w:rFonts w:ascii="Times New Roman" w:hAnsi="Times New Roman" w:cs="Times New Roman"/>
          <w:sz w:val="24"/>
          <w:szCs w:val="24"/>
          <w:lang w:val="en-GB"/>
        </w:rPr>
      </w:pPr>
      <w:r w:rsidRPr="001A6C02">
        <w:rPr>
          <w:rFonts w:ascii="Times New Roman" w:hAnsi="Times New Roman" w:cs="Times New Roman"/>
          <w:b/>
          <w:bCs/>
          <w:sz w:val="24"/>
          <w:szCs w:val="24"/>
          <w:lang w:val="en-GB"/>
        </w:rPr>
        <w:t xml:space="preserve">Increased competitivity: </w:t>
      </w:r>
      <w:r w:rsidRPr="001A6C02">
        <w:rPr>
          <w:rFonts w:ascii="Times New Roman" w:hAnsi="Times New Roman" w:cs="Times New Roman"/>
          <w:sz w:val="24"/>
          <w:szCs w:val="24"/>
          <w:lang w:val="en-GB"/>
        </w:rPr>
        <w:t>a public tender creates a competitive environment where multiple bidders can drive up the price.</w:t>
      </w:r>
    </w:p>
    <w:p w14:paraId="0E84FA94" w14:textId="77777777" w:rsidR="00B925D6" w:rsidRPr="001A6C02" w:rsidRDefault="00B925D6" w:rsidP="00B925D6">
      <w:pPr>
        <w:pStyle w:val="ListParagraph"/>
        <w:spacing w:after="0" w:line="240" w:lineRule="auto"/>
        <w:ind w:left="0"/>
        <w:rPr>
          <w:rFonts w:ascii="Times New Roman" w:hAnsi="Times New Roman" w:cs="Times New Roman"/>
          <w:sz w:val="24"/>
          <w:szCs w:val="24"/>
          <w:lang w:val="en-GB"/>
        </w:rPr>
      </w:pPr>
    </w:p>
    <w:p w14:paraId="1E8DB2DE" w14:textId="77777777" w:rsidR="00B925D6" w:rsidRDefault="00B925D6" w:rsidP="00B925D6">
      <w:pPr>
        <w:pStyle w:val="ListParagraph"/>
        <w:numPr>
          <w:ilvl w:val="0"/>
          <w:numId w:val="10"/>
        </w:numPr>
        <w:spacing w:after="0" w:line="240" w:lineRule="auto"/>
        <w:ind w:left="0" w:firstLine="0"/>
        <w:jc w:val="both"/>
        <w:rPr>
          <w:rFonts w:ascii="Times New Roman" w:hAnsi="Times New Roman" w:cs="Times New Roman"/>
          <w:sz w:val="24"/>
          <w:szCs w:val="24"/>
          <w:lang w:val="en-GB"/>
        </w:rPr>
      </w:pPr>
      <w:r w:rsidRPr="001A6C02">
        <w:rPr>
          <w:rFonts w:ascii="Times New Roman" w:hAnsi="Times New Roman" w:cs="Times New Roman"/>
          <w:b/>
          <w:bCs/>
          <w:sz w:val="24"/>
          <w:szCs w:val="24"/>
          <w:lang w:val="en-GB"/>
        </w:rPr>
        <w:t>Obtaining the market price:</w:t>
      </w:r>
      <w:r w:rsidRPr="001A6C02">
        <w:rPr>
          <w:rFonts w:ascii="Times New Roman" w:hAnsi="Times New Roman" w:cs="Times New Roman"/>
          <w:sz w:val="24"/>
          <w:szCs w:val="24"/>
          <w:lang w:val="en-GB"/>
        </w:rPr>
        <w:t xml:space="preserve"> promoting the asset to a large audience also represents a way of receiving feedback from potential buyers regarding the price and can help the IP propose to creditors a starting price that reflects the real market price.</w:t>
      </w:r>
    </w:p>
    <w:p w14:paraId="3D13C3D8" w14:textId="77777777" w:rsidR="00B925D6" w:rsidRPr="001A6C02" w:rsidRDefault="00B925D6" w:rsidP="00B925D6">
      <w:pPr>
        <w:pStyle w:val="ListParagraph"/>
        <w:spacing w:after="0" w:line="240" w:lineRule="auto"/>
        <w:ind w:left="0"/>
        <w:rPr>
          <w:rFonts w:ascii="Times New Roman" w:hAnsi="Times New Roman" w:cs="Times New Roman"/>
          <w:sz w:val="24"/>
          <w:szCs w:val="24"/>
          <w:lang w:val="en-GB"/>
        </w:rPr>
      </w:pPr>
    </w:p>
    <w:p w14:paraId="3A4CFD1A" w14:textId="77777777" w:rsidR="00B925D6" w:rsidRDefault="00B925D6" w:rsidP="00B925D6">
      <w:pPr>
        <w:pStyle w:val="ListParagraph"/>
        <w:numPr>
          <w:ilvl w:val="0"/>
          <w:numId w:val="10"/>
        </w:numPr>
        <w:spacing w:after="0" w:line="240" w:lineRule="auto"/>
        <w:ind w:left="0" w:firstLine="0"/>
        <w:jc w:val="both"/>
        <w:rPr>
          <w:rFonts w:ascii="Times New Roman" w:hAnsi="Times New Roman" w:cs="Times New Roman"/>
          <w:sz w:val="24"/>
          <w:szCs w:val="24"/>
          <w:lang w:val="en-GB"/>
        </w:rPr>
      </w:pPr>
      <w:r w:rsidRPr="001A6C02">
        <w:rPr>
          <w:rFonts w:ascii="Times New Roman" w:hAnsi="Times New Roman" w:cs="Times New Roman"/>
          <w:b/>
          <w:bCs/>
          <w:sz w:val="24"/>
          <w:szCs w:val="24"/>
          <w:lang w:val="en-GB"/>
        </w:rPr>
        <w:t xml:space="preserve">Quick and efficient sale process: </w:t>
      </w:r>
      <w:r w:rsidRPr="001A6C02">
        <w:rPr>
          <w:rFonts w:ascii="Times New Roman" w:hAnsi="Times New Roman" w:cs="Times New Roman"/>
          <w:sz w:val="24"/>
          <w:szCs w:val="24"/>
          <w:lang w:val="en-GB"/>
        </w:rPr>
        <w:t>compared to other methods of sale, that involve negotiations that can occupy a long time, auctions typically ensure fast sale processes.</w:t>
      </w:r>
    </w:p>
    <w:p w14:paraId="36969ACC" w14:textId="77777777" w:rsidR="00B925D6" w:rsidRPr="001A6C02" w:rsidRDefault="00B925D6" w:rsidP="00B925D6">
      <w:pPr>
        <w:pStyle w:val="ListParagraph"/>
        <w:spacing w:after="0" w:line="240" w:lineRule="auto"/>
        <w:ind w:left="0"/>
        <w:rPr>
          <w:rFonts w:ascii="Times New Roman" w:hAnsi="Times New Roman" w:cs="Times New Roman"/>
          <w:sz w:val="24"/>
          <w:szCs w:val="24"/>
          <w:lang w:val="en-GB"/>
        </w:rPr>
      </w:pPr>
    </w:p>
    <w:p w14:paraId="4ABD6178" w14:textId="77777777" w:rsidR="00B925D6" w:rsidRDefault="00B925D6" w:rsidP="00B925D6">
      <w:pPr>
        <w:pStyle w:val="ListParagraph"/>
        <w:numPr>
          <w:ilvl w:val="0"/>
          <w:numId w:val="10"/>
        </w:numPr>
        <w:spacing w:after="0" w:line="240" w:lineRule="auto"/>
        <w:ind w:left="0" w:firstLine="0"/>
        <w:jc w:val="both"/>
        <w:rPr>
          <w:rFonts w:ascii="Times New Roman" w:hAnsi="Times New Roman" w:cs="Times New Roman"/>
          <w:sz w:val="24"/>
          <w:szCs w:val="24"/>
          <w:lang w:val="en-GB"/>
        </w:rPr>
      </w:pPr>
      <w:r w:rsidRPr="001A6C02">
        <w:rPr>
          <w:rFonts w:ascii="Times New Roman" w:hAnsi="Times New Roman" w:cs="Times New Roman"/>
          <w:b/>
          <w:bCs/>
          <w:sz w:val="24"/>
          <w:szCs w:val="24"/>
          <w:lang w:val="en-GB"/>
        </w:rPr>
        <w:t>An open process:</w:t>
      </w:r>
      <w:r w:rsidRPr="001A6C02">
        <w:rPr>
          <w:rFonts w:ascii="Times New Roman" w:hAnsi="Times New Roman" w:cs="Times New Roman"/>
          <w:sz w:val="24"/>
          <w:szCs w:val="24"/>
          <w:lang w:val="en-GB"/>
        </w:rPr>
        <w:t xml:space="preserve"> selling through public tenders provides transparency throughout the entire process, reducing the risk of doubts regarding the price obtained. This openness appeals a wide range of buyers and industries, further ensuring larger competition.</w:t>
      </w:r>
    </w:p>
    <w:p w14:paraId="5E511EDF" w14:textId="77777777" w:rsidR="00B925D6" w:rsidRDefault="00B925D6" w:rsidP="00B925D6">
      <w:pPr>
        <w:pStyle w:val="ListParagraph"/>
        <w:spacing w:after="0" w:line="240" w:lineRule="auto"/>
        <w:ind w:left="0"/>
        <w:rPr>
          <w:rFonts w:ascii="Times New Roman" w:hAnsi="Times New Roman" w:cs="Times New Roman"/>
          <w:sz w:val="24"/>
          <w:szCs w:val="24"/>
          <w:lang w:val="en-GB"/>
        </w:rPr>
      </w:pPr>
    </w:p>
    <w:p w14:paraId="691A2887" w14:textId="77777777" w:rsidR="00B925D6" w:rsidRPr="001A6C02" w:rsidRDefault="00B925D6" w:rsidP="00B925D6">
      <w:pPr>
        <w:pStyle w:val="ListParagraph"/>
        <w:spacing w:after="0" w:line="240" w:lineRule="auto"/>
        <w:ind w:left="0"/>
        <w:rPr>
          <w:rFonts w:ascii="Times New Roman" w:hAnsi="Times New Roman" w:cs="Times New Roman"/>
          <w:i/>
          <w:iCs/>
          <w:sz w:val="24"/>
          <w:szCs w:val="24"/>
          <w:lang w:val="en-GB"/>
        </w:rPr>
      </w:pPr>
      <w:r w:rsidRPr="001A6C02">
        <w:rPr>
          <w:rFonts w:ascii="Times New Roman" w:hAnsi="Times New Roman" w:cs="Times New Roman"/>
          <w:i/>
          <w:iCs/>
          <w:sz w:val="24"/>
          <w:szCs w:val="24"/>
          <w:lang w:val="en-GB"/>
        </w:rPr>
        <w:t>Online Public Tenders: The Debate</w:t>
      </w:r>
    </w:p>
    <w:p w14:paraId="2B91A2E1" w14:textId="77777777" w:rsidR="00B925D6" w:rsidRPr="001A6C02" w:rsidRDefault="00B925D6" w:rsidP="00B925D6">
      <w:pPr>
        <w:pStyle w:val="ListParagraph"/>
        <w:spacing w:after="0" w:line="240" w:lineRule="auto"/>
        <w:ind w:left="0"/>
        <w:rPr>
          <w:rFonts w:ascii="Times New Roman" w:hAnsi="Times New Roman" w:cs="Times New Roman"/>
          <w:sz w:val="24"/>
          <w:szCs w:val="24"/>
          <w:lang w:val="en-GB"/>
        </w:rPr>
      </w:pPr>
    </w:p>
    <w:p w14:paraId="0D22516E"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While the necessity f</w:t>
      </w:r>
      <w:r>
        <w:rPr>
          <w:rFonts w:ascii="Times New Roman" w:hAnsi="Times New Roman"/>
          <w:sz w:val="24"/>
          <w:szCs w:val="24"/>
        </w:rPr>
        <w:t>or</w:t>
      </w:r>
      <w:r w:rsidRPr="001A6C02">
        <w:rPr>
          <w:rFonts w:ascii="Times New Roman" w:hAnsi="Times New Roman"/>
          <w:sz w:val="24"/>
          <w:szCs w:val="24"/>
        </w:rPr>
        <w:t xml:space="preserve"> public tenders is widely accepted, with most creditors and IPs supporting their use, a current debate in the insolvency field revolves around the continued relevance of </w:t>
      </w:r>
      <w:r w:rsidRPr="001A6C02">
        <w:rPr>
          <w:rFonts w:ascii="Times New Roman" w:hAnsi="Times New Roman"/>
          <w:i/>
          <w:iCs/>
          <w:sz w:val="24"/>
          <w:szCs w:val="24"/>
        </w:rPr>
        <w:t>offline</w:t>
      </w:r>
      <w:r w:rsidRPr="001A6C02">
        <w:rPr>
          <w:rFonts w:ascii="Times New Roman" w:hAnsi="Times New Roman"/>
          <w:sz w:val="24"/>
          <w:szCs w:val="24"/>
        </w:rPr>
        <w:t xml:space="preserve"> public tenders. The discussion has gained momentum as </w:t>
      </w:r>
      <w:r w:rsidRPr="001A6C02">
        <w:rPr>
          <w:rFonts w:ascii="Times New Roman" w:hAnsi="Times New Roman"/>
          <w:i/>
          <w:iCs/>
          <w:sz w:val="24"/>
          <w:szCs w:val="24"/>
        </w:rPr>
        <w:t xml:space="preserve">online </w:t>
      </w:r>
      <w:r w:rsidRPr="001A6C02">
        <w:rPr>
          <w:rFonts w:ascii="Times New Roman" w:hAnsi="Times New Roman"/>
          <w:sz w:val="24"/>
          <w:szCs w:val="24"/>
        </w:rPr>
        <w:t xml:space="preserve">auctions have grown in popularity, prompting professionals to question the relevance of </w:t>
      </w:r>
      <w:r w:rsidRPr="001A6C02">
        <w:rPr>
          <w:rFonts w:ascii="Times New Roman" w:hAnsi="Times New Roman"/>
          <w:i/>
          <w:iCs/>
          <w:sz w:val="24"/>
          <w:szCs w:val="24"/>
        </w:rPr>
        <w:t xml:space="preserve">offline </w:t>
      </w:r>
      <w:r w:rsidRPr="001A6C02">
        <w:rPr>
          <w:rFonts w:ascii="Times New Roman" w:hAnsi="Times New Roman"/>
          <w:sz w:val="24"/>
          <w:szCs w:val="24"/>
        </w:rPr>
        <w:t>methods in today</w:t>
      </w:r>
      <w:r>
        <w:rPr>
          <w:rFonts w:ascii="Times New Roman" w:hAnsi="Times New Roman"/>
          <w:sz w:val="24"/>
          <w:szCs w:val="24"/>
        </w:rPr>
        <w:t>’</w:t>
      </w:r>
      <w:r w:rsidRPr="001A6C02">
        <w:rPr>
          <w:rFonts w:ascii="Times New Roman" w:hAnsi="Times New Roman"/>
          <w:sz w:val="24"/>
          <w:szCs w:val="24"/>
        </w:rPr>
        <w:t>s fast paced environment.</w:t>
      </w:r>
    </w:p>
    <w:p w14:paraId="789AAB92" w14:textId="77777777" w:rsidR="00B925D6" w:rsidRPr="001A6C02" w:rsidRDefault="00B925D6" w:rsidP="00B925D6">
      <w:pPr>
        <w:spacing w:after="0"/>
        <w:rPr>
          <w:rFonts w:ascii="Times New Roman" w:hAnsi="Times New Roman"/>
          <w:sz w:val="24"/>
          <w:szCs w:val="24"/>
        </w:rPr>
      </w:pPr>
    </w:p>
    <w:p w14:paraId="60B4EC3C"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 xml:space="preserve">Before the COVID-19 pandemic, there was no such debate in Romania. </w:t>
      </w:r>
      <w:r w:rsidRPr="001A6C02">
        <w:rPr>
          <w:rFonts w:ascii="Times New Roman" w:hAnsi="Times New Roman"/>
          <w:i/>
          <w:iCs/>
          <w:sz w:val="24"/>
          <w:szCs w:val="24"/>
        </w:rPr>
        <w:t xml:space="preserve">Online </w:t>
      </w:r>
      <w:r w:rsidRPr="001A6C02">
        <w:rPr>
          <w:rFonts w:ascii="Times New Roman" w:hAnsi="Times New Roman"/>
          <w:sz w:val="24"/>
          <w:szCs w:val="24"/>
        </w:rPr>
        <w:t>public auctions were almost unheard of. Public tenders were all organized offline, usually at the headquarter</w:t>
      </w:r>
      <w:r>
        <w:rPr>
          <w:rFonts w:ascii="Times New Roman" w:hAnsi="Times New Roman"/>
          <w:sz w:val="24"/>
          <w:szCs w:val="24"/>
        </w:rPr>
        <w:t>s</w:t>
      </w:r>
      <w:r w:rsidRPr="001A6C02">
        <w:rPr>
          <w:rFonts w:ascii="Times New Roman" w:hAnsi="Times New Roman"/>
          <w:sz w:val="24"/>
          <w:szCs w:val="24"/>
        </w:rPr>
        <w:t xml:space="preserve"> of the IP, regardless of the location of the asset being sold, or of the potential buyers</w:t>
      </w:r>
      <w:r>
        <w:rPr>
          <w:rFonts w:ascii="Times New Roman" w:hAnsi="Times New Roman"/>
          <w:sz w:val="24"/>
          <w:szCs w:val="24"/>
        </w:rPr>
        <w:t>’</w:t>
      </w:r>
      <w:r w:rsidRPr="001A6C02">
        <w:rPr>
          <w:rFonts w:ascii="Times New Roman" w:hAnsi="Times New Roman"/>
          <w:sz w:val="24"/>
          <w:szCs w:val="24"/>
        </w:rPr>
        <w:t xml:space="preserve"> location. It meant travelling sometimes around 500 km in order to participate at a public tender organized in order to sell a movable asset (as a machinery). That meant, naturally, losing potential buyers </w:t>
      </w:r>
      <w:r>
        <w:rPr>
          <w:rFonts w:ascii="Times New Roman" w:hAnsi="Times New Roman"/>
          <w:sz w:val="24"/>
          <w:szCs w:val="24"/>
        </w:rPr>
        <w:t>i</w:t>
      </w:r>
      <w:r w:rsidRPr="001A6C02">
        <w:rPr>
          <w:rFonts w:ascii="Times New Roman" w:hAnsi="Times New Roman"/>
          <w:sz w:val="24"/>
          <w:szCs w:val="24"/>
        </w:rPr>
        <w:t>n terms of distance and their limited time. Some IPs were thinking of the utility of online auctions, but potential issues like data security and connectivity were quickly raised by the sceptics, so the idea was usually abandoned.</w:t>
      </w:r>
    </w:p>
    <w:p w14:paraId="17D79EBA" w14:textId="77777777" w:rsidR="00B925D6" w:rsidRPr="001A6C02" w:rsidRDefault="00B925D6" w:rsidP="00B925D6">
      <w:pPr>
        <w:spacing w:after="0"/>
        <w:rPr>
          <w:rFonts w:ascii="Times New Roman" w:hAnsi="Times New Roman"/>
          <w:sz w:val="24"/>
          <w:szCs w:val="24"/>
        </w:rPr>
      </w:pPr>
    </w:p>
    <w:p w14:paraId="45F112BF"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The pandemic disrupted everything and changed the mindset: as work from home became a normality, also public tenders switched to digital.</w:t>
      </w:r>
    </w:p>
    <w:p w14:paraId="4C6906AC" w14:textId="77777777" w:rsidR="00B925D6" w:rsidRPr="001A6C02" w:rsidRDefault="00B925D6" w:rsidP="00B925D6">
      <w:pPr>
        <w:spacing w:after="0"/>
        <w:rPr>
          <w:rFonts w:ascii="Times New Roman" w:hAnsi="Times New Roman"/>
          <w:sz w:val="24"/>
          <w:szCs w:val="24"/>
        </w:rPr>
      </w:pPr>
    </w:p>
    <w:p w14:paraId="7431D3CA"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At first, there was no mention in the Insolvency Law regarding online public tenders, so IPs followed the dictum of the private law</w:t>
      </w:r>
      <w:r>
        <w:rPr>
          <w:rFonts w:ascii="Times New Roman" w:hAnsi="Times New Roman"/>
          <w:sz w:val="24"/>
          <w:szCs w:val="24"/>
        </w:rPr>
        <w:t>:</w:t>
      </w:r>
      <w:r w:rsidRPr="001A6C02">
        <w:rPr>
          <w:rFonts w:ascii="Times New Roman" w:hAnsi="Times New Roman"/>
          <w:sz w:val="24"/>
          <w:szCs w:val="24"/>
        </w:rPr>
        <w:t xml:space="preserve"> </w:t>
      </w:r>
      <w:r>
        <w:rPr>
          <w:rFonts w:ascii="Times New Roman" w:hAnsi="Times New Roman"/>
          <w:i/>
          <w:iCs/>
          <w:sz w:val="24"/>
          <w:szCs w:val="24"/>
        </w:rPr>
        <w:t>‘</w:t>
      </w:r>
      <w:r w:rsidRPr="001A6C02">
        <w:rPr>
          <w:rFonts w:ascii="Times New Roman" w:hAnsi="Times New Roman"/>
          <w:i/>
          <w:iCs/>
          <w:sz w:val="24"/>
          <w:szCs w:val="24"/>
        </w:rPr>
        <w:t xml:space="preserve">quod non </w:t>
      </w:r>
      <w:proofErr w:type="spellStart"/>
      <w:r w:rsidRPr="001A6C02">
        <w:rPr>
          <w:rFonts w:ascii="Times New Roman" w:hAnsi="Times New Roman"/>
          <w:i/>
          <w:iCs/>
          <w:sz w:val="24"/>
          <w:szCs w:val="24"/>
        </w:rPr>
        <w:t>est</w:t>
      </w:r>
      <w:proofErr w:type="spellEnd"/>
      <w:r w:rsidRPr="001A6C02">
        <w:rPr>
          <w:rFonts w:ascii="Times New Roman" w:hAnsi="Times New Roman"/>
          <w:i/>
          <w:iCs/>
          <w:sz w:val="24"/>
          <w:szCs w:val="24"/>
        </w:rPr>
        <w:t xml:space="preserve"> prohibitum, </w:t>
      </w:r>
      <w:proofErr w:type="spellStart"/>
      <w:r w:rsidRPr="001A6C02">
        <w:rPr>
          <w:rFonts w:ascii="Times New Roman" w:hAnsi="Times New Roman"/>
          <w:i/>
          <w:iCs/>
          <w:sz w:val="24"/>
          <w:szCs w:val="24"/>
        </w:rPr>
        <w:t>licitum</w:t>
      </w:r>
      <w:proofErr w:type="spellEnd"/>
      <w:r w:rsidRPr="001A6C02">
        <w:rPr>
          <w:rFonts w:ascii="Times New Roman" w:hAnsi="Times New Roman"/>
          <w:i/>
          <w:iCs/>
          <w:sz w:val="24"/>
          <w:szCs w:val="24"/>
        </w:rPr>
        <w:t xml:space="preserve"> </w:t>
      </w:r>
      <w:proofErr w:type="spellStart"/>
      <w:r w:rsidRPr="001A6C02">
        <w:rPr>
          <w:rFonts w:ascii="Times New Roman" w:hAnsi="Times New Roman"/>
          <w:i/>
          <w:iCs/>
          <w:sz w:val="24"/>
          <w:szCs w:val="24"/>
        </w:rPr>
        <w:t>est</w:t>
      </w:r>
      <w:proofErr w:type="spellEnd"/>
      <w:r>
        <w:rPr>
          <w:rFonts w:ascii="Times New Roman" w:hAnsi="Times New Roman"/>
          <w:i/>
          <w:iCs/>
          <w:sz w:val="24"/>
          <w:szCs w:val="24"/>
        </w:rPr>
        <w:t xml:space="preserve">’ </w:t>
      </w:r>
      <w:r w:rsidRPr="001A6C02">
        <w:rPr>
          <w:rFonts w:ascii="Times New Roman" w:hAnsi="Times New Roman"/>
          <w:sz w:val="24"/>
          <w:szCs w:val="24"/>
        </w:rPr>
        <w:t>(what is not prohibited is lawful)</w:t>
      </w:r>
      <w:r w:rsidRPr="001A6C02">
        <w:rPr>
          <w:rFonts w:ascii="Times New Roman" w:hAnsi="Times New Roman"/>
          <w:i/>
          <w:iCs/>
          <w:sz w:val="24"/>
          <w:szCs w:val="24"/>
        </w:rPr>
        <w:t xml:space="preserve">. </w:t>
      </w:r>
      <w:r w:rsidRPr="001A6C02">
        <w:rPr>
          <w:rFonts w:ascii="Times New Roman" w:hAnsi="Times New Roman"/>
          <w:sz w:val="24"/>
          <w:szCs w:val="24"/>
        </w:rPr>
        <w:t>Thankfully, though, the legislators followed the trends and</w:t>
      </w:r>
      <w:r>
        <w:rPr>
          <w:rFonts w:ascii="Times New Roman" w:hAnsi="Times New Roman"/>
          <w:sz w:val="24"/>
          <w:szCs w:val="24"/>
        </w:rPr>
        <w:t>,</w:t>
      </w:r>
      <w:r w:rsidRPr="001A6C02">
        <w:rPr>
          <w:rFonts w:ascii="Times New Roman" w:hAnsi="Times New Roman"/>
          <w:sz w:val="24"/>
          <w:szCs w:val="24"/>
        </w:rPr>
        <w:t xml:space="preserve"> in 2022</w:t>
      </w:r>
      <w:r>
        <w:rPr>
          <w:rFonts w:ascii="Times New Roman" w:hAnsi="Times New Roman"/>
          <w:sz w:val="24"/>
          <w:szCs w:val="24"/>
        </w:rPr>
        <w:t>,</w:t>
      </w:r>
      <w:r w:rsidRPr="001A6C02">
        <w:rPr>
          <w:rFonts w:ascii="Times New Roman" w:hAnsi="Times New Roman"/>
          <w:sz w:val="24"/>
          <w:szCs w:val="24"/>
        </w:rPr>
        <w:t xml:space="preserve"> the Law was amended </w:t>
      </w:r>
      <w:r>
        <w:rPr>
          <w:rFonts w:ascii="Times New Roman" w:hAnsi="Times New Roman"/>
          <w:sz w:val="24"/>
          <w:szCs w:val="24"/>
        </w:rPr>
        <w:t xml:space="preserve">to </w:t>
      </w:r>
      <w:r w:rsidRPr="001A6C02">
        <w:rPr>
          <w:rFonts w:ascii="Times New Roman" w:hAnsi="Times New Roman"/>
          <w:sz w:val="24"/>
          <w:szCs w:val="24"/>
        </w:rPr>
        <w:t xml:space="preserve">explicitly state that the public tender can be conducted even through </w:t>
      </w:r>
      <w:r w:rsidRPr="001A6C02">
        <w:rPr>
          <w:rFonts w:ascii="Times New Roman" w:hAnsi="Times New Roman"/>
          <w:i/>
          <w:iCs/>
          <w:sz w:val="24"/>
          <w:szCs w:val="24"/>
        </w:rPr>
        <w:t xml:space="preserve">`electronic </w:t>
      </w:r>
      <w:r>
        <w:rPr>
          <w:rFonts w:ascii="Times New Roman" w:hAnsi="Times New Roman"/>
          <w:i/>
          <w:iCs/>
          <w:sz w:val="24"/>
          <w:szCs w:val="24"/>
        </w:rPr>
        <w:t>‘m</w:t>
      </w:r>
      <w:r w:rsidRPr="001A6C02">
        <w:rPr>
          <w:rFonts w:ascii="Times New Roman" w:hAnsi="Times New Roman"/>
          <w:i/>
          <w:iCs/>
          <w:sz w:val="24"/>
          <w:szCs w:val="24"/>
        </w:rPr>
        <w:t>eans of distant communication</w:t>
      </w:r>
      <w:r>
        <w:rPr>
          <w:rFonts w:ascii="Times New Roman" w:hAnsi="Times New Roman"/>
          <w:i/>
          <w:iCs/>
          <w:sz w:val="24"/>
          <w:szCs w:val="24"/>
        </w:rPr>
        <w:t>’</w:t>
      </w:r>
      <w:r w:rsidRPr="001A6C02">
        <w:rPr>
          <w:rFonts w:ascii="Times New Roman" w:hAnsi="Times New Roman"/>
          <w:sz w:val="24"/>
          <w:szCs w:val="24"/>
        </w:rPr>
        <w:t>.</w:t>
      </w:r>
    </w:p>
    <w:p w14:paraId="3696EE62" w14:textId="77777777" w:rsidR="00B925D6" w:rsidRPr="001A6C02" w:rsidRDefault="00B925D6" w:rsidP="00B925D6">
      <w:pPr>
        <w:spacing w:after="0"/>
        <w:rPr>
          <w:rFonts w:ascii="Times New Roman" w:hAnsi="Times New Roman"/>
          <w:sz w:val="24"/>
          <w:szCs w:val="24"/>
        </w:rPr>
      </w:pPr>
    </w:p>
    <w:p w14:paraId="57440522"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It</w:t>
      </w:r>
      <w:r>
        <w:rPr>
          <w:rFonts w:ascii="Times New Roman" w:hAnsi="Times New Roman"/>
          <w:sz w:val="24"/>
          <w:szCs w:val="24"/>
        </w:rPr>
        <w:t xml:space="preserve"> i</w:t>
      </w:r>
      <w:r w:rsidRPr="001A6C02">
        <w:rPr>
          <w:rFonts w:ascii="Times New Roman" w:hAnsi="Times New Roman"/>
          <w:sz w:val="24"/>
          <w:szCs w:val="24"/>
        </w:rPr>
        <w:t xml:space="preserve">s worth mentioning that there are at least two types of </w:t>
      </w:r>
      <w:r w:rsidRPr="001A6C02">
        <w:rPr>
          <w:rFonts w:ascii="Times New Roman" w:hAnsi="Times New Roman"/>
          <w:i/>
          <w:iCs/>
          <w:sz w:val="24"/>
          <w:szCs w:val="24"/>
        </w:rPr>
        <w:t>online</w:t>
      </w:r>
      <w:r w:rsidRPr="001A6C02">
        <w:rPr>
          <w:rFonts w:ascii="Times New Roman" w:hAnsi="Times New Roman"/>
          <w:sz w:val="24"/>
          <w:szCs w:val="24"/>
        </w:rPr>
        <w:t xml:space="preserve"> auctions: live online auctions (</w:t>
      </w:r>
      <w:r w:rsidRPr="001A6C02">
        <w:rPr>
          <w:rFonts w:ascii="Times New Roman" w:hAnsi="Times New Roman"/>
          <w:i/>
          <w:iCs/>
          <w:sz w:val="24"/>
          <w:szCs w:val="24"/>
        </w:rPr>
        <w:t>similar to traditional in-person auctions</w:t>
      </w:r>
      <w:r>
        <w:rPr>
          <w:rFonts w:ascii="Times New Roman" w:hAnsi="Times New Roman"/>
          <w:i/>
          <w:iCs/>
          <w:sz w:val="24"/>
          <w:szCs w:val="24"/>
        </w:rPr>
        <w:t>,</w:t>
      </w:r>
      <w:r w:rsidRPr="001A6C02">
        <w:rPr>
          <w:rFonts w:ascii="Times New Roman" w:hAnsi="Times New Roman"/>
          <w:i/>
          <w:iCs/>
          <w:sz w:val="24"/>
          <w:szCs w:val="24"/>
        </w:rPr>
        <w:t xml:space="preserve"> but conducted through a video platform</w:t>
      </w:r>
      <w:r w:rsidRPr="001A6C02">
        <w:rPr>
          <w:rFonts w:ascii="Times New Roman" w:hAnsi="Times New Roman"/>
          <w:sz w:val="24"/>
          <w:szCs w:val="24"/>
        </w:rPr>
        <w:t>) and timed online auctions (</w:t>
      </w:r>
      <w:r w:rsidRPr="001A6C02">
        <w:rPr>
          <w:rFonts w:ascii="Times New Roman" w:hAnsi="Times New Roman"/>
          <w:i/>
          <w:iCs/>
          <w:sz w:val="24"/>
          <w:szCs w:val="24"/>
        </w:rPr>
        <w:t>in which buyers place bids over a longer period of time, typically around two or three weeks</w:t>
      </w:r>
      <w:r w:rsidRPr="001A6C02">
        <w:rPr>
          <w:rFonts w:ascii="Times New Roman" w:hAnsi="Times New Roman"/>
          <w:sz w:val="24"/>
          <w:szCs w:val="24"/>
        </w:rPr>
        <w:t>). Both are in line with the legislator</w:t>
      </w:r>
      <w:r>
        <w:rPr>
          <w:rFonts w:ascii="Times New Roman" w:hAnsi="Times New Roman"/>
          <w:sz w:val="24"/>
          <w:szCs w:val="24"/>
        </w:rPr>
        <w:t>’</w:t>
      </w:r>
      <w:r w:rsidRPr="001A6C02">
        <w:rPr>
          <w:rFonts w:ascii="Times New Roman" w:hAnsi="Times New Roman"/>
          <w:sz w:val="24"/>
          <w:szCs w:val="24"/>
        </w:rPr>
        <w:t>s view and are organised regularly nowadays in Romania.</w:t>
      </w:r>
    </w:p>
    <w:p w14:paraId="6785D9E4" w14:textId="77777777" w:rsidR="00B925D6" w:rsidRPr="001A6C02" w:rsidRDefault="00B925D6" w:rsidP="00B925D6">
      <w:pPr>
        <w:spacing w:after="0"/>
        <w:rPr>
          <w:rFonts w:ascii="Times New Roman" w:hAnsi="Times New Roman"/>
          <w:sz w:val="24"/>
          <w:szCs w:val="24"/>
        </w:rPr>
      </w:pPr>
    </w:p>
    <w:p w14:paraId="1504F94A"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In terms of advantages of online public tenders, a few are worth mentioning:</w:t>
      </w:r>
    </w:p>
    <w:p w14:paraId="7ADC5037" w14:textId="77777777" w:rsidR="00B925D6" w:rsidRPr="001A6C02" w:rsidRDefault="00B925D6" w:rsidP="00B925D6">
      <w:pPr>
        <w:spacing w:after="0"/>
        <w:rPr>
          <w:rFonts w:ascii="Times New Roman" w:hAnsi="Times New Roman"/>
          <w:sz w:val="24"/>
          <w:szCs w:val="24"/>
        </w:rPr>
      </w:pPr>
    </w:p>
    <w:p w14:paraId="70FE40FE"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 xml:space="preserve">The main advantage is </w:t>
      </w:r>
      <w:r w:rsidRPr="001A6C02">
        <w:rPr>
          <w:rFonts w:ascii="Times New Roman" w:hAnsi="Times New Roman"/>
          <w:b/>
          <w:bCs/>
          <w:sz w:val="24"/>
          <w:szCs w:val="24"/>
        </w:rPr>
        <w:t>accessibility and wider participation</w:t>
      </w:r>
      <w:r w:rsidRPr="001A6C02">
        <w:rPr>
          <w:rFonts w:ascii="Times New Roman" w:hAnsi="Times New Roman"/>
          <w:sz w:val="24"/>
          <w:szCs w:val="24"/>
        </w:rPr>
        <w:t>. In contrast with offline public tenders, where interested buyers would need to sometimes free up a full day to participate in an auction, now anyone with access to an electronic device can participate.</w:t>
      </w:r>
    </w:p>
    <w:p w14:paraId="65104995" w14:textId="77777777" w:rsidR="00B925D6" w:rsidRPr="001A6C02" w:rsidRDefault="00B925D6" w:rsidP="00B925D6">
      <w:pPr>
        <w:spacing w:after="0"/>
        <w:rPr>
          <w:rFonts w:ascii="Times New Roman" w:hAnsi="Times New Roman"/>
          <w:sz w:val="24"/>
          <w:szCs w:val="24"/>
        </w:rPr>
      </w:pPr>
    </w:p>
    <w:p w14:paraId="3CE3B5F7"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 xml:space="preserve">At the same time, the accessibility and wider participation </w:t>
      </w:r>
      <w:r w:rsidRPr="001A6C02">
        <w:rPr>
          <w:rFonts w:ascii="Times New Roman" w:hAnsi="Times New Roman"/>
          <w:b/>
          <w:bCs/>
          <w:sz w:val="24"/>
          <w:szCs w:val="24"/>
        </w:rPr>
        <w:t>brings more competition</w:t>
      </w:r>
      <w:r w:rsidRPr="001A6C02">
        <w:rPr>
          <w:rFonts w:ascii="Times New Roman" w:hAnsi="Times New Roman"/>
          <w:sz w:val="24"/>
          <w:szCs w:val="24"/>
        </w:rPr>
        <w:t xml:space="preserve">, which can also bring </w:t>
      </w:r>
      <w:r w:rsidRPr="001A6C02">
        <w:rPr>
          <w:rFonts w:ascii="Times New Roman" w:hAnsi="Times New Roman"/>
          <w:b/>
          <w:bCs/>
          <w:sz w:val="24"/>
          <w:szCs w:val="24"/>
        </w:rPr>
        <w:t>a better recovery value for the creditors</w:t>
      </w:r>
      <w:r w:rsidRPr="001A6C02">
        <w:rPr>
          <w:rFonts w:ascii="Times New Roman" w:hAnsi="Times New Roman"/>
          <w:sz w:val="24"/>
          <w:szCs w:val="24"/>
        </w:rPr>
        <w:t>.</w:t>
      </w:r>
    </w:p>
    <w:p w14:paraId="06C8A099" w14:textId="77777777" w:rsidR="00B925D6" w:rsidRPr="001A6C02" w:rsidRDefault="00B925D6" w:rsidP="00B925D6">
      <w:pPr>
        <w:spacing w:after="0"/>
        <w:rPr>
          <w:rFonts w:ascii="Times New Roman" w:hAnsi="Times New Roman"/>
          <w:sz w:val="24"/>
          <w:szCs w:val="24"/>
        </w:rPr>
      </w:pPr>
    </w:p>
    <w:p w14:paraId="59C5B538"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 xml:space="preserve">Online public tenders are also characterized by more </w:t>
      </w:r>
      <w:r w:rsidRPr="001A6C02">
        <w:rPr>
          <w:rFonts w:ascii="Times New Roman" w:hAnsi="Times New Roman"/>
          <w:b/>
          <w:bCs/>
          <w:sz w:val="24"/>
          <w:szCs w:val="24"/>
        </w:rPr>
        <w:t>transparency</w:t>
      </w:r>
      <w:r w:rsidRPr="001A6C02">
        <w:rPr>
          <w:rFonts w:ascii="Times New Roman" w:hAnsi="Times New Roman"/>
          <w:sz w:val="24"/>
          <w:szCs w:val="24"/>
        </w:rPr>
        <w:t>, all biddings and transactions being recorded and available on demand based on reasonable grounds.</w:t>
      </w:r>
    </w:p>
    <w:p w14:paraId="10C6028F" w14:textId="77777777" w:rsidR="00B925D6" w:rsidRPr="001A6C02" w:rsidRDefault="00B925D6" w:rsidP="00B925D6">
      <w:pPr>
        <w:spacing w:after="0"/>
        <w:rPr>
          <w:rFonts w:ascii="Times New Roman" w:hAnsi="Times New Roman"/>
          <w:sz w:val="24"/>
          <w:szCs w:val="24"/>
        </w:rPr>
      </w:pPr>
    </w:p>
    <w:p w14:paraId="175CD9EE" w14:textId="77777777" w:rsidR="00B925D6" w:rsidRDefault="00B925D6" w:rsidP="00B925D6">
      <w:pPr>
        <w:spacing w:after="0"/>
        <w:rPr>
          <w:rFonts w:ascii="Times New Roman" w:hAnsi="Times New Roman"/>
          <w:b/>
          <w:bCs/>
          <w:sz w:val="24"/>
          <w:szCs w:val="24"/>
        </w:rPr>
      </w:pPr>
      <w:r w:rsidRPr="001A6C02">
        <w:rPr>
          <w:rFonts w:ascii="Times New Roman" w:hAnsi="Times New Roman"/>
          <w:sz w:val="24"/>
          <w:szCs w:val="24"/>
        </w:rPr>
        <w:t xml:space="preserve">Without the use of a physical location and by eliminating paperwork, the online auctions prove to be more </w:t>
      </w:r>
      <w:r w:rsidRPr="001A6C02">
        <w:rPr>
          <w:rFonts w:ascii="Times New Roman" w:hAnsi="Times New Roman"/>
          <w:b/>
          <w:bCs/>
          <w:sz w:val="24"/>
          <w:szCs w:val="24"/>
        </w:rPr>
        <w:t>efficient and less costly.</w:t>
      </w:r>
    </w:p>
    <w:p w14:paraId="602138DB" w14:textId="77777777" w:rsidR="00B925D6" w:rsidRPr="001A6C02" w:rsidRDefault="00B925D6" w:rsidP="00B925D6">
      <w:pPr>
        <w:spacing w:after="0"/>
        <w:rPr>
          <w:rFonts w:ascii="Times New Roman" w:hAnsi="Times New Roman"/>
          <w:sz w:val="24"/>
          <w:szCs w:val="24"/>
        </w:rPr>
      </w:pPr>
    </w:p>
    <w:p w14:paraId="758F08A4"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 xml:space="preserve">While acknowledging the benefits of online public tenders, we cannot ignore </w:t>
      </w:r>
      <w:r>
        <w:rPr>
          <w:rFonts w:ascii="Times New Roman" w:hAnsi="Times New Roman"/>
          <w:sz w:val="24"/>
          <w:szCs w:val="24"/>
        </w:rPr>
        <w:t xml:space="preserve">that </w:t>
      </w:r>
      <w:r w:rsidRPr="001A6C02">
        <w:rPr>
          <w:rFonts w:ascii="Times New Roman" w:hAnsi="Times New Roman"/>
          <w:sz w:val="24"/>
          <w:szCs w:val="24"/>
        </w:rPr>
        <w:t>there</w:t>
      </w:r>
      <w:r>
        <w:rPr>
          <w:rFonts w:ascii="Times New Roman" w:hAnsi="Times New Roman"/>
          <w:sz w:val="24"/>
          <w:szCs w:val="24"/>
        </w:rPr>
        <w:t xml:space="preserve"> are</w:t>
      </w:r>
      <w:r w:rsidRPr="001A6C02">
        <w:rPr>
          <w:rFonts w:ascii="Times New Roman" w:hAnsi="Times New Roman"/>
          <w:sz w:val="24"/>
          <w:szCs w:val="24"/>
        </w:rPr>
        <w:t xml:space="preserve"> also some disadvantages, such as system failures (</w:t>
      </w:r>
      <w:r w:rsidRPr="001A6C02">
        <w:rPr>
          <w:rFonts w:ascii="Times New Roman" w:hAnsi="Times New Roman"/>
          <w:i/>
          <w:iCs/>
          <w:sz w:val="24"/>
          <w:szCs w:val="24"/>
        </w:rPr>
        <w:t>online platforms can experience technical problems that could disrupt the processes</w:t>
      </w:r>
      <w:r w:rsidRPr="001A6C02">
        <w:rPr>
          <w:rFonts w:ascii="Times New Roman" w:hAnsi="Times New Roman"/>
          <w:sz w:val="24"/>
          <w:szCs w:val="24"/>
        </w:rPr>
        <w:t>), internet connectivity issues (</w:t>
      </w:r>
      <w:r w:rsidRPr="001A6C02">
        <w:rPr>
          <w:rFonts w:ascii="Times New Roman" w:hAnsi="Times New Roman"/>
          <w:i/>
          <w:iCs/>
          <w:sz w:val="24"/>
          <w:szCs w:val="24"/>
        </w:rPr>
        <w:t>potential buyers could face problems with their internet connection and can risk missing deadlines</w:t>
      </w:r>
      <w:r w:rsidRPr="001A6C02">
        <w:rPr>
          <w:rFonts w:ascii="Times New Roman" w:hAnsi="Times New Roman"/>
          <w:sz w:val="24"/>
          <w:szCs w:val="24"/>
        </w:rPr>
        <w:t>), data security risks, potential unauthorized access.</w:t>
      </w:r>
    </w:p>
    <w:p w14:paraId="0B4B68AD" w14:textId="77777777" w:rsidR="00B925D6" w:rsidRPr="001A6C02" w:rsidRDefault="00B925D6" w:rsidP="00B925D6">
      <w:pPr>
        <w:spacing w:after="0"/>
        <w:rPr>
          <w:rFonts w:ascii="Times New Roman" w:hAnsi="Times New Roman"/>
          <w:sz w:val="24"/>
          <w:szCs w:val="24"/>
        </w:rPr>
      </w:pPr>
    </w:p>
    <w:p w14:paraId="66FB7A4E"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These are some of the reasons why some professionals are still leaning towards the classical offline public tenders.</w:t>
      </w:r>
    </w:p>
    <w:p w14:paraId="588FEAC9" w14:textId="77777777" w:rsidR="00B925D6" w:rsidRPr="001A6C02" w:rsidRDefault="00B925D6" w:rsidP="00B925D6">
      <w:pPr>
        <w:spacing w:after="0"/>
        <w:rPr>
          <w:rFonts w:ascii="Times New Roman" w:hAnsi="Times New Roman"/>
          <w:sz w:val="24"/>
          <w:szCs w:val="24"/>
        </w:rPr>
      </w:pPr>
    </w:p>
    <w:p w14:paraId="242F02CE" w14:textId="77777777" w:rsidR="00B925D6" w:rsidRPr="007E12A8" w:rsidRDefault="00B925D6" w:rsidP="00B925D6">
      <w:pPr>
        <w:spacing w:after="0"/>
        <w:rPr>
          <w:rFonts w:ascii="Times New Roman" w:hAnsi="Times New Roman"/>
          <w:sz w:val="24"/>
          <w:szCs w:val="24"/>
        </w:rPr>
      </w:pPr>
      <w:r w:rsidRPr="001A6C02">
        <w:rPr>
          <w:rFonts w:ascii="Times New Roman" w:hAnsi="Times New Roman"/>
          <w:sz w:val="24"/>
          <w:szCs w:val="24"/>
        </w:rPr>
        <w:t>More than that, there</w:t>
      </w:r>
      <w:r>
        <w:rPr>
          <w:rFonts w:ascii="Times New Roman" w:hAnsi="Times New Roman"/>
          <w:sz w:val="24"/>
          <w:szCs w:val="24"/>
        </w:rPr>
        <w:t xml:space="preserve"> are</w:t>
      </w:r>
      <w:r w:rsidRPr="001A6C02">
        <w:rPr>
          <w:rFonts w:ascii="Times New Roman" w:hAnsi="Times New Roman"/>
          <w:sz w:val="24"/>
          <w:szCs w:val="24"/>
        </w:rPr>
        <w:t xml:space="preserve"> voices stating that an offline public tender could potentially drive up the price, thanks to the </w:t>
      </w:r>
      <w:r w:rsidRPr="001A6C02">
        <w:rPr>
          <w:rFonts w:ascii="Times New Roman" w:hAnsi="Times New Roman"/>
          <w:i/>
          <w:iCs/>
          <w:sz w:val="24"/>
          <w:szCs w:val="24"/>
        </w:rPr>
        <w:t xml:space="preserve">human touch </w:t>
      </w:r>
      <w:r w:rsidRPr="001A6C02">
        <w:rPr>
          <w:rFonts w:ascii="Times New Roman" w:hAnsi="Times New Roman"/>
          <w:sz w:val="24"/>
          <w:szCs w:val="24"/>
        </w:rPr>
        <w:t>that couldn</w:t>
      </w:r>
      <w:r>
        <w:rPr>
          <w:rFonts w:ascii="Times New Roman" w:hAnsi="Times New Roman"/>
          <w:sz w:val="24"/>
          <w:szCs w:val="24"/>
        </w:rPr>
        <w:t>’</w:t>
      </w:r>
      <w:r w:rsidRPr="001A6C02">
        <w:rPr>
          <w:rFonts w:ascii="Times New Roman" w:hAnsi="Times New Roman"/>
          <w:sz w:val="24"/>
          <w:szCs w:val="24"/>
        </w:rPr>
        <w:t xml:space="preserve">t be replaced digitally. </w:t>
      </w:r>
      <w:r w:rsidRPr="007E12A8">
        <w:rPr>
          <w:rFonts w:ascii="Times New Roman" w:hAnsi="Times New Roman"/>
          <w:sz w:val="24"/>
          <w:szCs w:val="24"/>
        </w:rPr>
        <w:t>A room full of bidders, and a skilled auctioneer could foster a competitive spirit among people, by creating a sense of urgency, building anticipation and highlighting the value of the asset.</w:t>
      </w:r>
    </w:p>
    <w:p w14:paraId="3A8B4DE3" w14:textId="77777777" w:rsidR="00B925D6" w:rsidRPr="007E12A8" w:rsidRDefault="00B925D6" w:rsidP="00B925D6">
      <w:pPr>
        <w:spacing w:after="0"/>
        <w:rPr>
          <w:rFonts w:ascii="Times New Roman" w:hAnsi="Times New Roman"/>
          <w:sz w:val="24"/>
          <w:szCs w:val="24"/>
        </w:rPr>
      </w:pPr>
    </w:p>
    <w:p w14:paraId="0D37C806" w14:textId="77777777" w:rsidR="00B925D6" w:rsidRDefault="00B925D6" w:rsidP="00B925D6">
      <w:pPr>
        <w:spacing w:after="0"/>
        <w:rPr>
          <w:rFonts w:ascii="Times New Roman" w:hAnsi="Times New Roman"/>
          <w:sz w:val="24"/>
          <w:szCs w:val="24"/>
        </w:rPr>
      </w:pPr>
      <w:r w:rsidRPr="001A6C02">
        <w:rPr>
          <w:rFonts w:ascii="Times New Roman" w:hAnsi="Times New Roman"/>
          <w:sz w:val="24"/>
          <w:szCs w:val="24"/>
        </w:rPr>
        <w:t>In a classical auction, there</w:t>
      </w:r>
      <w:r>
        <w:rPr>
          <w:rFonts w:ascii="Times New Roman" w:hAnsi="Times New Roman"/>
          <w:sz w:val="24"/>
          <w:szCs w:val="24"/>
        </w:rPr>
        <w:t xml:space="preserve"> i</w:t>
      </w:r>
      <w:r w:rsidRPr="001A6C02">
        <w:rPr>
          <w:rFonts w:ascii="Times New Roman" w:hAnsi="Times New Roman"/>
          <w:sz w:val="24"/>
          <w:szCs w:val="24"/>
        </w:rPr>
        <w:t xml:space="preserve">s also a </w:t>
      </w:r>
      <w:r>
        <w:rPr>
          <w:rFonts w:ascii="Times New Roman" w:hAnsi="Times New Roman"/>
          <w:sz w:val="24"/>
          <w:szCs w:val="24"/>
        </w:rPr>
        <w:t xml:space="preserve">greater </w:t>
      </w:r>
      <w:r w:rsidRPr="001A6C02">
        <w:rPr>
          <w:rFonts w:ascii="Times New Roman" w:hAnsi="Times New Roman"/>
          <w:sz w:val="24"/>
          <w:szCs w:val="24"/>
        </w:rPr>
        <w:t>chance that the participants are committed to buying the respective asset, judging by the effort of physically attending and investing time into the bidding process.</w:t>
      </w:r>
    </w:p>
    <w:p w14:paraId="30013764" w14:textId="77777777" w:rsidR="00B925D6" w:rsidRDefault="00B925D6" w:rsidP="00B925D6">
      <w:pPr>
        <w:spacing w:after="0"/>
        <w:rPr>
          <w:rFonts w:ascii="Times New Roman" w:hAnsi="Times New Roman"/>
          <w:sz w:val="24"/>
          <w:szCs w:val="24"/>
        </w:rPr>
      </w:pPr>
    </w:p>
    <w:p w14:paraId="39B6CD6C" w14:textId="77777777" w:rsidR="00B925D6" w:rsidRDefault="00B925D6" w:rsidP="00B925D6">
      <w:pPr>
        <w:spacing w:after="0"/>
        <w:rPr>
          <w:rFonts w:ascii="Times New Roman" w:hAnsi="Times New Roman"/>
          <w:sz w:val="24"/>
          <w:szCs w:val="24"/>
        </w:rPr>
      </w:pPr>
      <w:r w:rsidRPr="001A6C02">
        <w:rPr>
          <w:rFonts w:ascii="Times New Roman" w:hAnsi="Times New Roman"/>
          <w:i/>
          <w:iCs/>
          <w:sz w:val="24"/>
          <w:szCs w:val="24"/>
        </w:rPr>
        <w:t>Summary</w:t>
      </w:r>
    </w:p>
    <w:p w14:paraId="34F376C3" w14:textId="77777777" w:rsidR="00B925D6" w:rsidRPr="001A6C02" w:rsidRDefault="00B925D6" w:rsidP="00B925D6">
      <w:pPr>
        <w:spacing w:after="0"/>
        <w:rPr>
          <w:rFonts w:ascii="Times New Roman" w:hAnsi="Times New Roman"/>
          <w:sz w:val="24"/>
          <w:szCs w:val="24"/>
        </w:rPr>
      </w:pPr>
    </w:p>
    <w:p w14:paraId="5761A948" w14:textId="7B1FD819" w:rsidR="0047439B" w:rsidRPr="007E12A8" w:rsidRDefault="00B925D6" w:rsidP="00B925D6">
      <w:pPr>
        <w:pStyle w:val="Heading2"/>
        <w:spacing w:before="0" w:after="0"/>
        <w:rPr>
          <w:rFonts w:ascii="Times New Roman" w:hAnsi="Times New Roman"/>
          <w:b w:val="0"/>
          <w:bCs w:val="0"/>
          <w:i w:val="0"/>
          <w:iCs w:val="0"/>
          <w:sz w:val="24"/>
          <w:szCs w:val="24"/>
        </w:rPr>
      </w:pPr>
      <w:r w:rsidRPr="007E12A8">
        <w:rPr>
          <w:rFonts w:ascii="Times New Roman" w:hAnsi="Times New Roman" w:cs="Times New Roman"/>
          <w:b w:val="0"/>
          <w:bCs w:val="0"/>
          <w:i w:val="0"/>
          <w:iCs w:val="0"/>
          <w:sz w:val="24"/>
          <w:szCs w:val="24"/>
        </w:rPr>
        <w:t>So, the question regarding the relevance of offline auctions does not have a clear answer. It has to do more with the skill and flair of the IP, who can sense what type of auction is suitable for each type of asset and bring out the best value for the creditors.</w:t>
      </w:r>
    </w:p>
    <w:sectPr w:rsidR="0047439B" w:rsidRPr="007E12A8"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6C27" w14:textId="77777777" w:rsidR="00361208" w:rsidRDefault="00361208">
      <w:r>
        <w:separator/>
      </w:r>
    </w:p>
  </w:endnote>
  <w:endnote w:type="continuationSeparator" w:id="0">
    <w:p w14:paraId="0150457D" w14:textId="77777777" w:rsidR="00361208" w:rsidRDefault="0036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57A1C" w14:textId="77777777" w:rsidR="00361208" w:rsidRDefault="00361208">
      <w:r>
        <w:separator/>
      </w:r>
    </w:p>
  </w:footnote>
  <w:footnote w:type="continuationSeparator" w:id="0">
    <w:p w14:paraId="0B612A90" w14:textId="77777777" w:rsidR="00361208" w:rsidRDefault="00361208">
      <w:r>
        <w:continuationSeparator/>
      </w:r>
    </w:p>
  </w:footnote>
  <w:footnote w:id="1">
    <w:p w14:paraId="0FB23F4E" w14:textId="77777777" w:rsidR="00B925D6" w:rsidRPr="001A6C02" w:rsidRDefault="00B925D6" w:rsidP="00B925D6">
      <w:pPr>
        <w:pStyle w:val="FootnoteText"/>
        <w:rPr>
          <w:rFonts w:ascii="Times New Roman" w:hAnsi="Times New Roman"/>
        </w:rPr>
      </w:pPr>
      <w:r w:rsidRPr="001A6C02">
        <w:rPr>
          <w:rStyle w:val="FootnoteReference"/>
          <w:rFonts w:ascii="Times New Roman" w:hAnsi="Times New Roman"/>
        </w:rPr>
        <w:footnoteRef/>
      </w:r>
      <w:r w:rsidRPr="001A6C02">
        <w:rPr>
          <w:rFonts w:ascii="Times New Roman" w:hAnsi="Times New Roman"/>
        </w:rPr>
        <w:t xml:space="preserve"> Note that public tenders also have more variations, such as, for example, the Dutch auction, but for clarity, this article solely refers to public tenders with rising prices.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0DA4EAF0"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B925D6">
      <w:rPr>
        <w:rFonts w:ascii="Arial" w:hAnsi="Arial" w:cs="Arial"/>
        <w:b/>
        <w:sz w:val="20"/>
      </w:rPr>
      <w:t xml:space="preserve">March </w:t>
    </w:r>
    <w:r w:rsidR="002A5779" w:rsidRPr="002331CA">
      <w:rPr>
        <w:rFonts w:ascii="Arial" w:hAnsi="Arial" w:cs="Arial"/>
        <w:b/>
        <w:sz w:val="20"/>
      </w:rPr>
      <w:t>20</w:t>
    </w:r>
    <w:r w:rsidR="00087612" w:rsidRPr="002331CA">
      <w:rPr>
        <w:rFonts w:ascii="Arial" w:hAnsi="Arial" w:cs="Arial"/>
        <w:b/>
        <w:sz w:val="20"/>
      </w:rPr>
      <w:t>2</w:t>
    </w:r>
    <w:r w:rsidR="00D10A38">
      <w:rPr>
        <w:rFonts w:ascii="Arial" w:hAnsi="Arial" w:cs="Arial"/>
        <w:b/>
        <w:sz w:val="20"/>
      </w:rPr>
      <w:t>5</w:t>
    </w:r>
    <w:r w:rsidR="00D90E9D">
      <w:rPr>
        <w:rFonts w:ascii="Arial" w:hAnsi="Arial" w:cs="Arial"/>
        <w:b/>
        <w:sz w:val="20"/>
      </w:rPr>
      <w:t>)</w:t>
    </w:r>
  </w:p>
  <w:p w14:paraId="0F2C5C5A" w14:textId="2DE4FD87" w:rsidR="00BF3D3E" w:rsidRPr="0011226B" w:rsidRDefault="00B925D6" w:rsidP="00D90E9D">
    <w:pPr>
      <w:pStyle w:val="Header"/>
      <w:spacing w:after="0"/>
      <w:rPr>
        <w:rFonts w:ascii="Arial" w:hAnsi="Arial" w:cs="Arial"/>
        <w:b/>
        <w:sz w:val="20"/>
        <w:lang w:val="fr-FR"/>
      </w:rPr>
    </w:pPr>
    <w:r w:rsidRPr="00B925D6">
      <w:rPr>
        <w:rFonts w:ascii="Arial" w:hAnsi="Arial" w:cs="Arial"/>
        <w:b/>
        <w:bCs/>
        <w:sz w:val="20"/>
      </w:rPr>
      <w:t xml:space="preserve">Patricia </w:t>
    </w:r>
    <w:proofErr w:type="spellStart"/>
    <w:r w:rsidRPr="00B925D6">
      <w:rPr>
        <w:rFonts w:ascii="Arial" w:hAnsi="Arial" w:cs="Arial"/>
        <w:b/>
        <w:bCs/>
        <w:sz w:val="20"/>
      </w:rPr>
      <w:t>Poulussen-Radulescu</w:t>
    </w:r>
    <w:proofErr w:type="spellEnd"/>
    <w:r w:rsidRPr="00B925D6">
      <w:rPr>
        <w:rFonts w:ascii="Arial" w:hAnsi="Arial" w:cs="Arial"/>
        <w:b/>
        <w:bCs/>
        <w:sz w:val="20"/>
        <w:lang w:val="fr-FR"/>
      </w:rPr>
      <w:t xml:space="preserve"> </w:t>
    </w:r>
    <w:r w:rsidR="00640EFC" w:rsidRPr="0011226B">
      <w:rPr>
        <w:rFonts w:ascii="Arial" w:hAnsi="Arial" w:cs="Arial"/>
        <w:b/>
        <w:sz w:val="20"/>
        <w:lang w:val="fr-FR"/>
      </w:rPr>
      <w:t>(</w:t>
    </w:r>
    <w:r>
      <w:rPr>
        <w:rFonts w:ascii="Arial" w:hAnsi="Arial" w:cs="Arial"/>
        <w:b/>
        <w:sz w:val="20"/>
        <w:lang w:val="fr-FR"/>
      </w:rPr>
      <w:t>RO</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9A6"/>
    <w:multiLevelType w:val="hybridMultilevel"/>
    <w:tmpl w:val="53124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39BE66D2"/>
    <w:multiLevelType w:val="hybridMultilevel"/>
    <w:tmpl w:val="A0FEAC5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0E565FB"/>
    <w:multiLevelType w:val="hybridMultilevel"/>
    <w:tmpl w:val="4D7CF8E6"/>
    <w:lvl w:ilvl="0" w:tplc="B9184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8" w15:restartNumberingAfterBreak="0">
    <w:nsid w:val="632A1ADF"/>
    <w:multiLevelType w:val="hybridMultilevel"/>
    <w:tmpl w:val="4A561FE0"/>
    <w:lvl w:ilvl="0" w:tplc="6BF2A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9"/>
  </w:num>
  <w:num w:numId="4">
    <w:abstractNumId w:val="3"/>
  </w:num>
  <w:num w:numId="5">
    <w:abstractNumId w:val="2"/>
  </w:num>
  <w:num w:numId="6">
    <w:abstractNumId w:val="7"/>
  </w:num>
  <w:num w:numId="7">
    <w:abstractNumId w:val="8"/>
  </w:num>
  <w:num w:numId="8">
    <w:abstractNumId w:val="5"/>
  </w:num>
  <w:num w:numId="9">
    <w:abstractNumId w:val="0"/>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65DA6"/>
    <w:rsid w:val="00086E49"/>
    <w:rsid w:val="00087612"/>
    <w:rsid w:val="000921F0"/>
    <w:rsid w:val="00092307"/>
    <w:rsid w:val="000B09D3"/>
    <w:rsid w:val="000C398A"/>
    <w:rsid w:val="000C4532"/>
    <w:rsid w:val="000C7620"/>
    <w:rsid w:val="000D3C8B"/>
    <w:rsid w:val="000F0420"/>
    <w:rsid w:val="00104015"/>
    <w:rsid w:val="0011181C"/>
    <w:rsid w:val="0011226B"/>
    <w:rsid w:val="001258A8"/>
    <w:rsid w:val="00127C4A"/>
    <w:rsid w:val="00141375"/>
    <w:rsid w:val="00145356"/>
    <w:rsid w:val="0016531A"/>
    <w:rsid w:val="00167198"/>
    <w:rsid w:val="001835B2"/>
    <w:rsid w:val="00183674"/>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46B26"/>
    <w:rsid w:val="003518FD"/>
    <w:rsid w:val="00355F21"/>
    <w:rsid w:val="00361208"/>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40D53"/>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7ABD"/>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2A8"/>
    <w:rsid w:val="007E1590"/>
    <w:rsid w:val="008034E6"/>
    <w:rsid w:val="00807744"/>
    <w:rsid w:val="00825991"/>
    <w:rsid w:val="008432D1"/>
    <w:rsid w:val="00847988"/>
    <w:rsid w:val="008506FC"/>
    <w:rsid w:val="008609CB"/>
    <w:rsid w:val="00867725"/>
    <w:rsid w:val="00872A8B"/>
    <w:rsid w:val="00876BCD"/>
    <w:rsid w:val="00877CBB"/>
    <w:rsid w:val="00886023"/>
    <w:rsid w:val="008979BB"/>
    <w:rsid w:val="008A229B"/>
    <w:rsid w:val="008B0583"/>
    <w:rsid w:val="008F3322"/>
    <w:rsid w:val="00900A95"/>
    <w:rsid w:val="009069C9"/>
    <w:rsid w:val="009224B4"/>
    <w:rsid w:val="00933B42"/>
    <w:rsid w:val="0093601D"/>
    <w:rsid w:val="009542ED"/>
    <w:rsid w:val="009656AB"/>
    <w:rsid w:val="00976F27"/>
    <w:rsid w:val="00977889"/>
    <w:rsid w:val="0098305D"/>
    <w:rsid w:val="00985056"/>
    <w:rsid w:val="00993C5F"/>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925D6"/>
    <w:rsid w:val="00BA1EF1"/>
    <w:rsid w:val="00BA791F"/>
    <w:rsid w:val="00BC225C"/>
    <w:rsid w:val="00BC4C0D"/>
    <w:rsid w:val="00BD0697"/>
    <w:rsid w:val="00BE2B07"/>
    <w:rsid w:val="00BF3D3E"/>
    <w:rsid w:val="00C16DFA"/>
    <w:rsid w:val="00C2522B"/>
    <w:rsid w:val="00C378D4"/>
    <w:rsid w:val="00C62042"/>
    <w:rsid w:val="00C900E1"/>
    <w:rsid w:val="00C96534"/>
    <w:rsid w:val="00CA2E89"/>
    <w:rsid w:val="00CA53BB"/>
    <w:rsid w:val="00CB7636"/>
    <w:rsid w:val="00CC02EB"/>
    <w:rsid w:val="00CE09C4"/>
    <w:rsid w:val="00D03DC1"/>
    <w:rsid w:val="00D05F7C"/>
    <w:rsid w:val="00D10A38"/>
    <w:rsid w:val="00D2584B"/>
    <w:rsid w:val="00D31877"/>
    <w:rsid w:val="00D32C99"/>
    <w:rsid w:val="00D5309A"/>
    <w:rsid w:val="00D6291C"/>
    <w:rsid w:val="00D637FF"/>
    <w:rsid w:val="00D74A36"/>
    <w:rsid w:val="00D90E9D"/>
    <w:rsid w:val="00DE5F99"/>
    <w:rsid w:val="00E007BF"/>
    <w:rsid w:val="00E0090D"/>
    <w:rsid w:val="00E22801"/>
    <w:rsid w:val="00E2501C"/>
    <w:rsid w:val="00E26614"/>
    <w:rsid w:val="00E37A5D"/>
    <w:rsid w:val="00E53ABF"/>
    <w:rsid w:val="00E64EE0"/>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A632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 w:type="paragraph" w:styleId="EndnoteText">
    <w:name w:val="endnote text"/>
    <w:basedOn w:val="Normal"/>
    <w:link w:val="EndnoteTextChar"/>
    <w:uiPriority w:val="99"/>
    <w:semiHidden/>
    <w:unhideWhenUsed/>
    <w:rsid w:val="00183674"/>
    <w:pPr>
      <w:spacing w:after="0"/>
      <w:jc w:val="left"/>
    </w:pPr>
    <w:rPr>
      <w:rFonts w:asciiTheme="minorHAnsi" w:eastAsiaTheme="minorHAnsi"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183674"/>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83674"/>
    <w:rPr>
      <w:vertAlign w:val="superscript"/>
    </w:rPr>
  </w:style>
  <w:style w:type="paragraph" w:customStyle="1" w:styleId="DSHeadingUnnumbered1">
    <w:name w:val="DS_Heading_Unnumbered_1"/>
    <w:basedOn w:val="Heading1"/>
    <w:next w:val="Normal"/>
    <w:qFormat/>
    <w:rsid w:val="00D10A38"/>
    <w:pPr>
      <w:keepNext w:val="0"/>
      <w:spacing w:before="0" w:after="0" w:line="280" w:lineRule="atLeast"/>
      <w:jc w:val="left"/>
    </w:pPr>
    <w:rPr>
      <w:rFonts w:asciiTheme="majorHAnsi" w:eastAsiaTheme="majorEastAsia" w:hAnsiTheme="majorHAnsi" w:cstheme="majorBidi"/>
      <w:bCs w:val="0"/>
      <w:color w:val="000000" w:themeColor="text1"/>
      <w:kern w:val="0"/>
      <w:sz w:val="20"/>
      <w:lang w:val="nl-NL" w:eastAsia="en-US"/>
    </w:rPr>
  </w:style>
  <w:style w:type="character" w:customStyle="1" w:styleId="Heading2Char">
    <w:name w:val="Heading 2 Char"/>
    <w:basedOn w:val="DefaultParagraphFont"/>
    <w:link w:val="Heading2"/>
    <w:rsid w:val="00FA6321"/>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curesti@cit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1048</Words>
  <Characters>5977</Characters>
  <Application>Microsoft Office Word</Application>
  <DocSecurity>0</DocSecurity>
  <PresentationFormat/>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7011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6</cp:revision>
  <cp:lastPrinted>2017-11-20T20:14:00Z</cp:lastPrinted>
  <dcterms:created xsi:type="dcterms:W3CDTF">2025-02-14T14:03:00Z</dcterms:created>
  <dcterms:modified xsi:type="dcterms:W3CDTF">2025-03-12T16:27:00Z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