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A226" w14:textId="6FA72721" w:rsidR="00973C0E" w:rsidRPr="00973C0E" w:rsidRDefault="00CF3CDB" w:rsidP="00973C0E">
      <w:pPr>
        <w:spacing w:line="240" w:lineRule="auto"/>
        <w:jc w:val="center"/>
        <w:rPr>
          <w:sz w:val="24"/>
          <w:lang w:val="en-US" w:eastAsia="fr-FR"/>
        </w:rPr>
      </w:pPr>
      <w:r w:rsidRPr="00973C0E">
        <w:rPr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BC3D1F5" wp14:editId="705EBBF7">
            <wp:simplePos x="0" y="0"/>
            <wp:positionH relativeFrom="column">
              <wp:posOffset>8076565</wp:posOffset>
            </wp:positionH>
            <wp:positionV relativeFrom="paragraph">
              <wp:posOffset>-804738</wp:posOffset>
            </wp:positionV>
            <wp:extent cx="1152939" cy="1132259"/>
            <wp:effectExtent l="0" t="0" r="3175" b="0"/>
            <wp:wrapNone/>
            <wp:docPr id="1647362209" name="Image 1" descr="page2image48995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89956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39" cy="113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C0E">
        <w:rPr>
          <w:b/>
          <w:bCs/>
          <w:noProof/>
          <w:sz w:val="72"/>
          <w:szCs w:val="96"/>
        </w:rPr>
        <w:drawing>
          <wp:anchor distT="0" distB="0" distL="114300" distR="114300" simplePos="0" relativeHeight="251661312" behindDoc="0" locked="0" layoutInCell="1" allowOverlap="1" wp14:anchorId="5F0A55BE" wp14:editId="633D27A7">
            <wp:simplePos x="0" y="0"/>
            <wp:positionH relativeFrom="column">
              <wp:posOffset>20182</wp:posOffset>
            </wp:positionH>
            <wp:positionV relativeFrom="paragraph">
              <wp:posOffset>-511230</wp:posOffset>
            </wp:positionV>
            <wp:extent cx="1589432" cy="564073"/>
            <wp:effectExtent l="0" t="0" r="0" b="0"/>
            <wp:wrapNone/>
            <wp:docPr id="1895366771" name="Image 2" descr="Edwin Coe LLP Law Fi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win Coe LLP Law Fi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32" cy="56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39E" w:rsidRPr="00973C0E">
        <w:rPr>
          <w:b/>
          <w:bCs/>
          <w:sz w:val="28"/>
          <w:szCs w:val="28"/>
          <w:lang w:val="en-US"/>
        </w:rPr>
        <w:t>INSOL EUROPE ACADEMIC FORUM CONFERENCE</w:t>
      </w:r>
      <w:r w:rsidR="00C67824" w:rsidRPr="00973C0E">
        <w:rPr>
          <w:sz w:val="28"/>
          <w:szCs w:val="32"/>
        </w:rPr>
        <w:t xml:space="preserve"> </w:t>
      </w:r>
      <w:r w:rsidR="00C67824" w:rsidRPr="00C67824">
        <w:rPr>
          <w:sz w:val="24"/>
          <w:lang w:val="fr-FR" w:eastAsia="fr-FR"/>
        </w:rPr>
        <w:fldChar w:fldCharType="begin"/>
      </w:r>
      <w:r w:rsidR="00C67824" w:rsidRPr="00C67824">
        <w:rPr>
          <w:sz w:val="24"/>
          <w:lang w:val="en-US" w:eastAsia="fr-FR"/>
        </w:rPr>
        <w:instrText xml:space="preserve"> INCLUDEPICTURE "/Users/memyriammailly/Library/Group Containers/UBF8T346G9.ms/WebArchiveCopyPasteTempFiles/com.microsoft.Word/page2image48995648" \* MERGEFORMATINET </w:instrText>
      </w:r>
      <w:r w:rsidR="00C67824" w:rsidRPr="00C67824">
        <w:rPr>
          <w:sz w:val="24"/>
          <w:lang w:val="fr-FR" w:eastAsia="fr-FR"/>
        </w:rPr>
        <w:fldChar w:fldCharType="separate"/>
      </w:r>
      <w:r w:rsidR="00C67824" w:rsidRPr="00C67824">
        <w:rPr>
          <w:sz w:val="24"/>
          <w:lang w:val="fr-FR" w:eastAsia="fr-FR"/>
        </w:rPr>
        <w:fldChar w:fldCharType="end"/>
      </w:r>
    </w:p>
    <w:p w14:paraId="0E944C17" w14:textId="6C4C406E" w:rsidR="0020239E" w:rsidRPr="00973C0E" w:rsidRDefault="00973C0E" w:rsidP="00AC7CA2">
      <w:pPr>
        <w:jc w:val="center"/>
        <w:rPr>
          <w:b/>
          <w:bCs/>
          <w:sz w:val="28"/>
          <w:szCs w:val="28"/>
          <w:lang w:val="en-US"/>
        </w:rPr>
      </w:pPr>
      <w:r w:rsidRPr="00973C0E">
        <w:rPr>
          <w:b/>
          <w:bCs/>
          <w:sz w:val="28"/>
          <w:szCs w:val="28"/>
          <w:lang w:val="en-US"/>
        </w:rPr>
        <w:t>VIENNA</w:t>
      </w:r>
      <w:r w:rsidR="0020239E" w:rsidRPr="00973C0E">
        <w:rPr>
          <w:b/>
          <w:bCs/>
          <w:sz w:val="28"/>
          <w:szCs w:val="28"/>
          <w:lang w:val="en-US"/>
        </w:rPr>
        <w:t xml:space="preserve">, </w:t>
      </w:r>
      <w:r w:rsidRPr="00973C0E">
        <w:rPr>
          <w:b/>
          <w:bCs/>
          <w:sz w:val="28"/>
          <w:szCs w:val="28"/>
          <w:lang w:val="en-US"/>
        </w:rPr>
        <w:t>AUSTRIA</w:t>
      </w:r>
    </w:p>
    <w:p w14:paraId="374B826F" w14:textId="46D5B496" w:rsidR="0020239E" w:rsidRPr="00973C0E" w:rsidRDefault="00973C0E" w:rsidP="00AC7CA2">
      <w:pPr>
        <w:jc w:val="center"/>
        <w:rPr>
          <w:b/>
          <w:bCs/>
          <w:sz w:val="28"/>
          <w:szCs w:val="28"/>
          <w:lang w:val="en-US"/>
        </w:rPr>
      </w:pPr>
      <w:r w:rsidRPr="00973C0E">
        <w:rPr>
          <w:b/>
          <w:bCs/>
          <w:sz w:val="28"/>
          <w:szCs w:val="28"/>
          <w:lang w:val="en-US"/>
        </w:rPr>
        <w:t>Wednesday 8</w:t>
      </w:r>
      <w:r w:rsidR="0020239E" w:rsidRPr="00973C0E">
        <w:rPr>
          <w:b/>
          <w:bCs/>
          <w:sz w:val="28"/>
          <w:szCs w:val="28"/>
          <w:lang w:val="en-US"/>
        </w:rPr>
        <w:t xml:space="preserve"> and </w:t>
      </w:r>
      <w:r w:rsidRPr="00973C0E">
        <w:rPr>
          <w:b/>
          <w:bCs/>
          <w:sz w:val="28"/>
          <w:szCs w:val="28"/>
          <w:lang w:val="en-US"/>
        </w:rPr>
        <w:t>Thursday 9</w:t>
      </w:r>
      <w:r w:rsidR="007D072C" w:rsidRPr="00973C0E">
        <w:rPr>
          <w:b/>
          <w:bCs/>
          <w:sz w:val="28"/>
          <w:szCs w:val="28"/>
          <w:lang w:val="en-US"/>
        </w:rPr>
        <w:t xml:space="preserve"> </w:t>
      </w:r>
      <w:r w:rsidR="00A923D5" w:rsidRPr="00973C0E">
        <w:rPr>
          <w:b/>
          <w:bCs/>
          <w:sz w:val="28"/>
          <w:szCs w:val="28"/>
          <w:lang w:val="en-US"/>
        </w:rPr>
        <w:t>October</w:t>
      </w:r>
      <w:r w:rsidRPr="00973C0E">
        <w:rPr>
          <w:b/>
          <w:bCs/>
          <w:sz w:val="28"/>
          <w:szCs w:val="28"/>
          <w:lang w:val="en-US"/>
        </w:rPr>
        <w:t xml:space="preserve"> </w:t>
      </w:r>
      <w:r w:rsidR="0020239E" w:rsidRPr="00973C0E">
        <w:rPr>
          <w:b/>
          <w:bCs/>
          <w:sz w:val="28"/>
          <w:szCs w:val="28"/>
          <w:lang w:val="en-US"/>
        </w:rPr>
        <w:t>202</w:t>
      </w:r>
      <w:r w:rsidRPr="00973C0E">
        <w:rPr>
          <w:b/>
          <w:bCs/>
          <w:sz w:val="28"/>
          <w:szCs w:val="28"/>
          <w:lang w:val="en-US"/>
        </w:rPr>
        <w:t>5</w:t>
      </w:r>
    </w:p>
    <w:p w14:paraId="3F15B0E0" w14:textId="77777777" w:rsidR="00973C0E" w:rsidRDefault="00973C0E" w:rsidP="00AC7CA2">
      <w:pPr>
        <w:jc w:val="center"/>
        <w:rPr>
          <w:b/>
          <w:bCs/>
          <w:szCs w:val="22"/>
          <w:lang w:val="en-US"/>
        </w:rPr>
      </w:pPr>
    </w:p>
    <w:p w14:paraId="3775398E" w14:textId="2538F500" w:rsidR="00973C0E" w:rsidRPr="00D90792" w:rsidRDefault="00973C0E" w:rsidP="00AC7CA2">
      <w:pPr>
        <w:jc w:val="center"/>
        <w:rPr>
          <w:b/>
          <w:bCs/>
          <w:i/>
          <w:iCs/>
          <w:color w:val="000000" w:themeColor="text1"/>
          <w:sz w:val="36"/>
          <w:szCs w:val="36"/>
          <w:lang w:val="en-US"/>
        </w:rPr>
      </w:pPr>
      <w:r w:rsidRPr="00D90792">
        <w:rPr>
          <w:b/>
          <w:bCs/>
          <w:i/>
          <w:iCs/>
          <w:color w:val="000000" w:themeColor="text1"/>
          <w:sz w:val="36"/>
          <w:szCs w:val="36"/>
          <w:lang w:val="en-US"/>
        </w:rPr>
        <w:t>When West Meets East: Bridging Europe's Insolvency Regimes</w:t>
      </w:r>
    </w:p>
    <w:p w14:paraId="71C738E3" w14:textId="27CDE1D5" w:rsidR="0020239E" w:rsidRDefault="00632B16" w:rsidP="000E2568">
      <w:pPr>
        <w:rPr>
          <w:szCs w:val="22"/>
          <w:lang w:val="en-US"/>
        </w:rPr>
      </w:pPr>
      <w:r>
        <w:rPr>
          <w:szCs w:val="22"/>
          <w:lang w:val="en-US"/>
        </w:rPr>
        <w:t>As a</w:t>
      </w:r>
      <w:r w:rsidR="00C67824">
        <w:rPr>
          <w:szCs w:val="22"/>
          <w:lang w:val="en-US"/>
        </w:rPr>
        <w:t xml:space="preserve">t </w:t>
      </w:r>
      <w:r w:rsidR="00282778">
        <w:rPr>
          <w:szCs w:val="22"/>
          <w:lang w:val="en-US"/>
        </w:rPr>
        <w:t>8</w:t>
      </w:r>
      <w:r w:rsidR="000D79DB">
        <w:rPr>
          <w:szCs w:val="22"/>
          <w:lang w:val="en-US"/>
        </w:rPr>
        <w:t xml:space="preserve"> </w:t>
      </w:r>
      <w:r w:rsidR="00800922">
        <w:rPr>
          <w:szCs w:val="22"/>
          <w:lang w:val="en-US"/>
        </w:rPr>
        <w:t>October</w:t>
      </w:r>
      <w:r w:rsidR="000D79DB">
        <w:rPr>
          <w:szCs w:val="22"/>
          <w:lang w:val="en-US"/>
        </w:rPr>
        <w:t xml:space="preserve"> </w:t>
      </w:r>
      <w:r w:rsidR="00C67824">
        <w:rPr>
          <w:szCs w:val="22"/>
          <w:lang w:val="en-US"/>
        </w:rPr>
        <w:t>202</w:t>
      </w:r>
      <w:r w:rsidR="00973C0E">
        <w:rPr>
          <w:szCs w:val="22"/>
          <w:lang w:val="en-US"/>
        </w:rPr>
        <w:t>5</w:t>
      </w:r>
    </w:p>
    <w:p w14:paraId="161D8EA6" w14:textId="1AB3BDFE" w:rsidR="00C67824" w:rsidRPr="00D90792" w:rsidRDefault="00C67824" w:rsidP="000E2568">
      <w:pPr>
        <w:rPr>
          <w:rFonts w:ascii="Apple Chancery" w:hAnsi="Apple Chancery" w:cs="Apple Chancery"/>
          <w:b/>
          <w:bCs/>
          <w:szCs w:val="22"/>
          <w:lang w:val="en-US"/>
        </w:rPr>
      </w:pPr>
      <w:r w:rsidRPr="00973C0E">
        <w:rPr>
          <w:b/>
          <w:bCs/>
          <w:szCs w:val="22"/>
          <w:lang w:val="en-US"/>
        </w:rPr>
        <w:t>Subject to alterations</w:t>
      </w:r>
    </w:p>
    <w:p w14:paraId="34B2F6B6" w14:textId="77777777" w:rsidR="00C67824" w:rsidRPr="003A5D17" w:rsidRDefault="00C67824" w:rsidP="000E2568">
      <w:pPr>
        <w:rPr>
          <w:szCs w:val="22"/>
          <w:lang w:val="en-US"/>
        </w:rPr>
      </w:pPr>
    </w:p>
    <w:p w14:paraId="4704C367" w14:textId="13BEF28D" w:rsidR="00F045A5" w:rsidRPr="0074798C" w:rsidRDefault="00F045A5" w:rsidP="000E2568">
      <w:pPr>
        <w:rPr>
          <w:b/>
          <w:bCs/>
          <w:szCs w:val="22"/>
          <w:lang w:val="en-US"/>
        </w:rPr>
      </w:pPr>
      <w:r w:rsidRPr="003A5D17">
        <w:rPr>
          <w:b/>
          <w:bCs/>
          <w:szCs w:val="22"/>
          <w:lang w:val="en-US"/>
        </w:rPr>
        <w:t>Wed</w:t>
      </w:r>
      <w:r w:rsidR="003A39AE">
        <w:rPr>
          <w:b/>
          <w:bCs/>
          <w:szCs w:val="22"/>
          <w:lang w:val="en-US"/>
        </w:rPr>
        <w:t>nesday</w:t>
      </w:r>
      <w:r w:rsidRPr="003A5D17">
        <w:rPr>
          <w:b/>
          <w:bCs/>
          <w:szCs w:val="22"/>
          <w:lang w:val="en-US"/>
        </w:rPr>
        <w:t xml:space="preserve"> </w:t>
      </w:r>
      <w:r w:rsidR="00973C0E">
        <w:rPr>
          <w:b/>
          <w:bCs/>
          <w:szCs w:val="22"/>
          <w:lang w:val="en-US"/>
        </w:rPr>
        <w:t>8</w:t>
      </w:r>
      <w:r w:rsidRPr="003A5D17">
        <w:rPr>
          <w:b/>
          <w:bCs/>
          <w:szCs w:val="22"/>
          <w:lang w:val="en-US"/>
        </w:rPr>
        <w:t xml:space="preserve"> </w:t>
      </w:r>
      <w:r w:rsidR="00A923D5" w:rsidRPr="003A5D17">
        <w:rPr>
          <w:b/>
          <w:bCs/>
          <w:szCs w:val="22"/>
          <w:lang w:val="en-US"/>
        </w:rPr>
        <w:t>October</w:t>
      </w:r>
      <w:r w:rsidR="006A4C49">
        <w:rPr>
          <w:b/>
          <w:bCs/>
          <w:szCs w:val="22"/>
          <w:lang w:val="en-US"/>
        </w:rPr>
        <w:t xml:space="preserve"> </w:t>
      </w:r>
      <w:r w:rsidRPr="003A5D17">
        <w:rPr>
          <w:b/>
          <w:bCs/>
          <w:szCs w:val="22"/>
          <w:lang w:val="en-US"/>
        </w:rPr>
        <w:t>202</w:t>
      </w:r>
      <w:r w:rsidR="00973C0E">
        <w:rPr>
          <w:b/>
          <w:bCs/>
          <w:szCs w:val="22"/>
          <w:lang w:val="en-US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F045A5" w:rsidRPr="003A5D17" w14:paraId="6B7A4753" w14:textId="77777777" w:rsidTr="00C67824">
        <w:tc>
          <w:tcPr>
            <w:tcW w:w="2122" w:type="dxa"/>
            <w:shd w:val="clear" w:color="auto" w:fill="0070C0"/>
          </w:tcPr>
          <w:p w14:paraId="0B4E5207" w14:textId="1926CAD3" w:rsidR="00EF6BFC" w:rsidRDefault="00F045A5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2:</w:t>
            </w:r>
            <w:r w:rsidR="00973C0E"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–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13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973C0E"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</w:p>
          <w:p w14:paraId="258E1D9E" w14:textId="1544758E" w:rsidR="001D63BB" w:rsidRPr="00C67824" w:rsidRDefault="001D63BB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70C0"/>
          </w:tcPr>
          <w:p w14:paraId="5812FCD4" w14:textId="305BD012" w:rsidR="00F045A5" w:rsidRPr="00C67824" w:rsidRDefault="00F045A5" w:rsidP="000E2568">
            <w:pPr>
              <w:rPr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 xml:space="preserve">Welcome </w:t>
            </w:r>
            <w:r w:rsidR="00973C0E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>Buffet Lunch</w:t>
            </w:r>
          </w:p>
        </w:tc>
      </w:tr>
      <w:tr w:rsidR="00EF6BFC" w:rsidRPr="003A5D17" w14:paraId="4C0588F6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90085DD" w14:textId="6C0B7F7F" w:rsidR="00EF6BFC" w:rsidRPr="00C67824" w:rsidRDefault="00EF6BFC" w:rsidP="008D6923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13:</w:t>
            </w:r>
            <w:r w:rsidR="00973C0E"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13:</w:t>
            </w:r>
            <w:r w:rsidR="00973C0E">
              <w:rPr>
                <w:b/>
                <w:bCs/>
                <w:color w:val="FFFFFF" w:themeColor="background1"/>
                <w:szCs w:val="22"/>
                <w:lang w:val="en-US"/>
              </w:rPr>
              <w:t>15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ab/>
            </w:r>
          </w:p>
          <w:p w14:paraId="2A9B98E9" w14:textId="1D669060" w:rsidR="00EF6BFC" w:rsidRPr="00C67824" w:rsidRDefault="00EF6BFC" w:rsidP="008D6923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2E45EF99" w14:textId="61171ED6" w:rsidR="00EF6BFC" w:rsidRPr="00C67824" w:rsidRDefault="00EF6BFC" w:rsidP="008D6923">
            <w:pPr>
              <w:rPr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 xml:space="preserve">Welcome </w:t>
            </w:r>
            <w:r w:rsidRPr="006C4316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>Address</w:t>
            </w:r>
            <w:r w:rsidRPr="006C4316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, </w:t>
            </w:r>
            <w:hyperlink r:id="rId9" w:history="1">
              <w:r w:rsidRPr="006C4316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Rodrigo Rodriguez</w:t>
              </w:r>
            </w:hyperlink>
            <w:r w:rsidR="00973C0E" w:rsidRPr="006C4316">
              <w:rPr>
                <w:color w:val="FFFFFF" w:themeColor="background1"/>
              </w:rPr>
              <w:t xml:space="preserve">, </w:t>
            </w:r>
            <w:r w:rsidR="00973C0E" w:rsidRPr="00973C0E">
              <w:rPr>
                <w:color w:val="FFFFFF" w:themeColor="background1"/>
              </w:rPr>
              <w:t>Chair of the INSOL Europe Academic Forum</w:t>
            </w:r>
          </w:p>
        </w:tc>
      </w:tr>
      <w:tr w:rsidR="00F045A5" w:rsidRPr="00862446" w14:paraId="5CD8F6AB" w14:textId="77777777" w:rsidTr="00C67824">
        <w:tc>
          <w:tcPr>
            <w:tcW w:w="2122" w:type="dxa"/>
            <w:shd w:val="clear" w:color="auto" w:fill="00B0F0"/>
          </w:tcPr>
          <w:p w14:paraId="4D0F3416" w14:textId="02EF2702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13:</w:t>
            </w:r>
            <w:r w:rsidR="00973C0E">
              <w:rPr>
                <w:b/>
                <w:bCs/>
                <w:color w:val="FFFFFF" w:themeColor="background1"/>
                <w:szCs w:val="22"/>
                <w:lang w:val="en-US"/>
              </w:rPr>
              <w:t>15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15:00</w:t>
            </w:r>
          </w:p>
        </w:tc>
        <w:tc>
          <w:tcPr>
            <w:tcW w:w="11870" w:type="dxa"/>
            <w:shd w:val="clear" w:color="auto" w:fill="00B0F0"/>
          </w:tcPr>
          <w:p w14:paraId="32E3697D" w14:textId="6BA6CA3C" w:rsidR="00F045A5" w:rsidRPr="00C6782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 xml:space="preserve">Session One – </w:t>
            </w:r>
            <w:r w:rsidR="00973C0E" w:rsidRPr="00973C0E">
              <w:rPr>
                <w:b/>
                <w:bCs/>
                <w:color w:val="FFFFFF" w:themeColor="background1"/>
                <w:lang w:val="en-US"/>
              </w:rPr>
              <w:t>Initiating Insolvency or Rescue Proceedings: Challenges and</w:t>
            </w:r>
            <w:r w:rsidR="00973C0E">
              <w:rPr>
                <w:b/>
                <w:bCs/>
                <w:color w:val="FFFFFF" w:themeColor="background1"/>
                <w:lang w:val="en-US"/>
              </w:rPr>
              <w:t xml:space="preserve"> Stigma</w:t>
            </w:r>
          </w:p>
          <w:p w14:paraId="06D84B8E" w14:textId="50D05480" w:rsidR="00A923D5" w:rsidRDefault="002F4498" w:rsidP="006C70BF">
            <w:pPr>
              <w:rPr>
                <w:b/>
                <w:bCs/>
                <w:color w:val="FFFFFF" w:themeColor="background1"/>
                <w:szCs w:val="22"/>
                <w:lang w:val="fr-FR"/>
              </w:rPr>
            </w:pPr>
            <w:r w:rsidRPr="00862446">
              <w:rPr>
                <w:b/>
                <w:bCs/>
                <w:color w:val="FFFFFF" w:themeColor="background1"/>
                <w:szCs w:val="22"/>
                <w:lang w:val="fr-FR"/>
              </w:rPr>
              <w:t xml:space="preserve">Session </w:t>
            </w:r>
            <w:r w:rsidR="007F0847" w:rsidRPr="00862446">
              <w:rPr>
                <w:b/>
                <w:bCs/>
                <w:color w:val="FFFFFF" w:themeColor="background1"/>
                <w:szCs w:val="22"/>
                <w:lang w:val="fr-FR"/>
              </w:rPr>
              <w:t>Chair :</w:t>
            </w:r>
            <w:r w:rsidRPr="00862446">
              <w:rPr>
                <w:b/>
                <w:bCs/>
                <w:color w:val="FFFFFF" w:themeColor="background1"/>
                <w:szCs w:val="22"/>
                <w:lang w:val="fr-FR"/>
              </w:rPr>
              <w:t xml:space="preserve"> </w:t>
            </w:r>
            <w:hyperlink r:id="rId10" w:history="1">
              <w:r w:rsidR="00862446" w:rsidRPr="00862446">
                <w:rPr>
                  <w:rStyle w:val="Lienhypertexte"/>
                  <w:b/>
                  <w:bCs/>
                  <w:color w:val="FFFFFF" w:themeColor="background1"/>
                  <w:szCs w:val="22"/>
                  <w:lang w:val="fr-FR"/>
                </w:rPr>
                <w:t>Jennifer Gant</w:t>
              </w:r>
            </w:hyperlink>
          </w:p>
          <w:p w14:paraId="5B4E106C" w14:textId="2D9EBDFD" w:rsidR="00862446" w:rsidRPr="00862446" w:rsidRDefault="00862446" w:rsidP="006C70BF">
            <w:pPr>
              <w:rPr>
                <w:lang w:val="fr-FR"/>
              </w:rPr>
            </w:pPr>
          </w:p>
        </w:tc>
      </w:tr>
      <w:tr w:rsidR="00F045A5" w:rsidRPr="003A5D17" w14:paraId="75691110" w14:textId="77777777" w:rsidTr="00C67824">
        <w:tc>
          <w:tcPr>
            <w:tcW w:w="2122" w:type="dxa"/>
            <w:tcBorders>
              <w:bottom w:val="single" w:sz="4" w:space="0" w:color="auto"/>
            </w:tcBorders>
          </w:tcPr>
          <w:p w14:paraId="0A7BEC7E" w14:textId="77777777" w:rsidR="00F045A5" w:rsidRPr="00862446" w:rsidRDefault="00F045A5" w:rsidP="000E2568">
            <w:pPr>
              <w:rPr>
                <w:szCs w:val="22"/>
                <w:lang w:val="fr-FR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635A3B20" w14:textId="47ECBC86" w:rsidR="005008C8" w:rsidRPr="007F0847" w:rsidRDefault="005008C8" w:rsidP="574F82BD">
            <w:pPr>
              <w:spacing w:line="240" w:lineRule="auto"/>
              <w:rPr>
                <w:b/>
                <w:bCs/>
              </w:rPr>
            </w:pPr>
          </w:p>
          <w:p w14:paraId="5CAB61B0" w14:textId="77777777" w:rsidR="00973C0E" w:rsidRPr="00973C0E" w:rsidRDefault="00973C0E" w:rsidP="00973C0E">
            <w:pPr>
              <w:spacing w:line="240" w:lineRule="auto"/>
              <w:rPr>
                <w:b/>
                <w:bCs/>
              </w:rPr>
            </w:pPr>
            <w:r w:rsidRPr="00973C0E">
              <w:rPr>
                <w:b/>
                <w:bCs/>
              </w:rPr>
              <w:t>Rethinking Legal Incentives for Timely and Efficient Insolvency Proceedings</w:t>
            </w:r>
          </w:p>
          <w:p w14:paraId="35CF7654" w14:textId="7D2EC730" w:rsidR="00973C0E" w:rsidRPr="00973C0E" w:rsidRDefault="00973C0E" w:rsidP="00973C0E">
            <w:pPr>
              <w:spacing w:line="240" w:lineRule="auto"/>
              <w:rPr>
                <w:i/>
                <w:iCs/>
              </w:rPr>
            </w:pPr>
            <w:hyperlink r:id="rId11" w:history="1">
              <w:r w:rsidRPr="006C4316">
                <w:rPr>
                  <w:rStyle w:val="Lienhypertexte"/>
                  <w:i/>
                  <w:iCs/>
                </w:rPr>
                <w:t>Jaka Cepec</w:t>
              </w:r>
            </w:hyperlink>
            <w:r w:rsidRPr="00973C0E">
              <w:rPr>
                <w:i/>
                <w:iCs/>
              </w:rPr>
              <w:t xml:space="preserve"> &amp; </w:t>
            </w:r>
            <w:hyperlink r:id="rId12" w:history="1">
              <w:r w:rsidRPr="00F57CE8">
                <w:rPr>
                  <w:rStyle w:val="Lienhypertexte"/>
                  <w:i/>
                  <w:iCs/>
                </w:rPr>
                <w:t xml:space="preserve">Lana Katarina </w:t>
              </w:r>
              <w:proofErr w:type="spellStart"/>
              <w:r w:rsidRPr="00F57CE8">
                <w:rPr>
                  <w:rStyle w:val="Lienhypertexte"/>
                  <w:i/>
                  <w:iCs/>
                </w:rPr>
                <w:t>Gotvan</w:t>
              </w:r>
              <w:proofErr w:type="spellEnd"/>
            </w:hyperlink>
          </w:p>
          <w:p w14:paraId="0E9747D5" w14:textId="77777777" w:rsidR="00973C0E" w:rsidRDefault="00973C0E" w:rsidP="574F82BD">
            <w:pPr>
              <w:spacing w:line="240" w:lineRule="auto"/>
              <w:rPr>
                <w:lang w:val="en-US"/>
              </w:rPr>
            </w:pPr>
          </w:p>
          <w:p w14:paraId="138889AE" w14:textId="77777777" w:rsidR="00973C0E" w:rsidRPr="009D2E6D" w:rsidRDefault="00973C0E" w:rsidP="00973C0E">
            <w:pPr>
              <w:spacing w:line="240" w:lineRule="auto"/>
              <w:rPr>
                <w:b/>
                <w:bCs/>
                <w:lang w:val="en-US"/>
              </w:rPr>
            </w:pPr>
            <w:r w:rsidRPr="009D2E6D">
              <w:rPr>
                <w:b/>
                <w:bCs/>
                <w:lang w:val="en-US"/>
              </w:rPr>
              <w:t>Breach of Directors´ Duty Leading to Insolvency and its Consequences</w:t>
            </w:r>
          </w:p>
          <w:p w14:paraId="3B301A2D" w14:textId="0980F985" w:rsidR="00973C0E" w:rsidRPr="00973C0E" w:rsidRDefault="00973C0E" w:rsidP="00973C0E">
            <w:pPr>
              <w:spacing w:line="240" w:lineRule="auto"/>
              <w:rPr>
                <w:i/>
                <w:iCs/>
                <w:lang w:val="en-US"/>
              </w:rPr>
            </w:pPr>
            <w:hyperlink r:id="rId13" w:history="1">
              <w:r w:rsidRPr="00F57CE8">
                <w:rPr>
                  <w:rStyle w:val="Lienhypertexte"/>
                  <w:i/>
                  <w:iCs/>
                  <w:lang w:val="en-US"/>
                </w:rPr>
                <w:t>Tereza Vodičková</w:t>
              </w:r>
            </w:hyperlink>
          </w:p>
          <w:p w14:paraId="40DCEDBB" w14:textId="77777777" w:rsidR="004C1911" w:rsidRDefault="004C1911" w:rsidP="574F82BD">
            <w:pPr>
              <w:spacing w:line="240" w:lineRule="auto"/>
              <w:rPr>
                <w:lang w:val="en-US"/>
              </w:rPr>
            </w:pPr>
          </w:p>
          <w:p w14:paraId="138F98B4" w14:textId="77777777" w:rsidR="00973C0E" w:rsidRPr="00973C0E" w:rsidRDefault="00973C0E" w:rsidP="00973C0E">
            <w:pPr>
              <w:spacing w:line="240" w:lineRule="auto"/>
              <w:rPr>
                <w:b/>
                <w:bCs/>
              </w:rPr>
            </w:pPr>
            <w:r w:rsidRPr="00973C0E">
              <w:rPr>
                <w:b/>
                <w:bCs/>
              </w:rPr>
              <w:t>Ignorance Isn’t Bliss: Why Directors’ Legal Literacy Matters for Corporate Rescue</w:t>
            </w:r>
          </w:p>
          <w:p w14:paraId="06E1F009" w14:textId="159207E7" w:rsidR="00973C0E" w:rsidRPr="00973C0E" w:rsidRDefault="00973C0E" w:rsidP="00973C0E">
            <w:pPr>
              <w:spacing w:line="240" w:lineRule="auto"/>
              <w:rPr>
                <w:i/>
                <w:iCs/>
              </w:rPr>
            </w:pPr>
            <w:hyperlink r:id="rId14" w:history="1">
              <w:r w:rsidRPr="00F57CE8">
                <w:rPr>
                  <w:rStyle w:val="Lienhypertexte"/>
                  <w:i/>
                  <w:iCs/>
                </w:rPr>
                <w:t>Emilie Ghio</w:t>
              </w:r>
            </w:hyperlink>
            <w:r w:rsidRPr="00973C0E">
              <w:rPr>
                <w:i/>
                <w:iCs/>
              </w:rPr>
              <w:t xml:space="preserve"> &amp; </w:t>
            </w:r>
            <w:hyperlink r:id="rId15" w:history="1">
              <w:r w:rsidRPr="00F57CE8">
                <w:rPr>
                  <w:rStyle w:val="Lienhypertexte"/>
                  <w:i/>
                  <w:iCs/>
                </w:rPr>
                <w:t>Donald Thomson</w:t>
              </w:r>
            </w:hyperlink>
          </w:p>
          <w:p w14:paraId="5CDDFB0D" w14:textId="77777777" w:rsidR="00973C0E" w:rsidRDefault="00973C0E" w:rsidP="574F82BD">
            <w:pPr>
              <w:spacing w:line="240" w:lineRule="auto"/>
              <w:rPr>
                <w:lang w:val="en-US"/>
              </w:rPr>
            </w:pPr>
          </w:p>
          <w:p w14:paraId="3EA2879D" w14:textId="77777777" w:rsidR="00973C0E" w:rsidRPr="00973C0E" w:rsidRDefault="00973C0E" w:rsidP="00973C0E">
            <w:pPr>
              <w:spacing w:line="240" w:lineRule="auto"/>
              <w:rPr>
                <w:b/>
                <w:bCs/>
              </w:rPr>
            </w:pPr>
            <w:r w:rsidRPr="00973C0E">
              <w:rPr>
                <w:b/>
                <w:bCs/>
              </w:rPr>
              <w:t>To Be or Not to Be an Insolvency Proceeding: That is the Question – in Switzerland and Abroad</w:t>
            </w:r>
          </w:p>
          <w:p w14:paraId="7C39673A" w14:textId="0678C455" w:rsidR="00973C0E" w:rsidRPr="00973C0E" w:rsidRDefault="00973C0E" w:rsidP="00973C0E">
            <w:pPr>
              <w:spacing w:line="240" w:lineRule="auto"/>
              <w:rPr>
                <w:i/>
                <w:iCs/>
                <w:lang w:val="it-IT"/>
              </w:rPr>
            </w:pPr>
            <w:hyperlink r:id="rId16" w:history="1">
              <w:r w:rsidRPr="00F57CE8">
                <w:rPr>
                  <w:rStyle w:val="Lienhypertexte"/>
                  <w:i/>
                  <w:iCs/>
                  <w:lang w:val="it-IT"/>
                </w:rPr>
                <w:t xml:space="preserve">Antonia </w:t>
              </w:r>
              <w:proofErr w:type="spellStart"/>
              <w:r w:rsidRPr="00F57CE8">
                <w:rPr>
                  <w:rStyle w:val="Lienhypertexte"/>
                  <w:i/>
                  <w:iCs/>
                  <w:lang w:val="it-IT"/>
                </w:rPr>
                <w:t>Mottironi</w:t>
              </w:r>
              <w:proofErr w:type="spellEnd"/>
            </w:hyperlink>
            <w:r w:rsidRPr="00973C0E">
              <w:rPr>
                <w:i/>
                <w:iCs/>
                <w:lang w:val="it-IT"/>
              </w:rPr>
              <w:t xml:space="preserve"> &amp; </w:t>
            </w:r>
            <w:hyperlink r:id="rId17" w:anchor="tab=c56396" w:history="1">
              <w:r w:rsidRPr="00F57CE8">
                <w:rPr>
                  <w:rStyle w:val="Lienhypertexte"/>
                  <w:i/>
                  <w:iCs/>
                  <w:lang w:val="it-IT"/>
                </w:rPr>
                <w:t>Rodrigo Rodriguez</w:t>
              </w:r>
            </w:hyperlink>
          </w:p>
          <w:p w14:paraId="4F2C669A" w14:textId="5CCC9EAE" w:rsidR="005008C8" w:rsidRPr="004C1911" w:rsidRDefault="005008C8" w:rsidP="00973C0E">
            <w:pPr>
              <w:spacing w:line="240" w:lineRule="auto"/>
              <w:rPr>
                <w:lang w:val="en-US"/>
              </w:rPr>
            </w:pPr>
          </w:p>
        </w:tc>
      </w:tr>
      <w:tr w:rsidR="00F045A5" w:rsidRPr="00C67824" w14:paraId="4148E7DA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5AC07AF6" w14:textId="2D54E6DF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15:00 – 15:30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0D7C99B3" w14:textId="71262691" w:rsidR="00F045A5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Coffee break</w:t>
            </w:r>
          </w:p>
          <w:p w14:paraId="253A1BCA" w14:textId="77777777" w:rsidR="003A39AE" w:rsidRPr="00C67824" w:rsidRDefault="003A39AE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</w:tbl>
    <w:p w14:paraId="318B3C26" w14:textId="73922946" w:rsidR="00D53859" w:rsidRDefault="00D53859">
      <w:pPr>
        <w:spacing w:line="240" w:lineRule="auto"/>
        <w:rPr>
          <w:szCs w:val="22"/>
          <w:lang w:val="en-US"/>
        </w:rPr>
      </w:pPr>
    </w:p>
    <w:p w14:paraId="52932F80" w14:textId="29CD2ED9" w:rsidR="00E42714" w:rsidRDefault="00D53859">
      <w:pPr>
        <w:spacing w:line="240" w:lineRule="auto"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E27C2A" w:rsidRPr="00C67824" w14:paraId="7A273BBE" w14:textId="77777777" w:rsidTr="003138E4">
        <w:tc>
          <w:tcPr>
            <w:tcW w:w="2122" w:type="dxa"/>
            <w:shd w:val="clear" w:color="auto" w:fill="00B0F0"/>
          </w:tcPr>
          <w:p w14:paraId="78C599FA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lastRenderedPageBreak/>
              <w:t>15:30 – 17:</w:t>
            </w:r>
            <w:r>
              <w:rPr>
                <w:b/>
                <w:bCs/>
                <w:color w:val="FFFFFF" w:themeColor="background1"/>
                <w:lang w:val="en-US"/>
              </w:rPr>
              <w:t>00</w:t>
            </w:r>
          </w:p>
        </w:tc>
        <w:tc>
          <w:tcPr>
            <w:tcW w:w="11870" w:type="dxa"/>
            <w:shd w:val="clear" w:color="auto" w:fill="00B0F0"/>
          </w:tcPr>
          <w:p w14:paraId="4FB10FC5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 xml:space="preserve">Session Two – </w:t>
            </w:r>
            <w:r w:rsidRPr="00973C0E">
              <w:rPr>
                <w:b/>
                <w:bCs/>
                <w:color w:val="FFFFFF" w:themeColor="background1"/>
                <w:lang w:val="en-US"/>
              </w:rPr>
              <w:t>Follow the Money: Managing Funds in Insolvency and Restructuring</w:t>
            </w:r>
          </w:p>
          <w:p w14:paraId="56B6CD76" w14:textId="2BF162A0" w:rsidR="00E27C2A" w:rsidRPr="00C67824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 xml:space="preserve">Session Chair: </w:t>
            </w:r>
            <w:hyperlink r:id="rId18" w:history="1">
              <w:r w:rsidRPr="00D86C4E">
                <w:rPr>
                  <w:rStyle w:val="Lienhypertexte"/>
                  <w:b/>
                  <w:bCs/>
                  <w:color w:val="FFFFFF" w:themeColor="background1"/>
                </w:rPr>
                <w:t>Giulia Ballerini</w:t>
              </w:r>
            </w:hyperlink>
          </w:p>
          <w:p w14:paraId="3DF4F9FD" w14:textId="77777777" w:rsidR="00E27C2A" w:rsidRPr="00C67824" w:rsidRDefault="00E27C2A" w:rsidP="003138E4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E27C2A" w:rsidRPr="003A5D17" w14:paraId="2F41452C" w14:textId="77777777" w:rsidTr="003138E4">
        <w:tc>
          <w:tcPr>
            <w:tcW w:w="2122" w:type="dxa"/>
            <w:tcBorders>
              <w:bottom w:val="single" w:sz="4" w:space="0" w:color="auto"/>
            </w:tcBorders>
          </w:tcPr>
          <w:p w14:paraId="4E2BEA40" w14:textId="77777777" w:rsidR="00E27C2A" w:rsidRPr="003A5D17" w:rsidRDefault="00E27C2A" w:rsidP="003138E4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05C66741" w14:textId="77777777" w:rsidR="00E27C2A" w:rsidRPr="00973C0E" w:rsidRDefault="00E27C2A" w:rsidP="003138E4">
            <w:pPr>
              <w:rPr>
                <w:lang w:val="en-US"/>
              </w:rPr>
            </w:pPr>
          </w:p>
          <w:p w14:paraId="2773DF76" w14:textId="77777777" w:rsidR="00E27C2A" w:rsidRPr="00973C0E" w:rsidRDefault="00E27C2A" w:rsidP="003138E4">
            <w:pPr>
              <w:rPr>
                <w:b/>
                <w:bCs/>
              </w:rPr>
            </w:pPr>
            <w:r w:rsidRPr="00973C0E">
              <w:rPr>
                <w:b/>
                <w:bCs/>
              </w:rPr>
              <w:t xml:space="preserve">The Shareholders’ Loans: </w:t>
            </w:r>
            <w:proofErr w:type="gramStart"/>
            <w:r w:rsidRPr="00973C0E">
              <w:rPr>
                <w:b/>
                <w:bCs/>
              </w:rPr>
              <w:t>a</w:t>
            </w:r>
            <w:proofErr w:type="gramEnd"/>
            <w:r w:rsidRPr="00973C0E">
              <w:rPr>
                <w:b/>
                <w:bCs/>
              </w:rPr>
              <w:t xml:space="preserve"> Conflict between Subordination and New Financing</w:t>
            </w:r>
          </w:p>
          <w:p w14:paraId="23508A36" w14:textId="083E53EB" w:rsidR="00E27C2A" w:rsidRPr="00973C0E" w:rsidRDefault="00E27C2A" w:rsidP="003138E4">
            <w:pPr>
              <w:rPr>
                <w:i/>
                <w:iCs/>
              </w:rPr>
            </w:pPr>
            <w:hyperlink r:id="rId19" w:history="1">
              <w:r w:rsidRPr="00636FB1">
                <w:rPr>
                  <w:rStyle w:val="Lienhypertexte"/>
                  <w:i/>
                  <w:iCs/>
                </w:rPr>
                <w:t>Diogo Pessoa</w:t>
              </w:r>
            </w:hyperlink>
          </w:p>
          <w:p w14:paraId="63D2F303" w14:textId="77777777" w:rsidR="00E27C2A" w:rsidRPr="00973C0E" w:rsidRDefault="00E27C2A" w:rsidP="003138E4">
            <w:pPr>
              <w:rPr>
                <w:i/>
                <w:iCs/>
              </w:rPr>
            </w:pPr>
          </w:p>
          <w:p w14:paraId="2EC1992D" w14:textId="77777777" w:rsidR="00E27C2A" w:rsidRPr="00973C0E" w:rsidRDefault="00E27C2A" w:rsidP="003138E4">
            <w:pPr>
              <w:rPr>
                <w:b/>
                <w:bCs/>
              </w:rPr>
            </w:pPr>
            <w:r w:rsidRPr="00973C0E">
              <w:rPr>
                <w:b/>
                <w:bCs/>
              </w:rPr>
              <w:t>Re-examining Pari Passu: an Interdisciplinary Approach to the Division of Proceeds</w:t>
            </w:r>
          </w:p>
          <w:p w14:paraId="541E1A14" w14:textId="5BDE3770" w:rsidR="00E27C2A" w:rsidRPr="00973C0E" w:rsidRDefault="00E27C2A" w:rsidP="003138E4">
            <w:pPr>
              <w:rPr>
                <w:i/>
                <w:iCs/>
              </w:rPr>
            </w:pPr>
            <w:hyperlink r:id="rId20" w:history="1">
              <w:r w:rsidRPr="00636FB1">
                <w:rPr>
                  <w:rStyle w:val="Lienhypertexte"/>
                  <w:i/>
                  <w:iCs/>
                </w:rPr>
                <w:t>Niels Pannevis</w:t>
              </w:r>
            </w:hyperlink>
            <w:r w:rsidRPr="00973C0E">
              <w:rPr>
                <w:i/>
                <w:iCs/>
              </w:rPr>
              <w:t xml:space="preserve"> &amp; </w:t>
            </w:r>
            <w:hyperlink r:id="rId21" w:history="1">
              <w:r w:rsidRPr="00636FB1">
                <w:rPr>
                  <w:rStyle w:val="Lienhypertexte"/>
                  <w:i/>
                  <w:iCs/>
                </w:rPr>
                <w:t>Dirck Bouwhuis</w:t>
              </w:r>
            </w:hyperlink>
          </w:p>
          <w:p w14:paraId="21DB5D17" w14:textId="77777777" w:rsidR="00E27C2A" w:rsidRPr="00973C0E" w:rsidRDefault="00E27C2A" w:rsidP="003138E4">
            <w:pPr>
              <w:rPr>
                <w:i/>
                <w:iCs/>
              </w:rPr>
            </w:pPr>
          </w:p>
          <w:p w14:paraId="778EFD70" w14:textId="77777777" w:rsidR="00E27C2A" w:rsidRPr="00973C0E" w:rsidRDefault="00E27C2A" w:rsidP="003138E4">
            <w:pPr>
              <w:rPr>
                <w:b/>
                <w:bCs/>
              </w:rPr>
            </w:pPr>
            <w:r w:rsidRPr="00973C0E">
              <w:rPr>
                <w:b/>
                <w:bCs/>
              </w:rPr>
              <w:t>Intent in Transactions Avoidance – A Need for Greater Certainty?</w:t>
            </w:r>
          </w:p>
          <w:p w14:paraId="439DB9D5" w14:textId="42BAEBD0" w:rsidR="00E27C2A" w:rsidRPr="00973C0E" w:rsidRDefault="00E27C2A" w:rsidP="003138E4">
            <w:pPr>
              <w:rPr>
                <w:i/>
                <w:iCs/>
              </w:rPr>
            </w:pPr>
            <w:hyperlink r:id="rId22" w:history="1">
              <w:r w:rsidRPr="00636FB1">
                <w:rPr>
                  <w:rStyle w:val="Lienhypertexte"/>
                  <w:i/>
                  <w:iCs/>
                </w:rPr>
                <w:t>Matthew Chippin</w:t>
              </w:r>
            </w:hyperlink>
          </w:p>
          <w:p w14:paraId="14EEFBDF" w14:textId="77777777" w:rsidR="00E27C2A" w:rsidRPr="00973C0E" w:rsidRDefault="00E27C2A" w:rsidP="003138E4">
            <w:pPr>
              <w:rPr>
                <w:highlight w:val="yellow"/>
              </w:rPr>
            </w:pPr>
          </w:p>
        </w:tc>
      </w:tr>
      <w:tr w:rsidR="00E27C2A" w:rsidRPr="003A5D17" w14:paraId="581AD84F" w14:textId="77777777" w:rsidTr="003138E4">
        <w:tc>
          <w:tcPr>
            <w:tcW w:w="2122" w:type="dxa"/>
            <w:tcBorders>
              <w:bottom w:val="single" w:sz="4" w:space="0" w:color="auto"/>
            </w:tcBorders>
            <w:shd w:val="clear" w:color="auto" w:fill="00B0F0"/>
          </w:tcPr>
          <w:p w14:paraId="7607746F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7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0 – 1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8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B0F0"/>
          </w:tcPr>
          <w:p w14:paraId="170AC328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The Gabriel Moss Memorial Lecture </w:t>
            </w:r>
          </w:p>
          <w:p w14:paraId="12EDA08A" w14:textId="77777777" w:rsidR="00E27C2A" w:rsidRDefault="00E27C2A" w:rsidP="003138E4"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Chair: </w:t>
            </w:r>
            <w:hyperlink r:id="rId23" w:history="1">
              <w:r w:rsidRPr="00781E47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Rodrigo Rodriguez</w:t>
              </w:r>
            </w:hyperlink>
          </w:p>
          <w:p w14:paraId="3BB219BF" w14:textId="77777777" w:rsidR="00636FB1" w:rsidRPr="00966D71" w:rsidRDefault="00636FB1" w:rsidP="003138E4">
            <w:pPr>
              <w:rPr>
                <w:b/>
                <w:bCs/>
                <w:color w:val="FFFFFF" w:themeColor="background1"/>
                <w:lang w:val="en-US"/>
              </w:rPr>
            </w:pPr>
          </w:p>
          <w:p w14:paraId="41347ACA" w14:textId="5310B64C" w:rsidR="00E27C2A" w:rsidRPr="006A4C49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hyperlink r:id="rId24" w:history="1">
              <w:r w:rsidRPr="00E83A74">
                <w:rPr>
                  <w:rStyle w:val="Lienhypertexte"/>
                  <w:b/>
                  <w:bCs/>
                  <w:color w:val="FFFFFF" w:themeColor="background1"/>
                </w:rPr>
                <w:t>Anna Joubin-Bret</w:t>
              </w:r>
            </w:hyperlink>
            <w:r w:rsidRPr="006A4C49">
              <w:rPr>
                <w:color w:val="FFFFFF" w:themeColor="background1"/>
              </w:rPr>
              <w:t xml:space="preserve">, </w:t>
            </w:r>
            <w:r w:rsidRPr="00284BFC">
              <w:rPr>
                <w:color w:val="FFFFFF" w:themeColor="background1"/>
              </w:rPr>
              <w:t>The United Nations Commission on International Trade Law (UNCITRAL)</w:t>
            </w:r>
          </w:p>
          <w:p w14:paraId="15577B1E" w14:textId="77777777" w:rsidR="00E27C2A" w:rsidRPr="00AE2613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</w:p>
        </w:tc>
      </w:tr>
      <w:tr w:rsidR="00E27C2A" w:rsidRPr="00C67824" w14:paraId="18EE226D" w14:textId="77777777" w:rsidTr="003138E4">
        <w:trPr>
          <w:trHeight w:val="300"/>
        </w:trPr>
        <w:tc>
          <w:tcPr>
            <w:tcW w:w="2122" w:type="dxa"/>
            <w:shd w:val="clear" w:color="auto" w:fill="0070C0"/>
          </w:tcPr>
          <w:p w14:paraId="18E92133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18:30 – 19:30</w:t>
            </w:r>
          </w:p>
        </w:tc>
        <w:tc>
          <w:tcPr>
            <w:tcW w:w="11870" w:type="dxa"/>
            <w:shd w:val="clear" w:color="auto" w:fill="0070C0"/>
          </w:tcPr>
          <w:p w14:paraId="42AB547B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Reception</w:t>
            </w:r>
          </w:p>
          <w:p w14:paraId="41D4B9F1" w14:textId="77777777" w:rsidR="00E27C2A" w:rsidRPr="00C67824" w:rsidRDefault="00E27C2A" w:rsidP="003138E4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E27C2A" w:rsidRPr="00C67824" w14:paraId="7B92FB41" w14:textId="77777777" w:rsidTr="003138E4">
        <w:tc>
          <w:tcPr>
            <w:tcW w:w="2122" w:type="dxa"/>
            <w:shd w:val="clear" w:color="auto" w:fill="0070C0"/>
          </w:tcPr>
          <w:p w14:paraId="02AB7B34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19:30 – late</w:t>
            </w:r>
          </w:p>
        </w:tc>
        <w:tc>
          <w:tcPr>
            <w:tcW w:w="11870" w:type="dxa"/>
            <w:shd w:val="clear" w:color="auto" w:fill="0070C0"/>
          </w:tcPr>
          <w:p w14:paraId="07A237EF" w14:textId="77777777" w:rsidR="00E27C2A" w:rsidRPr="00C6782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Academic Dinner</w:t>
            </w:r>
          </w:p>
          <w:p w14:paraId="75488E96" w14:textId="77777777" w:rsidR="00E27C2A" w:rsidRPr="00C67824" w:rsidRDefault="00E27C2A" w:rsidP="003138E4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</w:tbl>
    <w:p w14:paraId="6F35A9F2" w14:textId="77777777" w:rsidR="00E27C2A" w:rsidRDefault="00E27C2A">
      <w:pPr>
        <w:spacing w:line="240" w:lineRule="auto"/>
        <w:rPr>
          <w:szCs w:val="22"/>
          <w:lang w:val="en-US"/>
        </w:rPr>
      </w:pPr>
    </w:p>
    <w:p w14:paraId="05115D1E" w14:textId="3533D6DE" w:rsidR="006E3FC2" w:rsidRDefault="006E3FC2">
      <w:pPr>
        <w:spacing w:line="240" w:lineRule="auto"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14:paraId="0FE5D363" w14:textId="3A4976B1" w:rsidR="007777EF" w:rsidRPr="009C7658" w:rsidRDefault="007777EF" w:rsidP="000E2568">
      <w:pPr>
        <w:rPr>
          <w:b/>
          <w:bCs/>
          <w:szCs w:val="22"/>
          <w:lang w:val="en-US"/>
        </w:rPr>
      </w:pPr>
      <w:r w:rsidRPr="003A5D17">
        <w:rPr>
          <w:b/>
          <w:bCs/>
          <w:szCs w:val="22"/>
          <w:lang w:val="en-US"/>
        </w:rPr>
        <w:lastRenderedPageBreak/>
        <w:t>Thurs</w:t>
      </w:r>
      <w:r w:rsidR="00206373">
        <w:rPr>
          <w:b/>
          <w:bCs/>
          <w:szCs w:val="22"/>
          <w:lang w:val="en-US"/>
        </w:rPr>
        <w:t>day</w:t>
      </w:r>
      <w:r w:rsidRPr="003A5D17">
        <w:rPr>
          <w:b/>
          <w:bCs/>
          <w:szCs w:val="22"/>
          <w:lang w:val="en-US"/>
        </w:rPr>
        <w:t xml:space="preserve"> </w:t>
      </w:r>
      <w:r w:rsidR="006A4C49">
        <w:rPr>
          <w:b/>
          <w:bCs/>
          <w:szCs w:val="22"/>
          <w:lang w:val="en-US"/>
        </w:rPr>
        <w:t>9</w:t>
      </w:r>
      <w:r w:rsidRPr="003A5D17">
        <w:rPr>
          <w:b/>
          <w:bCs/>
          <w:szCs w:val="22"/>
          <w:lang w:val="en-US"/>
        </w:rPr>
        <w:t xml:space="preserve"> </w:t>
      </w:r>
      <w:r w:rsidR="00A923D5" w:rsidRPr="003A5D17">
        <w:rPr>
          <w:b/>
          <w:bCs/>
          <w:szCs w:val="22"/>
          <w:lang w:val="en-US"/>
        </w:rPr>
        <w:t>October</w:t>
      </w:r>
      <w:r w:rsidRPr="003A5D17">
        <w:rPr>
          <w:b/>
          <w:bCs/>
          <w:szCs w:val="22"/>
          <w:lang w:val="en-US"/>
        </w:rPr>
        <w:t xml:space="preserve"> 202</w:t>
      </w:r>
      <w:r w:rsidR="006A4C49">
        <w:rPr>
          <w:b/>
          <w:bCs/>
          <w:szCs w:val="22"/>
          <w:lang w:val="en-US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1B4391" w:rsidRPr="001B4391" w14:paraId="6C131F3D" w14:textId="77777777" w:rsidTr="001B4391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2E471E6" w14:textId="02C2E535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08:30 – 09:00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6D8395B4" w14:textId="1FEF33AE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Morning Coffee</w:t>
            </w:r>
          </w:p>
        </w:tc>
      </w:tr>
      <w:tr w:rsidR="001B4391" w:rsidRPr="001B4391" w14:paraId="7BBBEA10" w14:textId="77777777" w:rsidTr="001B4391">
        <w:tc>
          <w:tcPr>
            <w:tcW w:w="2122" w:type="dxa"/>
            <w:shd w:val="clear" w:color="auto" w:fill="00B0F0"/>
          </w:tcPr>
          <w:p w14:paraId="34A24E7D" w14:textId="4F8E1514" w:rsidR="007777EF" w:rsidRPr="001B439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lang w:val="en-US"/>
              </w:rPr>
              <w:t>09:00 – 1</w:t>
            </w:r>
            <w:r w:rsidR="00FC1215">
              <w:rPr>
                <w:b/>
                <w:bCs/>
                <w:color w:val="FFFFFF" w:themeColor="background1"/>
                <w:lang w:val="en-US"/>
              </w:rPr>
              <w:t>0</w:t>
            </w:r>
            <w:r w:rsidRPr="001B4391">
              <w:rPr>
                <w:b/>
                <w:bCs/>
                <w:color w:val="FFFFFF" w:themeColor="background1"/>
                <w:lang w:val="en-US"/>
              </w:rPr>
              <w:t>:</w:t>
            </w:r>
            <w:r w:rsidR="00FC1215">
              <w:rPr>
                <w:b/>
                <w:bCs/>
                <w:color w:val="FFFFFF" w:themeColor="background1"/>
                <w:lang w:val="en-US"/>
              </w:rPr>
              <w:t>30</w:t>
            </w:r>
          </w:p>
        </w:tc>
        <w:tc>
          <w:tcPr>
            <w:tcW w:w="11870" w:type="dxa"/>
            <w:shd w:val="clear" w:color="auto" w:fill="00B0F0"/>
          </w:tcPr>
          <w:p w14:paraId="4A984A01" w14:textId="77777777" w:rsidR="00FC1215" w:rsidRPr="00FC1215" w:rsidRDefault="00FC1215" w:rsidP="00FC1215">
            <w:pPr>
              <w:rPr>
                <w:b/>
                <w:bCs/>
                <w:color w:val="FFFFFF" w:themeColor="background1"/>
              </w:rPr>
            </w:pPr>
            <w:r w:rsidRPr="00FC1215">
              <w:rPr>
                <w:b/>
                <w:bCs/>
                <w:color w:val="FFFFFF" w:themeColor="background1"/>
                <w:lang w:val="en-US"/>
              </w:rPr>
              <w:t>Session Three – Artificial Intelligence and Technology in Insolvency and Restructuring</w:t>
            </w:r>
          </w:p>
          <w:p w14:paraId="7161A8DE" w14:textId="6C96D167" w:rsidR="00FC1215" w:rsidRPr="001B4391" w:rsidRDefault="00FC1215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FC1215">
              <w:rPr>
                <w:b/>
                <w:bCs/>
                <w:color w:val="FFFFFF" w:themeColor="background1"/>
                <w:lang w:val="en-US"/>
              </w:rPr>
              <w:t xml:space="preserve">Session Chair: </w:t>
            </w:r>
            <w:hyperlink r:id="rId25" w:history="1">
              <w:r w:rsidRPr="00FC1215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Line Langkjaer</w:t>
              </w:r>
            </w:hyperlink>
            <w:r w:rsidRPr="00FC1215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  <w:p w14:paraId="51A9D778" w14:textId="0D4FB66A" w:rsidR="00CE025B" w:rsidRPr="001B4391" w:rsidRDefault="00CE025B" w:rsidP="00701FAC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7777EF" w:rsidRPr="003A5D17" w14:paraId="02B3F6E1" w14:textId="77777777" w:rsidTr="0058406C">
        <w:tc>
          <w:tcPr>
            <w:tcW w:w="2122" w:type="dxa"/>
            <w:tcBorders>
              <w:bottom w:val="single" w:sz="4" w:space="0" w:color="auto"/>
            </w:tcBorders>
          </w:tcPr>
          <w:p w14:paraId="13BDE097" w14:textId="77777777" w:rsidR="007777EF" w:rsidRPr="003A5D17" w:rsidRDefault="007777EF" w:rsidP="00701FAC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4ADBACE0" w14:textId="77777777" w:rsidR="00FC1215" w:rsidRDefault="00FC1215" w:rsidP="00FC1215">
            <w:pPr>
              <w:rPr>
                <w:b/>
                <w:bCs/>
              </w:rPr>
            </w:pPr>
          </w:p>
          <w:p w14:paraId="340D121A" w14:textId="51948C6A" w:rsidR="00FC1215" w:rsidRPr="00FC1215" w:rsidRDefault="00FC1215" w:rsidP="00FC1215">
            <w:pPr>
              <w:rPr>
                <w:b/>
                <w:bCs/>
              </w:rPr>
            </w:pPr>
            <w:r w:rsidRPr="00FC1215">
              <w:rPr>
                <w:b/>
                <w:bCs/>
              </w:rPr>
              <w:t>A New Frontier? Exploring Artificial Intelligence in Corporate Insolvency Law</w:t>
            </w:r>
          </w:p>
          <w:p w14:paraId="747C2BE9" w14:textId="1EE58BCD" w:rsidR="00FC1215" w:rsidRPr="00FC1215" w:rsidRDefault="00FC1215" w:rsidP="00FC1215">
            <w:pPr>
              <w:rPr>
                <w:i/>
                <w:iCs/>
              </w:rPr>
            </w:pPr>
            <w:hyperlink r:id="rId26" w:history="1">
              <w:r w:rsidRPr="00BC7370">
                <w:rPr>
                  <w:rStyle w:val="Lienhypertexte"/>
                  <w:i/>
                  <w:iCs/>
                </w:rPr>
                <w:t>Kayode Akintola</w:t>
              </w:r>
            </w:hyperlink>
          </w:p>
          <w:p w14:paraId="4C29D70D" w14:textId="77777777" w:rsidR="00FC1215" w:rsidRPr="00FC1215" w:rsidRDefault="00FC1215" w:rsidP="00FC1215">
            <w:pPr>
              <w:rPr>
                <w:i/>
                <w:iCs/>
              </w:rPr>
            </w:pPr>
          </w:p>
          <w:p w14:paraId="7C2BE28A" w14:textId="77777777" w:rsidR="00FC1215" w:rsidRPr="00FC1215" w:rsidRDefault="00FC1215" w:rsidP="00FC1215">
            <w:pPr>
              <w:rPr>
                <w:b/>
                <w:bCs/>
              </w:rPr>
            </w:pPr>
            <w:r w:rsidRPr="00FC1215">
              <w:rPr>
                <w:b/>
                <w:bCs/>
              </w:rPr>
              <w:t>Harmonizing European Insolvency Regimes: The Impact of Artificial Intelligence and the Role of the EU AI Act</w:t>
            </w:r>
          </w:p>
          <w:p w14:paraId="4EAB23B3" w14:textId="3E7B3D0F" w:rsidR="00FC1215" w:rsidRDefault="00FC1215" w:rsidP="00FC1215">
            <w:pPr>
              <w:rPr>
                <w:i/>
                <w:iCs/>
              </w:rPr>
            </w:pPr>
            <w:hyperlink r:id="rId27" w:history="1">
              <w:r w:rsidRPr="00BC7370">
                <w:rPr>
                  <w:rStyle w:val="Lienhypertexte"/>
                  <w:i/>
                  <w:iCs/>
                </w:rPr>
                <w:t>Animesh Khandelwal</w:t>
              </w:r>
            </w:hyperlink>
          </w:p>
          <w:p w14:paraId="208594E6" w14:textId="77777777" w:rsidR="00FC1215" w:rsidRPr="00FC1215" w:rsidRDefault="00FC1215" w:rsidP="00FC1215">
            <w:pPr>
              <w:rPr>
                <w:i/>
                <w:iCs/>
              </w:rPr>
            </w:pPr>
          </w:p>
          <w:p w14:paraId="1685576E" w14:textId="77777777" w:rsidR="00FC1215" w:rsidRPr="00FC1215" w:rsidRDefault="00FC1215" w:rsidP="00FC1215">
            <w:pPr>
              <w:rPr>
                <w:b/>
                <w:bCs/>
              </w:rPr>
            </w:pPr>
            <w:r w:rsidRPr="00FC1215">
              <w:rPr>
                <w:b/>
                <w:bCs/>
              </w:rPr>
              <w:t>Blockchain and Smart Contracts in Insolvency: Enhancing Transparency, Efficiency and Fairness</w:t>
            </w:r>
          </w:p>
          <w:p w14:paraId="1477E2CB" w14:textId="68C85036" w:rsidR="00FC1215" w:rsidRDefault="00FC1215" w:rsidP="00FC1215">
            <w:pPr>
              <w:rPr>
                <w:i/>
                <w:iCs/>
              </w:rPr>
            </w:pPr>
            <w:hyperlink r:id="rId28" w:history="1">
              <w:r w:rsidRPr="00BC7370">
                <w:rPr>
                  <w:rStyle w:val="Lienhypertexte"/>
                  <w:i/>
                  <w:iCs/>
                </w:rPr>
                <w:t>Charles Mak</w:t>
              </w:r>
            </w:hyperlink>
          </w:p>
          <w:p w14:paraId="408E08AE" w14:textId="77777777" w:rsidR="00663BD9" w:rsidRDefault="00663BD9" w:rsidP="00FC1215">
            <w:pPr>
              <w:rPr>
                <w:i/>
                <w:iCs/>
              </w:rPr>
            </w:pPr>
          </w:p>
          <w:p w14:paraId="1CFB28D0" w14:textId="3C0964C3" w:rsidR="00663BD9" w:rsidRDefault="00663BD9" w:rsidP="00663BD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Presentation of the ‘</w:t>
            </w:r>
            <w:r w:rsidRPr="58021DF6">
              <w:rPr>
                <w:b/>
                <w:bCs/>
                <w:lang w:val="en-US"/>
              </w:rPr>
              <w:t>Chat Bot Project</w:t>
            </w:r>
            <w:r>
              <w:rPr>
                <w:b/>
                <w:bCs/>
                <w:lang w:val="en-US"/>
              </w:rPr>
              <w:t>’</w:t>
            </w:r>
            <w:r w:rsidRPr="58021DF6">
              <w:rPr>
                <w:b/>
                <w:bCs/>
                <w:lang w:val="en-US"/>
              </w:rPr>
              <w:t xml:space="preserve"> </w:t>
            </w:r>
          </w:p>
          <w:p w14:paraId="3FC5A942" w14:textId="2659D178" w:rsidR="00663BD9" w:rsidRPr="00FC1215" w:rsidRDefault="00663BD9" w:rsidP="00663BD9">
            <w:pPr>
              <w:rPr>
                <w:i/>
                <w:iCs/>
              </w:rPr>
            </w:pPr>
            <w:hyperlink r:id="rId29" w:history="1">
              <w:r w:rsidRPr="00BC7370">
                <w:rPr>
                  <w:rStyle w:val="Lienhypertexte"/>
                  <w:i/>
                  <w:iCs/>
                  <w:lang w:val="en-US"/>
                </w:rPr>
                <w:t>Eugenio Vaccari</w:t>
              </w:r>
            </w:hyperlink>
          </w:p>
          <w:p w14:paraId="765DAC9D" w14:textId="18CB7DA1" w:rsidR="00857731" w:rsidRPr="003A5D17" w:rsidRDefault="00FC1215" w:rsidP="00FC1215">
            <w:pPr>
              <w:spacing w:line="240" w:lineRule="auto"/>
              <w:rPr>
                <w:szCs w:val="22"/>
                <w:lang w:val="en-US"/>
              </w:rPr>
            </w:pPr>
            <w:r w:rsidRPr="00FC1215">
              <w:rPr>
                <w:i/>
                <w:iCs/>
                <w:lang w:val="en-US"/>
              </w:rPr>
              <w:t xml:space="preserve"> </w:t>
            </w:r>
          </w:p>
        </w:tc>
      </w:tr>
      <w:tr w:rsidR="00CE025B" w:rsidRPr="0058406C" w14:paraId="6F603CE6" w14:textId="77777777" w:rsidTr="0058406C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8F3C661" w14:textId="798F1957" w:rsidR="00CE025B" w:rsidRPr="0058406C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D86C4E"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D86C4E">
              <w:rPr>
                <w:b/>
                <w:bCs/>
                <w:color w:val="FFFFFF" w:themeColor="background1"/>
                <w:szCs w:val="22"/>
                <w:lang w:val="en-US"/>
              </w:rPr>
              <w:t>3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0 – 11:</w:t>
            </w:r>
            <w:r w:rsidR="00D86C4E"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7B0E51AC" w14:textId="6440EA8C" w:rsidR="00CE025B" w:rsidRPr="0058406C" w:rsidRDefault="00CE01C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Coffee </w:t>
            </w:r>
            <w:r w:rsidR="00CE025B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Break</w:t>
            </w:r>
          </w:p>
        </w:tc>
      </w:tr>
      <w:tr w:rsidR="00D86C4E" w:rsidRPr="009A7BF1" w14:paraId="22BA6277" w14:textId="77777777" w:rsidTr="003138E4">
        <w:tc>
          <w:tcPr>
            <w:tcW w:w="2122" w:type="dxa"/>
            <w:shd w:val="clear" w:color="auto" w:fill="00B0F0"/>
          </w:tcPr>
          <w:p w14:paraId="62536FEC" w14:textId="036640AA" w:rsidR="00D86C4E" w:rsidRPr="00966D71" w:rsidRDefault="00D86C4E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11: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0 – 12:30</w:t>
            </w:r>
          </w:p>
        </w:tc>
        <w:tc>
          <w:tcPr>
            <w:tcW w:w="11870" w:type="dxa"/>
            <w:shd w:val="clear" w:color="auto" w:fill="00B0F0"/>
          </w:tcPr>
          <w:p w14:paraId="1061F447" w14:textId="77777777" w:rsidR="00D86C4E" w:rsidRPr="00D86C4E" w:rsidRDefault="00D86C4E" w:rsidP="00D86C4E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D86C4E">
              <w:rPr>
                <w:b/>
                <w:bCs/>
                <w:color w:val="FFFFFF" w:themeColor="background1"/>
                <w:szCs w:val="22"/>
                <w:lang w:val="en-US"/>
              </w:rPr>
              <w:t>Session Four A - Insolvency Restructuring Frameworks that Work for All: Stakeholder Interests and Sustainability</w:t>
            </w:r>
          </w:p>
          <w:p w14:paraId="22C4E089" w14:textId="16AAA9B3" w:rsidR="00D86C4E" w:rsidRPr="00D86C4E" w:rsidRDefault="00D86C4E" w:rsidP="00E27C2A">
            <w:pPr>
              <w:spacing w:line="240" w:lineRule="auto"/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D86C4E">
              <w:rPr>
                <w:b/>
                <w:bCs/>
                <w:color w:val="FFFFFF" w:themeColor="background1"/>
                <w:szCs w:val="22"/>
                <w:lang w:val="en-US"/>
              </w:rPr>
              <w:t>Breakout Session</w:t>
            </w:r>
            <w:r w:rsidR="00E27C2A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- </w:t>
            </w:r>
            <w:r w:rsidRPr="00D86C4E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Session Chair: </w:t>
            </w:r>
            <w:hyperlink r:id="rId30" w:history="1">
              <w:r w:rsidRPr="00174FAE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Emilie Ghio</w:t>
              </w:r>
            </w:hyperlink>
          </w:p>
          <w:p w14:paraId="67682E05" w14:textId="1C8AB582" w:rsidR="00D86C4E" w:rsidRPr="00D86C4E" w:rsidRDefault="00D86C4E" w:rsidP="00D86C4E">
            <w:pPr>
              <w:rPr>
                <w:b/>
                <w:bCs/>
                <w:color w:val="FFFFFF" w:themeColor="background1"/>
                <w:highlight w:val="yellow"/>
                <w:lang w:val="en-US"/>
              </w:rPr>
            </w:pPr>
            <w:r w:rsidRPr="00D86C4E">
              <w:rPr>
                <w:b/>
                <w:bCs/>
                <w:color w:val="FFFFFF" w:themeColor="background1"/>
                <w:highlight w:val="yellow"/>
                <w:lang w:val="en-US"/>
              </w:rPr>
              <w:t xml:space="preserve"> </w:t>
            </w:r>
          </w:p>
        </w:tc>
      </w:tr>
      <w:tr w:rsidR="00D86C4E" w:rsidRPr="003A5D17" w14:paraId="6B8AC3B4" w14:textId="77777777" w:rsidTr="003138E4">
        <w:tc>
          <w:tcPr>
            <w:tcW w:w="2122" w:type="dxa"/>
            <w:tcBorders>
              <w:bottom w:val="single" w:sz="4" w:space="0" w:color="auto"/>
            </w:tcBorders>
          </w:tcPr>
          <w:p w14:paraId="6360313E" w14:textId="77777777" w:rsidR="00D86C4E" w:rsidRPr="0058406C" w:rsidRDefault="00D86C4E" w:rsidP="003138E4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25A463DC" w14:textId="77777777" w:rsidR="00D86C4E" w:rsidRDefault="00D86C4E" w:rsidP="00D86C4E">
            <w:pPr>
              <w:rPr>
                <w:b/>
                <w:bCs/>
              </w:rPr>
            </w:pPr>
          </w:p>
          <w:p w14:paraId="4FA178E9" w14:textId="05EB0ED3" w:rsidR="00D86C4E" w:rsidRPr="00D86C4E" w:rsidRDefault="00D86C4E" w:rsidP="00D86C4E">
            <w:pPr>
              <w:rPr>
                <w:b/>
                <w:bCs/>
              </w:rPr>
            </w:pPr>
            <w:r w:rsidRPr="00D86C4E">
              <w:rPr>
                <w:b/>
                <w:bCs/>
              </w:rPr>
              <w:t>Protected Interests in Insolvency Law: Has the EU Finally Cracked the Code?</w:t>
            </w:r>
          </w:p>
          <w:p w14:paraId="59A5680A" w14:textId="7C04F9B5" w:rsidR="00D86C4E" w:rsidRPr="00D86C4E" w:rsidRDefault="00D86C4E" w:rsidP="00D86C4E">
            <w:pPr>
              <w:rPr>
                <w:i/>
                <w:iCs/>
              </w:rPr>
            </w:pPr>
            <w:hyperlink r:id="rId31" w:history="1">
              <w:r w:rsidRPr="00BC7370">
                <w:rPr>
                  <w:rStyle w:val="Lienhypertexte"/>
                  <w:i/>
                  <w:iCs/>
                </w:rPr>
                <w:t>Giulia Ballerini</w:t>
              </w:r>
            </w:hyperlink>
          </w:p>
          <w:p w14:paraId="39953627" w14:textId="77777777" w:rsidR="00D86C4E" w:rsidRPr="00D86C4E" w:rsidRDefault="00D86C4E" w:rsidP="00D86C4E">
            <w:pPr>
              <w:rPr>
                <w:i/>
                <w:iCs/>
                <w:szCs w:val="22"/>
              </w:rPr>
            </w:pPr>
          </w:p>
          <w:p w14:paraId="2C4B5867" w14:textId="77777777" w:rsidR="00D86C4E" w:rsidRPr="00D86C4E" w:rsidRDefault="00D86C4E" w:rsidP="00D86C4E">
            <w:pPr>
              <w:rPr>
                <w:b/>
                <w:bCs/>
              </w:rPr>
            </w:pPr>
            <w:r w:rsidRPr="00D86C4E">
              <w:rPr>
                <w:b/>
                <w:bCs/>
              </w:rPr>
              <w:t>Insolvency for All - Whose Interests Shall the Procedure Serve and How to Strike the Right Balance?</w:t>
            </w:r>
          </w:p>
          <w:p w14:paraId="618B1FEA" w14:textId="149F75E3" w:rsidR="00D86C4E" w:rsidRDefault="00D86C4E" w:rsidP="00D86C4E">
            <w:hyperlink r:id="rId32" w:history="1">
              <w:r w:rsidRPr="00BC7370">
                <w:rPr>
                  <w:rStyle w:val="Lienhypertexte"/>
                  <w:i/>
                  <w:iCs/>
                </w:rPr>
                <w:t>Phil Beetz</w:t>
              </w:r>
            </w:hyperlink>
            <w:r w:rsidRPr="00D86C4E">
              <w:rPr>
                <w:i/>
                <w:iCs/>
              </w:rPr>
              <w:t xml:space="preserve"> &amp; </w:t>
            </w:r>
            <w:hyperlink r:id="rId33" w:history="1">
              <w:r w:rsidRPr="00BC7370">
                <w:rPr>
                  <w:rStyle w:val="Lienhypertexte"/>
                  <w:i/>
                  <w:iCs/>
                </w:rPr>
                <w:t>David Ehmke</w:t>
              </w:r>
            </w:hyperlink>
          </w:p>
          <w:p w14:paraId="566DF462" w14:textId="77777777" w:rsidR="00D53859" w:rsidRDefault="00D53859" w:rsidP="00D53859">
            <w:pPr>
              <w:rPr>
                <w:b/>
                <w:bCs/>
              </w:rPr>
            </w:pPr>
          </w:p>
          <w:p w14:paraId="5805075D" w14:textId="77777777" w:rsidR="00AC6528" w:rsidRPr="00AC6528" w:rsidRDefault="00D53859" w:rsidP="00AC6528">
            <w:pPr>
              <w:rPr>
                <w:b/>
                <w:bCs/>
              </w:rPr>
            </w:pPr>
            <w:r>
              <w:rPr>
                <w:b/>
                <w:bCs/>
              </w:rPr>
              <w:t>Title TBC</w:t>
            </w:r>
            <w:r w:rsidR="00AC6528">
              <w:rPr>
                <w:b/>
                <w:bCs/>
              </w:rPr>
              <w:t xml:space="preserve"> </w:t>
            </w:r>
            <w:r w:rsidR="00AC6528" w:rsidRPr="00AC6528">
              <w:rPr>
                <w:b/>
                <w:bCs/>
              </w:rPr>
              <w:t>Tax claims in European insolvency law: Special treatment or just another creditor?</w:t>
            </w:r>
          </w:p>
          <w:p w14:paraId="5345492A" w14:textId="110216F4" w:rsidR="00D53859" w:rsidRPr="00AC6528" w:rsidRDefault="00AC6528" w:rsidP="00AC6528">
            <w:pPr>
              <w:rPr>
                <w:i/>
                <w:iCs/>
              </w:rPr>
            </w:pPr>
            <w:hyperlink r:id="rId34" w:history="1">
              <w:r w:rsidRPr="00AC6528">
                <w:rPr>
                  <w:rStyle w:val="Lienhypertexte"/>
                  <w:i/>
                  <w:iCs/>
                </w:rPr>
                <w:t>Fabian Kratzlmeier</w:t>
              </w:r>
            </w:hyperlink>
          </w:p>
          <w:p w14:paraId="09786A18" w14:textId="6D193039" w:rsidR="009C7658" w:rsidRPr="00663BD9" w:rsidRDefault="009C7658" w:rsidP="00AC6528">
            <w:pPr>
              <w:rPr>
                <w:i/>
                <w:iCs/>
              </w:rPr>
            </w:pPr>
          </w:p>
        </w:tc>
      </w:tr>
    </w:tbl>
    <w:p w14:paraId="0D882B26" w14:textId="50A4C756" w:rsidR="004C77FD" w:rsidRDefault="004C77FD">
      <w:pPr>
        <w:spacing w:line="240" w:lineRule="auto"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4C77FD" w:rsidRPr="003A5D17" w14:paraId="043E842D" w14:textId="77777777" w:rsidTr="003138E4">
        <w:tc>
          <w:tcPr>
            <w:tcW w:w="2122" w:type="dxa"/>
            <w:tcBorders>
              <w:bottom w:val="single" w:sz="4" w:space="0" w:color="auto"/>
            </w:tcBorders>
            <w:shd w:val="clear" w:color="auto" w:fill="00B0F0"/>
          </w:tcPr>
          <w:p w14:paraId="3BEBFEBC" w14:textId="77777777" w:rsidR="004C77FD" w:rsidRPr="00966D71" w:rsidRDefault="004C77FD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lastRenderedPageBreak/>
              <w:t>11: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0 – 12:30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B0F0"/>
          </w:tcPr>
          <w:p w14:paraId="67985965" w14:textId="77777777" w:rsidR="004C77FD" w:rsidRPr="001D6085" w:rsidRDefault="004C77FD" w:rsidP="003138E4">
            <w:pPr>
              <w:spacing w:line="240" w:lineRule="auto"/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D6085">
              <w:rPr>
                <w:b/>
                <w:bCs/>
                <w:color w:val="FFFFFF" w:themeColor="background1"/>
                <w:szCs w:val="22"/>
                <w:lang w:val="en-US"/>
              </w:rPr>
              <w:t>Session Four B - Insolvency Restructuring Frameworks that Work for All: Innovations Fighting for the Community</w:t>
            </w:r>
          </w:p>
          <w:p w14:paraId="5AAA757F" w14:textId="77777777" w:rsidR="004C77FD" w:rsidRPr="00E27C2A" w:rsidRDefault="004C77FD" w:rsidP="003138E4">
            <w:pPr>
              <w:spacing w:line="240" w:lineRule="auto"/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D6085">
              <w:rPr>
                <w:b/>
                <w:bCs/>
                <w:color w:val="FFFFFF" w:themeColor="background1"/>
                <w:szCs w:val="22"/>
                <w:lang w:val="en-US"/>
              </w:rPr>
              <w:t>Breakout session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- </w:t>
            </w:r>
            <w:r w:rsidRPr="001D6085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Session Chair: </w:t>
            </w:r>
            <w:hyperlink r:id="rId35" w:history="1">
              <w:r w:rsidRPr="001C1711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Jessica Schmidt</w:t>
              </w:r>
            </w:hyperlink>
          </w:p>
          <w:p w14:paraId="586A6200" w14:textId="77777777" w:rsidR="004C77FD" w:rsidRPr="001D6085" w:rsidRDefault="004C77FD" w:rsidP="003138E4">
            <w:pPr>
              <w:spacing w:line="240" w:lineRule="auto"/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4C77FD" w:rsidRPr="003A5D17" w14:paraId="02CBFE4C" w14:textId="77777777" w:rsidTr="003138E4">
        <w:tc>
          <w:tcPr>
            <w:tcW w:w="2122" w:type="dxa"/>
            <w:tcBorders>
              <w:bottom w:val="single" w:sz="4" w:space="0" w:color="auto"/>
            </w:tcBorders>
          </w:tcPr>
          <w:p w14:paraId="6D617495" w14:textId="77777777" w:rsidR="004C77FD" w:rsidRPr="0058406C" w:rsidRDefault="004C77FD" w:rsidP="003138E4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10BC7A8C" w14:textId="77777777" w:rsidR="004C77FD" w:rsidRPr="001D6085" w:rsidRDefault="004C77FD" w:rsidP="003138E4">
            <w:pPr>
              <w:spacing w:line="240" w:lineRule="auto"/>
              <w:rPr>
                <w:i/>
                <w:iCs/>
                <w:szCs w:val="22"/>
              </w:rPr>
            </w:pPr>
          </w:p>
          <w:p w14:paraId="29B5FA31" w14:textId="77777777" w:rsidR="004C77FD" w:rsidRPr="001D6085" w:rsidRDefault="004C77FD" w:rsidP="003138E4">
            <w:pPr>
              <w:spacing w:line="240" w:lineRule="auto"/>
              <w:rPr>
                <w:b/>
                <w:bCs/>
              </w:rPr>
            </w:pPr>
            <w:r w:rsidRPr="001D6085">
              <w:rPr>
                <w:b/>
                <w:bCs/>
              </w:rPr>
              <w:t>The Impact of Debt Discharge Periods on the Effectiveness of Personal Insolvency Proceedings</w:t>
            </w:r>
          </w:p>
          <w:p w14:paraId="454BFF85" w14:textId="5B8F699A" w:rsidR="004C77FD" w:rsidRPr="001D6085" w:rsidRDefault="004C77FD" w:rsidP="003138E4">
            <w:pPr>
              <w:spacing w:line="240" w:lineRule="auto"/>
              <w:rPr>
                <w:i/>
                <w:iCs/>
              </w:rPr>
            </w:pPr>
            <w:hyperlink r:id="rId36" w:history="1">
              <w:r w:rsidRPr="000D0614">
                <w:rPr>
                  <w:rStyle w:val="Lienhypertexte"/>
                  <w:i/>
                  <w:iCs/>
                </w:rPr>
                <w:t>Gauthier Vandenbossche</w:t>
              </w:r>
            </w:hyperlink>
          </w:p>
          <w:p w14:paraId="0F96635E" w14:textId="77777777" w:rsidR="004C77FD" w:rsidRPr="001D6085" w:rsidRDefault="004C77FD" w:rsidP="003138E4">
            <w:pPr>
              <w:spacing w:line="240" w:lineRule="auto"/>
              <w:rPr>
                <w:i/>
                <w:iCs/>
                <w:szCs w:val="22"/>
              </w:rPr>
            </w:pPr>
          </w:p>
          <w:p w14:paraId="176EBCA8" w14:textId="77777777" w:rsidR="004C77FD" w:rsidRPr="001D6085" w:rsidRDefault="004C77FD" w:rsidP="003138E4">
            <w:pPr>
              <w:spacing w:line="240" w:lineRule="auto"/>
              <w:rPr>
                <w:b/>
                <w:bCs/>
              </w:rPr>
            </w:pPr>
            <w:r w:rsidRPr="001D6085">
              <w:rPr>
                <w:b/>
                <w:bCs/>
              </w:rPr>
              <w:t>Nationalisation as a Response to Failing Public Service Providers: Challenges and Alternatives</w:t>
            </w:r>
          </w:p>
          <w:p w14:paraId="3960D2B7" w14:textId="6890F88D" w:rsidR="004C77FD" w:rsidRDefault="004C77FD" w:rsidP="003138E4">
            <w:pPr>
              <w:spacing w:line="240" w:lineRule="auto"/>
            </w:pPr>
            <w:hyperlink r:id="rId37" w:history="1">
              <w:r w:rsidRPr="000D0614">
                <w:rPr>
                  <w:rStyle w:val="Lienhypertexte"/>
                  <w:i/>
                  <w:iCs/>
                </w:rPr>
                <w:t>Rebecca Parry</w:t>
              </w:r>
            </w:hyperlink>
            <w:r w:rsidRPr="001D6085">
              <w:rPr>
                <w:i/>
                <w:iCs/>
              </w:rPr>
              <w:t xml:space="preserve"> </w:t>
            </w:r>
            <w:r w:rsidR="00C74C64">
              <w:rPr>
                <w:i/>
                <w:iCs/>
              </w:rPr>
              <w:t>&amp;</w:t>
            </w:r>
            <w:r w:rsidRPr="001D6085">
              <w:rPr>
                <w:i/>
                <w:iCs/>
              </w:rPr>
              <w:t xml:space="preserve"> </w:t>
            </w:r>
            <w:hyperlink r:id="rId38" w:history="1">
              <w:r w:rsidRPr="000D0614">
                <w:rPr>
                  <w:rStyle w:val="Lienhypertexte"/>
                  <w:i/>
                  <w:iCs/>
                </w:rPr>
                <w:t>Hakan Sahin</w:t>
              </w:r>
            </w:hyperlink>
          </w:p>
          <w:p w14:paraId="6E21C525" w14:textId="77777777" w:rsidR="00D53859" w:rsidRDefault="00D53859" w:rsidP="003138E4">
            <w:pPr>
              <w:spacing w:line="240" w:lineRule="auto"/>
            </w:pPr>
          </w:p>
          <w:p w14:paraId="2FABEA58" w14:textId="77777777" w:rsidR="00A6224E" w:rsidRPr="00A6224E" w:rsidRDefault="00A6224E" w:rsidP="00A6224E">
            <w:pPr>
              <w:rPr>
                <w:b/>
                <w:bCs/>
              </w:rPr>
            </w:pPr>
            <w:r w:rsidRPr="00A6224E">
              <w:rPr>
                <w:b/>
                <w:bCs/>
              </w:rPr>
              <w:t>Sectoral Insolvency Frameworks: Why certain sectors require tailored approaches</w:t>
            </w:r>
          </w:p>
          <w:p w14:paraId="21C03468" w14:textId="4E6BEA50" w:rsidR="00D53859" w:rsidRPr="00A6224E" w:rsidRDefault="00A6224E" w:rsidP="00A6224E">
            <w:pPr>
              <w:rPr>
                <w:i/>
                <w:iCs/>
              </w:rPr>
            </w:pPr>
            <w:hyperlink r:id="rId39" w:history="1">
              <w:r w:rsidRPr="00A6224E">
                <w:rPr>
                  <w:rStyle w:val="Lienhypertexte"/>
                  <w:i/>
                  <w:iCs/>
                </w:rPr>
                <w:t>Noor Mendonck</w:t>
              </w:r>
            </w:hyperlink>
          </w:p>
          <w:p w14:paraId="0E4832A8" w14:textId="77777777" w:rsidR="00700ABD" w:rsidRPr="00AC0822" w:rsidRDefault="00700ABD" w:rsidP="003138E4">
            <w:pPr>
              <w:spacing w:line="240" w:lineRule="auto"/>
              <w:rPr>
                <w:i/>
                <w:iCs/>
              </w:rPr>
            </w:pPr>
          </w:p>
        </w:tc>
      </w:tr>
      <w:tr w:rsidR="00E27C2A" w:rsidRPr="00AA5B5D" w14:paraId="41DDB287" w14:textId="77777777" w:rsidTr="003138E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01EA335B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12:30 – 13:30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10C0C99B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Lunch</w:t>
            </w:r>
          </w:p>
          <w:p w14:paraId="4F0304D8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E27C2A" w:rsidRPr="009A7BF1" w14:paraId="47F82F60" w14:textId="77777777" w:rsidTr="003138E4">
        <w:tc>
          <w:tcPr>
            <w:tcW w:w="2122" w:type="dxa"/>
            <w:shd w:val="clear" w:color="auto" w:fill="00B0F0"/>
          </w:tcPr>
          <w:p w14:paraId="7116B9A2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13:30 – 1</w:t>
            </w:r>
            <w:r>
              <w:rPr>
                <w:b/>
                <w:bCs/>
                <w:color w:val="FFFFFF" w:themeColor="background1"/>
                <w:lang w:val="en-US"/>
              </w:rPr>
              <w:t>4</w:t>
            </w:r>
            <w:r w:rsidRPr="00966D71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3</w:t>
            </w:r>
            <w:r w:rsidRPr="00966D71">
              <w:rPr>
                <w:b/>
                <w:bCs/>
                <w:color w:val="FFFFFF" w:themeColor="background1"/>
                <w:lang w:val="en-US"/>
              </w:rPr>
              <w:t>0</w:t>
            </w:r>
          </w:p>
        </w:tc>
        <w:tc>
          <w:tcPr>
            <w:tcW w:w="11870" w:type="dxa"/>
            <w:shd w:val="clear" w:color="auto" w:fill="00B0F0"/>
          </w:tcPr>
          <w:p w14:paraId="0FDC7ED4" w14:textId="1C68F8C3" w:rsidR="00E27C2A" w:rsidRPr="001D6085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1D6085">
              <w:rPr>
                <w:b/>
                <w:bCs/>
                <w:color w:val="FFFFFF" w:themeColor="background1"/>
                <w:lang w:val="en-US"/>
              </w:rPr>
              <w:t>Session Five –</w:t>
            </w:r>
            <w:r w:rsidR="002D452C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2D452C" w:rsidRPr="002D452C">
              <w:rPr>
                <w:b/>
                <w:bCs/>
                <w:color w:val="FFFFFF" w:themeColor="background1"/>
                <w:lang w:val="en-US"/>
              </w:rPr>
              <w:t>Arbitration in Insolvency and Restructuring</w:t>
            </w:r>
          </w:p>
          <w:p w14:paraId="18FA51FA" w14:textId="77777777" w:rsidR="00E27C2A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1D6085">
              <w:rPr>
                <w:b/>
                <w:bCs/>
                <w:color w:val="FFFFFF" w:themeColor="background1"/>
                <w:lang w:val="en-US"/>
              </w:rPr>
              <w:t xml:space="preserve">Session Chair: </w:t>
            </w:r>
            <w:hyperlink r:id="rId40" w:history="1">
              <w:r w:rsidRPr="001D6085">
                <w:rPr>
                  <w:rStyle w:val="Lienhypertexte"/>
                  <w:b/>
                  <w:bCs/>
                  <w:color w:val="FFFFFF" w:themeColor="background1"/>
                  <w:lang w:val="en-US"/>
                </w:rPr>
                <w:t>Gert-Jan Boon</w:t>
              </w:r>
            </w:hyperlink>
          </w:p>
          <w:p w14:paraId="562797D2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highlight w:val="yellow"/>
                <w:lang w:val="en-US"/>
              </w:rPr>
            </w:pPr>
            <w:r>
              <w:rPr>
                <w:b/>
                <w:bCs/>
                <w:color w:val="FFFFFF" w:themeColor="background1"/>
                <w:highlight w:val="yellow"/>
                <w:lang w:val="en-US"/>
              </w:rPr>
              <w:t xml:space="preserve"> </w:t>
            </w:r>
          </w:p>
        </w:tc>
      </w:tr>
      <w:tr w:rsidR="00E27C2A" w:rsidRPr="003A5D17" w14:paraId="0305030F" w14:textId="77777777" w:rsidTr="003138E4">
        <w:tc>
          <w:tcPr>
            <w:tcW w:w="2122" w:type="dxa"/>
            <w:tcBorders>
              <w:bottom w:val="single" w:sz="4" w:space="0" w:color="auto"/>
            </w:tcBorders>
          </w:tcPr>
          <w:p w14:paraId="173E58C8" w14:textId="77777777" w:rsidR="00E27C2A" w:rsidRPr="0058406C" w:rsidRDefault="00E27C2A" w:rsidP="003138E4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4DE0C181" w14:textId="77777777" w:rsidR="00E27C2A" w:rsidRDefault="00E27C2A" w:rsidP="003138E4">
            <w:pPr>
              <w:rPr>
                <w:b/>
                <w:bCs/>
                <w:color w:val="000000" w:themeColor="text1"/>
              </w:rPr>
            </w:pPr>
          </w:p>
          <w:p w14:paraId="22B385E8" w14:textId="77777777" w:rsidR="00AB5A72" w:rsidRPr="001D6085" w:rsidRDefault="00AB5A72" w:rsidP="00AB5A72">
            <w:pPr>
              <w:rPr>
                <w:b/>
                <w:bCs/>
                <w:color w:val="000000" w:themeColor="text1"/>
              </w:rPr>
            </w:pPr>
            <w:r w:rsidRPr="001D6085">
              <w:rPr>
                <w:b/>
                <w:bCs/>
                <w:color w:val="000000" w:themeColor="text1"/>
              </w:rPr>
              <w:t>Arbitration Agreements in Bankruptcy and other Insolvency Cases</w:t>
            </w:r>
          </w:p>
          <w:p w14:paraId="5C24CC6D" w14:textId="77777777" w:rsidR="00AB5A72" w:rsidRDefault="00AB5A72" w:rsidP="00AB5A72">
            <w:hyperlink r:id="rId41" w:history="1">
              <w:r w:rsidRPr="004252E4">
                <w:rPr>
                  <w:rStyle w:val="Lienhypertexte"/>
                  <w:i/>
                  <w:iCs/>
                </w:rPr>
                <w:t>Stephen Ware</w:t>
              </w:r>
            </w:hyperlink>
          </w:p>
          <w:p w14:paraId="7E5183EB" w14:textId="77777777" w:rsidR="00AB5A72" w:rsidRPr="001D6085" w:rsidRDefault="00AB5A72" w:rsidP="00AB5A72">
            <w:pPr>
              <w:rPr>
                <w:i/>
                <w:iCs/>
                <w:color w:val="000000" w:themeColor="text1"/>
              </w:rPr>
            </w:pPr>
          </w:p>
          <w:p w14:paraId="426C4B54" w14:textId="77777777" w:rsidR="00E27C2A" w:rsidRPr="001D6085" w:rsidRDefault="00E27C2A" w:rsidP="003138E4">
            <w:pPr>
              <w:rPr>
                <w:b/>
                <w:bCs/>
                <w:color w:val="000000" w:themeColor="text1"/>
              </w:rPr>
            </w:pPr>
            <w:r w:rsidRPr="001D6085">
              <w:rPr>
                <w:b/>
                <w:bCs/>
                <w:color w:val="000000" w:themeColor="text1"/>
              </w:rPr>
              <w:t>The Reciprocal Effects between Austrian Insolvency Proceedings and Domestic and/or Foreign Arbitration Proceedings</w:t>
            </w:r>
          </w:p>
          <w:p w14:paraId="48ABCFC0" w14:textId="183ED70B" w:rsidR="00E27C2A" w:rsidRPr="001D6085" w:rsidRDefault="00E27C2A" w:rsidP="003138E4">
            <w:pPr>
              <w:rPr>
                <w:i/>
                <w:iCs/>
                <w:color w:val="000000" w:themeColor="text1"/>
              </w:rPr>
            </w:pPr>
            <w:hyperlink r:id="rId42" w:history="1">
              <w:r w:rsidRPr="004252E4">
                <w:rPr>
                  <w:rStyle w:val="Lienhypertexte"/>
                  <w:i/>
                  <w:iCs/>
                </w:rPr>
                <w:t>Alexander Klauser</w:t>
              </w:r>
            </w:hyperlink>
          </w:p>
          <w:p w14:paraId="218EEC1E" w14:textId="77777777" w:rsidR="00E27C2A" w:rsidRPr="001D6085" w:rsidRDefault="00E27C2A" w:rsidP="00AB5A72">
            <w:pPr>
              <w:rPr>
                <w:i/>
                <w:iCs/>
                <w:color w:val="000000" w:themeColor="text1"/>
                <w:lang w:val="en-US"/>
              </w:rPr>
            </w:pPr>
          </w:p>
        </w:tc>
      </w:tr>
      <w:tr w:rsidR="00E27C2A" w:rsidRPr="00966D71" w14:paraId="66061264" w14:textId="77777777" w:rsidTr="003138E4">
        <w:tc>
          <w:tcPr>
            <w:tcW w:w="2122" w:type="dxa"/>
            <w:shd w:val="clear" w:color="auto" w:fill="00B0F0"/>
          </w:tcPr>
          <w:p w14:paraId="725306DA" w14:textId="77777777" w:rsidR="00E27C2A" w:rsidRPr="00966D71" w:rsidRDefault="00E27C2A" w:rsidP="003138E4">
            <w:pPr>
              <w:rPr>
                <w:color w:val="FFFFFF" w:themeColor="background1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1</w:t>
            </w:r>
            <w:r>
              <w:rPr>
                <w:b/>
                <w:bCs/>
                <w:color w:val="FFFFFF" w:themeColor="background1"/>
                <w:lang w:val="en-US"/>
              </w:rPr>
              <w:t>4</w:t>
            </w:r>
            <w:r w:rsidRPr="00966D71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3</w:t>
            </w:r>
            <w:r w:rsidRPr="00966D71">
              <w:rPr>
                <w:b/>
                <w:bCs/>
                <w:color w:val="FFFFFF" w:themeColor="background1"/>
                <w:lang w:val="en-US"/>
              </w:rPr>
              <w:t>0 – 1</w:t>
            </w:r>
            <w:r>
              <w:rPr>
                <w:b/>
                <w:bCs/>
                <w:color w:val="FFFFFF" w:themeColor="background1"/>
                <w:lang w:val="en-US"/>
              </w:rPr>
              <w:t>5</w:t>
            </w:r>
            <w:r w:rsidRPr="00966D71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00</w:t>
            </w:r>
          </w:p>
          <w:p w14:paraId="763AC012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B0F0"/>
          </w:tcPr>
          <w:p w14:paraId="46E77271" w14:textId="77777777" w:rsidR="00E27C2A" w:rsidRPr="001D6085" w:rsidRDefault="00E27C2A" w:rsidP="003138E4">
            <w:pPr>
              <w:rPr>
                <w:b/>
                <w:bCs/>
                <w:color w:val="FFFFFF" w:themeColor="background1"/>
              </w:rPr>
            </w:pPr>
            <w:r w:rsidRPr="001D6085">
              <w:rPr>
                <w:b/>
                <w:bCs/>
                <w:color w:val="FFFFFF" w:themeColor="background1"/>
              </w:rPr>
              <w:t>Special Lecture: The European Commission’s Role in the Evolution of Insolvency and Restructuring Law</w:t>
            </w:r>
          </w:p>
          <w:p w14:paraId="381E354A" w14:textId="2D08C0FD" w:rsidR="00E27C2A" w:rsidRPr="001D6085" w:rsidRDefault="00E27C2A" w:rsidP="003138E4">
            <w:pPr>
              <w:rPr>
                <w:b/>
                <w:bCs/>
                <w:i/>
                <w:iCs/>
                <w:color w:val="FFFFFF" w:themeColor="background1"/>
              </w:rPr>
            </w:pPr>
            <w:hyperlink r:id="rId43" w:history="1">
              <w:r w:rsidRPr="001D6085">
                <w:rPr>
                  <w:rStyle w:val="Lienhypertexte"/>
                  <w:b/>
                  <w:bCs/>
                  <w:i/>
                  <w:iCs/>
                  <w:color w:val="FFFFFF" w:themeColor="background1"/>
                </w:rPr>
                <w:t>Bob Wessels</w:t>
              </w:r>
            </w:hyperlink>
            <w:r>
              <w:rPr>
                <w:b/>
                <w:bCs/>
                <w:color w:val="FFFFFF" w:themeColor="background1"/>
                <w:lang w:val="fr-FR"/>
              </w:rPr>
              <w:t xml:space="preserve"> </w:t>
            </w:r>
          </w:p>
          <w:p w14:paraId="79EF225C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lang w:val="fr-FR"/>
              </w:rPr>
            </w:pPr>
          </w:p>
        </w:tc>
      </w:tr>
      <w:tr w:rsidR="00E27C2A" w:rsidRPr="00B47694" w14:paraId="367795A8" w14:textId="77777777" w:rsidTr="003138E4">
        <w:tc>
          <w:tcPr>
            <w:tcW w:w="2122" w:type="dxa"/>
            <w:shd w:val="clear" w:color="auto" w:fill="0070C0"/>
          </w:tcPr>
          <w:p w14:paraId="11FC609F" w14:textId="77777777" w:rsidR="00E27C2A" w:rsidRPr="00B47694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t>1</w:t>
            </w:r>
            <w:r>
              <w:rPr>
                <w:b/>
                <w:bCs/>
                <w:color w:val="FFFFFF" w:themeColor="background1"/>
                <w:lang w:val="en-US"/>
              </w:rPr>
              <w:t>5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00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 xml:space="preserve"> – 1</w:t>
            </w:r>
            <w:r>
              <w:rPr>
                <w:b/>
                <w:bCs/>
                <w:color w:val="FFFFFF" w:themeColor="background1"/>
                <w:lang w:val="en-US"/>
              </w:rPr>
              <w:t>5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3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0</w:t>
            </w:r>
          </w:p>
        </w:tc>
        <w:tc>
          <w:tcPr>
            <w:tcW w:w="11870" w:type="dxa"/>
            <w:shd w:val="clear" w:color="auto" w:fill="0070C0"/>
          </w:tcPr>
          <w:p w14:paraId="1A136285" w14:textId="77777777" w:rsidR="00E27C2A" w:rsidRPr="00B4769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Coffee Break</w:t>
            </w:r>
          </w:p>
          <w:p w14:paraId="74B748FA" w14:textId="77777777" w:rsidR="00E27C2A" w:rsidRPr="00B4769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</w:tbl>
    <w:p w14:paraId="795D0DE0" w14:textId="08B82A6D" w:rsidR="00173F04" w:rsidRDefault="00173F04">
      <w:pPr>
        <w:spacing w:line="240" w:lineRule="auto"/>
        <w:rPr>
          <w:szCs w:val="22"/>
          <w:lang w:val="en-US"/>
        </w:rPr>
      </w:pPr>
    </w:p>
    <w:p w14:paraId="18F1A0F2" w14:textId="691CCE9E" w:rsidR="00E27C2A" w:rsidRDefault="00173F04">
      <w:pPr>
        <w:spacing w:line="240" w:lineRule="auto"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E27C2A" w:rsidRPr="00562DD7" w14:paraId="1DA115D5" w14:textId="77777777" w:rsidTr="003138E4">
        <w:tc>
          <w:tcPr>
            <w:tcW w:w="2122" w:type="dxa"/>
            <w:shd w:val="clear" w:color="auto" w:fill="00B0F0"/>
          </w:tcPr>
          <w:p w14:paraId="629246A0" w14:textId="77777777" w:rsidR="00E27C2A" w:rsidRPr="00966D71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lastRenderedPageBreak/>
              <w:t>1</w:t>
            </w:r>
            <w:r>
              <w:rPr>
                <w:b/>
                <w:bCs/>
                <w:color w:val="FFFFFF" w:themeColor="background1"/>
                <w:lang w:val="en-US"/>
              </w:rPr>
              <w:t>5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:</w:t>
            </w:r>
            <w:r>
              <w:rPr>
                <w:b/>
                <w:bCs/>
                <w:color w:val="FFFFFF" w:themeColor="background1"/>
                <w:lang w:val="en-US"/>
              </w:rPr>
              <w:t>3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0 – 17:</w:t>
            </w:r>
            <w:r>
              <w:rPr>
                <w:b/>
                <w:bCs/>
                <w:color w:val="FFFFFF" w:themeColor="background1"/>
                <w:lang w:val="en-US"/>
              </w:rPr>
              <w:t>00</w:t>
            </w:r>
          </w:p>
        </w:tc>
        <w:tc>
          <w:tcPr>
            <w:tcW w:w="11870" w:type="dxa"/>
            <w:shd w:val="clear" w:color="auto" w:fill="00B0F0"/>
          </w:tcPr>
          <w:p w14:paraId="20AC62A3" w14:textId="77777777" w:rsidR="00E27C2A" w:rsidRPr="00174FAE" w:rsidRDefault="00E27C2A" w:rsidP="003138E4">
            <w:pPr>
              <w:rPr>
                <w:b/>
                <w:bCs/>
                <w:color w:val="FFFFFF" w:themeColor="background1"/>
              </w:rPr>
            </w:pPr>
            <w:r w:rsidRPr="00174FAE">
              <w:rPr>
                <w:b/>
                <w:bCs/>
                <w:color w:val="FFFFFF" w:themeColor="background1"/>
                <w:lang w:val="en-US"/>
              </w:rPr>
              <w:t>Session Six – The Edwin Coe Open Forum in Coordination with the Judicial Wing</w:t>
            </w:r>
          </w:p>
          <w:p w14:paraId="1050BA05" w14:textId="21345434" w:rsidR="00E27C2A" w:rsidRPr="00562DD7" w:rsidRDefault="00E27C2A" w:rsidP="003138E4">
            <w:pPr>
              <w:rPr>
                <w:b/>
                <w:bCs/>
                <w:color w:val="FFFFFF" w:themeColor="background1"/>
                <w:lang w:val="fr-FR"/>
              </w:rPr>
            </w:pPr>
            <w:r w:rsidRPr="00562DD7">
              <w:rPr>
                <w:b/>
                <w:bCs/>
                <w:color w:val="FFFFFF" w:themeColor="background1"/>
                <w:lang w:val="fr-FR"/>
              </w:rPr>
              <w:t xml:space="preserve">Session </w:t>
            </w:r>
            <w:r w:rsidR="00343F5A" w:rsidRPr="00562DD7">
              <w:rPr>
                <w:b/>
                <w:bCs/>
                <w:color w:val="FFFFFF" w:themeColor="background1"/>
                <w:lang w:val="fr-FR"/>
              </w:rPr>
              <w:t>Chairs :</w:t>
            </w:r>
            <w:r w:rsidRPr="00562DD7">
              <w:rPr>
                <w:b/>
                <w:bCs/>
                <w:color w:val="FFFFFF" w:themeColor="background1"/>
                <w:lang w:val="fr-FR"/>
              </w:rPr>
              <w:t> </w:t>
            </w:r>
            <w:hyperlink r:id="rId44" w:history="1">
              <w:r w:rsidRPr="00562DD7">
                <w:rPr>
                  <w:rStyle w:val="Lienhypertexte"/>
                  <w:b/>
                  <w:bCs/>
                  <w:color w:val="FFFFFF" w:themeColor="background1"/>
                  <w:szCs w:val="22"/>
                  <w:lang w:val="fr-FR"/>
                </w:rPr>
                <w:t>Rodrigo Rodriguez</w:t>
              </w:r>
            </w:hyperlink>
            <w:r w:rsidR="00562DD7" w:rsidRPr="00562DD7">
              <w:rPr>
                <w:color w:val="FFFFFF" w:themeColor="background1"/>
                <w:lang w:val="fr-FR"/>
              </w:rPr>
              <w:t xml:space="preserve"> &amp; </w:t>
            </w:r>
            <w:hyperlink r:id="rId45" w:history="1">
              <w:r w:rsidR="00562DD7" w:rsidRPr="00562DD7">
                <w:rPr>
                  <w:rStyle w:val="Lienhypertexte"/>
                  <w:b/>
                  <w:bCs/>
                  <w:color w:val="FFFFFF" w:themeColor="background1"/>
                  <w:lang w:val="fr-FR"/>
                </w:rPr>
                <w:t>Hon. Mr. Justice Michael Quinn</w:t>
              </w:r>
            </w:hyperlink>
          </w:p>
          <w:p w14:paraId="03FD0B24" w14:textId="77777777" w:rsidR="00E27C2A" w:rsidRPr="00562DD7" w:rsidRDefault="00E27C2A" w:rsidP="003138E4">
            <w:pPr>
              <w:rPr>
                <w:b/>
                <w:bCs/>
                <w:color w:val="FFFFFF" w:themeColor="background1"/>
                <w:lang w:val="fr-FR"/>
              </w:rPr>
            </w:pPr>
          </w:p>
        </w:tc>
      </w:tr>
      <w:tr w:rsidR="00E27C2A" w:rsidRPr="00E6681A" w14:paraId="484FB507" w14:textId="77777777" w:rsidTr="003138E4">
        <w:tc>
          <w:tcPr>
            <w:tcW w:w="2122" w:type="dxa"/>
            <w:tcBorders>
              <w:bottom w:val="single" w:sz="4" w:space="0" w:color="auto"/>
            </w:tcBorders>
          </w:tcPr>
          <w:p w14:paraId="47CF573B" w14:textId="77777777" w:rsidR="00E27C2A" w:rsidRPr="00562DD7" w:rsidRDefault="00E27C2A" w:rsidP="003138E4">
            <w:pPr>
              <w:rPr>
                <w:b/>
                <w:bCs/>
                <w:highlight w:val="yellow"/>
                <w:lang w:val="fr-FR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1BFE9A84" w14:textId="77777777" w:rsidR="00E6681A" w:rsidRPr="00057F78" w:rsidRDefault="00E6681A" w:rsidP="00E6681A">
            <w:pPr>
              <w:rPr>
                <w:b/>
                <w:bCs/>
                <w:color w:val="EE0000"/>
                <w:lang w:val="en-US"/>
              </w:rPr>
            </w:pPr>
            <w:r w:rsidRPr="00057F78">
              <w:rPr>
                <w:b/>
                <w:bCs/>
                <w:color w:val="EE0000"/>
                <w:u w:val="single"/>
                <w:lang w:val="en-US"/>
              </w:rPr>
              <w:t>Open to all delegates of the Vienna main congress</w:t>
            </w:r>
          </w:p>
          <w:p w14:paraId="78525DE1" w14:textId="77777777" w:rsidR="00E27C2A" w:rsidRPr="00C74C64" w:rsidRDefault="00E27C2A" w:rsidP="003138E4"/>
          <w:p w14:paraId="7FBDEB44" w14:textId="4F2677C1" w:rsidR="00C74C64" w:rsidRDefault="00C74C64" w:rsidP="003138E4">
            <w:pPr>
              <w:rPr>
                <w:b/>
                <w:bCs/>
                <w:color w:val="000000" w:themeColor="text1"/>
              </w:rPr>
            </w:pPr>
            <w:r w:rsidRPr="00C74C64">
              <w:rPr>
                <w:b/>
                <w:bCs/>
                <w:color w:val="000000" w:themeColor="text1"/>
              </w:rPr>
              <w:t>On pre-pack solutions in the directive proposal and in Poland</w:t>
            </w:r>
          </w:p>
          <w:p w14:paraId="6673D0F4" w14:textId="6DC36599" w:rsidR="00C74C64" w:rsidRDefault="00C74C64" w:rsidP="00C74C64">
            <w:pPr>
              <w:rPr>
                <w:i/>
                <w:iCs/>
                <w:color w:val="000000" w:themeColor="text1"/>
              </w:rPr>
            </w:pPr>
            <w:hyperlink r:id="rId46" w:history="1">
              <w:r w:rsidRPr="00C74C64">
                <w:rPr>
                  <w:rStyle w:val="Lienhypertexte"/>
                  <w:i/>
                  <w:iCs/>
                </w:rPr>
                <w:t xml:space="preserve">Anna </w:t>
              </w:r>
              <w:proofErr w:type="spellStart"/>
              <w:r w:rsidRPr="00C74C64">
                <w:rPr>
                  <w:rStyle w:val="Lienhypertexte"/>
                  <w:i/>
                  <w:iCs/>
                </w:rPr>
                <w:t>Hrycaj</w:t>
              </w:r>
              <w:proofErr w:type="spellEnd"/>
            </w:hyperlink>
          </w:p>
          <w:p w14:paraId="14E05389" w14:textId="77777777" w:rsidR="00C74C64" w:rsidRDefault="00C74C64" w:rsidP="00C74C64">
            <w:pPr>
              <w:rPr>
                <w:i/>
                <w:iCs/>
                <w:color w:val="000000" w:themeColor="text1"/>
              </w:rPr>
            </w:pPr>
          </w:p>
          <w:p w14:paraId="2642ACFB" w14:textId="4A453433" w:rsidR="00C74C64" w:rsidRPr="006F4A7B" w:rsidRDefault="00C74C64" w:rsidP="00C74C64">
            <w:pPr>
              <w:rPr>
                <w:b/>
                <w:bCs/>
                <w:color w:val="000000" w:themeColor="text1"/>
              </w:rPr>
            </w:pPr>
            <w:r w:rsidRPr="006F4A7B">
              <w:rPr>
                <w:b/>
                <w:bCs/>
                <w:color w:val="000000" w:themeColor="text1"/>
              </w:rPr>
              <w:t>Restructuring In Europe – Are Current Processes Adequate to Efficiently Rescue Smaller Businesses?</w:t>
            </w:r>
            <w:r w:rsidR="00D63D5B" w:rsidRPr="006F4A7B">
              <w:rPr>
                <w:b/>
                <w:bCs/>
                <w:color w:val="000000" w:themeColor="text1"/>
              </w:rPr>
              <w:t xml:space="preserve"> (written with </w:t>
            </w:r>
            <w:hyperlink r:id="rId47" w:history="1">
              <w:r w:rsidR="00D63D5B" w:rsidRPr="006F4A7B">
                <w:rPr>
                  <w:rStyle w:val="Lienhypertexte"/>
                  <w:i/>
                  <w:iCs/>
                </w:rPr>
                <w:t>Oleksiy Kononov</w:t>
              </w:r>
            </w:hyperlink>
            <w:r w:rsidR="00D63D5B" w:rsidRPr="006F4A7B">
              <w:t>)</w:t>
            </w:r>
          </w:p>
          <w:p w14:paraId="5302602E" w14:textId="0D4C7C32" w:rsidR="00C74C64" w:rsidRDefault="00C74C64" w:rsidP="00C74C64">
            <w:hyperlink r:id="rId48" w:history="1">
              <w:r w:rsidRPr="00F06CCB">
                <w:rPr>
                  <w:rStyle w:val="Lienhypertexte"/>
                  <w:i/>
                  <w:iCs/>
                </w:rPr>
                <w:t>Jennifer Gant</w:t>
              </w:r>
            </w:hyperlink>
          </w:p>
          <w:p w14:paraId="7EEAEFEF" w14:textId="77777777" w:rsidR="00C74C64" w:rsidRDefault="00C74C64" w:rsidP="00C74C64">
            <w:pPr>
              <w:rPr>
                <w:color w:val="000000" w:themeColor="text1"/>
              </w:rPr>
            </w:pPr>
          </w:p>
          <w:p w14:paraId="6F752F99" w14:textId="37686A6B" w:rsidR="00C74C64" w:rsidRPr="00C74C64" w:rsidRDefault="00C74C64" w:rsidP="00C74C64">
            <w:pPr>
              <w:rPr>
                <w:b/>
                <w:bCs/>
                <w:color w:val="000000" w:themeColor="text1"/>
              </w:rPr>
            </w:pPr>
            <w:r w:rsidRPr="00C74C64">
              <w:rPr>
                <w:b/>
                <w:bCs/>
                <w:color w:val="000000" w:themeColor="text1"/>
              </w:rPr>
              <w:t>Jurisdictional Competition: Developing European Restructuring Expertise</w:t>
            </w:r>
          </w:p>
          <w:p w14:paraId="249BB396" w14:textId="742F8063" w:rsidR="00C74C64" w:rsidRPr="00F06CCB" w:rsidRDefault="00C74C64" w:rsidP="00C74C64">
            <w:pPr>
              <w:rPr>
                <w:i/>
                <w:iCs/>
                <w:color w:val="000000" w:themeColor="text1"/>
              </w:rPr>
            </w:pPr>
            <w:hyperlink r:id="rId49" w:history="1">
              <w:r w:rsidRPr="00F06CCB">
                <w:rPr>
                  <w:rStyle w:val="Lienhypertexte"/>
                  <w:i/>
                  <w:iCs/>
                </w:rPr>
                <w:t>Irene Lynch Fannon</w:t>
              </w:r>
            </w:hyperlink>
          </w:p>
          <w:p w14:paraId="6B278F05" w14:textId="77777777" w:rsidR="00C74C64" w:rsidRDefault="00C74C64" w:rsidP="00C74C64">
            <w:pPr>
              <w:rPr>
                <w:color w:val="000000" w:themeColor="text1"/>
              </w:rPr>
            </w:pPr>
          </w:p>
          <w:p w14:paraId="3AA150D6" w14:textId="77777777" w:rsidR="00C74C64" w:rsidRPr="00C74C64" w:rsidRDefault="00C74C64" w:rsidP="00C74C64">
            <w:pPr>
              <w:rPr>
                <w:color w:val="000000" w:themeColor="text1"/>
              </w:rPr>
            </w:pPr>
            <w:r w:rsidRPr="00C74C64">
              <w:rPr>
                <w:b/>
                <w:bCs/>
                <w:color w:val="000000" w:themeColor="text1"/>
              </w:rPr>
              <w:t>New</w:t>
            </w:r>
            <w:r w:rsidRPr="00C74C64">
              <w:rPr>
                <w:color w:val="000000" w:themeColor="text1"/>
              </w:rPr>
              <w:t xml:space="preserve"> </w:t>
            </w:r>
            <w:r w:rsidRPr="00C74C64">
              <w:rPr>
                <w:b/>
                <w:bCs/>
                <w:color w:val="000000" w:themeColor="text1"/>
              </w:rPr>
              <w:t>Harmonisation</w:t>
            </w:r>
            <w:r w:rsidRPr="00C74C64">
              <w:rPr>
                <w:color w:val="000000" w:themeColor="text1"/>
              </w:rPr>
              <w:t xml:space="preserve"> </w:t>
            </w:r>
            <w:r w:rsidRPr="00C74C64">
              <w:rPr>
                <w:b/>
                <w:bCs/>
                <w:color w:val="000000" w:themeColor="text1"/>
              </w:rPr>
              <w:t>Winds</w:t>
            </w:r>
          </w:p>
          <w:p w14:paraId="6DA0D30F" w14:textId="77777777" w:rsidR="00C74C64" w:rsidRPr="00F06CCB" w:rsidRDefault="00E27C2A" w:rsidP="003138E4">
            <w:pPr>
              <w:rPr>
                <w:i/>
                <w:iCs/>
              </w:rPr>
            </w:pPr>
            <w:hyperlink r:id="rId50" w:history="1">
              <w:r w:rsidRPr="00F06CCB">
                <w:rPr>
                  <w:rStyle w:val="Lienhypertexte"/>
                  <w:i/>
                  <w:iCs/>
                </w:rPr>
                <w:t>Amanda Cohen</w:t>
              </w:r>
            </w:hyperlink>
          </w:p>
          <w:p w14:paraId="12A01BBE" w14:textId="77777777" w:rsidR="00C74C64" w:rsidRDefault="00C74C64" w:rsidP="003138E4"/>
          <w:p w14:paraId="3BC1802A" w14:textId="0AE6ED17" w:rsidR="00C74C64" w:rsidRPr="00C74C64" w:rsidRDefault="00E6681A" w:rsidP="00C74C64">
            <w:r>
              <w:t>D</w:t>
            </w:r>
            <w:r w:rsidR="00E27C2A" w:rsidRPr="00174FAE">
              <w:t>iscussion around judicial challenges in adjudicating insolvency and restructuring cases</w:t>
            </w:r>
            <w:r>
              <w:t xml:space="preserve"> </w:t>
            </w:r>
            <w:r w:rsidRPr="00E6681A">
              <w:t>with</w:t>
            </w:r>
            <w:r w:rsidR="00C74C64" w:rsidRPr="00C74C64">
              <w:rPr>
                <w:i/>
                <w:iCs/>
              </w:rPr>
              <w:t xml:space="preserve"> </w:t>
            </w:r>
            <w:hyperlink r:id="rId51" w:history="1">
              <w:r w:rsidR="00C74C64" w:rsidRPr="00E6681A">
                <w:rPr>
                  <w:rStyle w:val="Lienhypertexte"/>
                  <w:i/>
                  <w:iCs/>
                </w:rPr>
                <w:t>Hon. Mr. Justice Michael Quinn</w:t>
              </w:r>
            </w:hyperlink>
            <w:r w:rsidR="00C74C64" w:rsidRPr="00E6681A">
              <w:rPr>
                <w:b/>
                <w:bCs/>
                <w:color w:val="000000" w:themeColor="text1"/>
              </w:rPr>
              <w:t xml:space="preserve"> </w:t>
            </w:r>
            <w:r w:rsidR="00C74C64" w:rsidRPr="00E6681A">
              <w:rPr>
                <w:color w:val="000000" w:themeColor="text1"/>
              </w:rPr>
              <w:t>&amp;</w:t>
            </w:r>
            <w:r w:rsidR="00C74C64" w:rsidRPr="00C74C64">
              <w:rPr>
                <w:i/>
                <w:iCs/>
              </w:rPr>
              <w:t xml:space="preserve"> </w:t>
            </w:r>
            <w:hyperlink r:id="rId52" w:history="1">
              <w:r w:rsidR="00C74C64" w:rsidRPr="00C74C64">
                <w:rPr>
                  <w:rStyle w:val="Lienhypertexte"/>
                  <w:i/>
                  <w:iCs/>
                </w:rPr>
                <w:t xml:space="preserve">Anna </w:t>
              </w:r>
              <w:r w:rsidR="00D56E21">
                <w:rPr>
                  <w:rStyle w:val="Lienhypertexte"/>
                  <w:i/>
                  <w:iCs/>
                </w:rPr>
                <w:t xml:space="preserve">Elisabeth (Elsbeth) </w:t>
              </w:r>
              <w:r w:rsidR="00C74C64" w:rsidRPr="00C74C64">
                <w:rPr>
                  <w:rStyle w:val="Lienhypertexte"/>
                  <w:i/>
                  <w:iCs/>
                </w:rPr>
                <w:t>de Vos</w:t>
              </w:r>
            </w:hyperlink>
            <w:r w:rsidR="00D56E21">
              <w:t xml:space="preserve"> </w:t>
            </w:r>
          </w:p>
          <w:p w14:paraId="37E0DB74" w14:textId="77777777" w:rsidR="00E27C2A" w:rsidRPr="00E6681A" w:rsidRDefault="00E27C2A" w:rsidP="00E6681A">
            <w:pPr>
              <w:rPr>
                <w:b/>
                <w:bCs/>
                <w:szCs w:val="22"/>
              </w:rPr>
            </w:pPr>
          </w:p>
        </w:tc>
      </w:tr>
      <w:tr w:rsidR="00E27C2A" w:rsidRPr="00B47694" w14:paraId="12ED8381" w14:textId="77777777" w:rsidTr="003138E4">
        <w:tc>
          <w:tcPr>
            <w:tcW w:w="2122" w:type="dxa"/>
            <w:shd w:val="clear" w:color="auto" w:fill="00B0F0"/>
          </w:tcPr>
          <w:p w14:paraId="34E096C0" w14:textId="77777777" w:rsidR="00E27C2A" w:rsidRPr="00B4769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17: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17:</w:t>
            </w:r>
            <w:r>
              <w:rPr>
                <w:b/>
                <w:bCs/>
                <w:color w:val="FFFFFF" w:themeColor="background1"/>
                <w:szCs w:val="22"/>
                <w:lang w:val="en-US"/>
              </w:rPr>
              <w:t>15</w:t>
            </w:r>
          </w:p>
          <w:p w14:paraId="270408FC" w14:textId="77777777" w:rsidR="00E27C2A" w:rsidRPr="00B47694" w:rsidRDefault="00E27C2A" w:rsidP="003138E4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B0F0"/>
          </w:tcPr>
          <w:p w14:paraId="60D97F17" w14:textId="50E5EBC5" w:rsidR="00E27C2A" w:rsidRPr="00B47694" w:rsidRDefault="00E27C2A" w:rsidP="003138E4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i/>
                <w:iCs/>
                <w:color w:val="FFFFFF" w:themeColor="background1"/>
                <w:lang w:val="en-US"/>
              </w:rPr>
              <w:t>Closing Address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 xml:space="preserve">, </w:t>
            </w:r>
            <w:hyperlink r:id="rId53" w:history="1">
              <w:r w:rsidR="00B408AB" w:rsidRPr="00781E47">
                <w:rPr>
                  <w:rStyle w:val="Lienhypertexte"/>
                  <w:b/>
                  <w:bCs/>
                  <w:color w:val="FFFFFF" w:themeColor="background1"/>
                  <w:szCs w:val="22"/>
                  <w:lang w:val="en-US"/>
                </w:rPr>
                <w:t>Jennifer Gant</w:t>
              </w:r>
            </w:hyperlink>
          </w:p>
        </w:tc>
      </w:tr>
      <w:tr w:rsidR="00E27C2A" w:rsidRPr="00373F9B" w14:paraId="2FAE5E87" w14:textId="77777777" w:rsidTr="003138E4">
        <w:tc>
          <w:tcPr>
            <w:tcW w:w="2122" w:type="dxa"/>
          </w:tcPr>
          <w:p w14:paraId="3CDA9FCA" w14:textId="77777777" w:rsidR="00E27C2A" w:rsidRPr="003E23C6" w:rsidRDefault="00E27C2A" w:rsidP="003138E4">
            <w:pPr>
              <w:rPr>
                <w:szCs w:val="22"/>
                <w:highlight w:val="yellow"/>
                <w:lang w:val="en-US"/>
              </w:rPr>
            </w:pPr>
          </w:p>
        </w:tc>
        <w:tc>
          <w:tcPr>
            <w:tcW w:w="11870" w:type="dxa"/>
          </w:tcPr>
          <w:p w14:paraId="2A30DD81" w14:textId="77777777" w:rsidR="00E27C2A" w:rsidRPr="00373F9B" w:rsidRDefault="00E27C2A" w:rsidP="003138E4">
            <w:pPr>
              <w:rPr>
                <w:szCs w:val="22"/>
                <w:lang w:val="en-US"/>
              </w:rPr>
            </w:pPr>
          </w:p>
        </w:tc>
      </w:tr>
    </w:tbl>
    <w:p w14:paraId="458D8E20" w14:textId="77777777" w:rsidR="00E27C2A" w:rsidRPr="00373F9B" w:rsidRDefault="00E27C2A" w:rsidP="00974A6D">
      <w:pPr>
        <w:rPr>
          <w:szCs w:val="22"/>
          <w:lang w:val="en-US"/>
        </w:rPr>
      </w:pPr>
    </w:p>
    <w:p w14:paraId="52357D94" w14:textId="7313907B" w:rsidR="003A4701" w:rsidRDefault="003A4701" w:rsidP="007E0CF6">
      <w:pPr>
        <w:spacing w:line="240" w:lineRule="auto"/>
        <w:rPr>
          <w:szCs w:val="22"/>
          <w:lang w:val="en-US"/>
        </w:rPr>
      </w:pPr>
    </w:p>
    <w:p w14:paraId="2652993E" w14:textId="77777777" w:rsidR="00966D71" w:rsidRDefault="00966D71" w:rsidP="007E0CF6">
      <w:pPr>
        <w:spacing w:line="240" w:lineRule="auto"/>
      </w:pPr>
    </w:p>
    <w:p w14:paraId="6F61EF19" w14:textId="77777777" w:rsidR="00966D71" w:rsidRDefault="00966D71" w:rsidP="007E0CF6">
      <w:pPr>
        <w:spacing w:line="240" w:lineRule="auto"/>
      </w:pPr>
    </w:p>
    <w:p w14:paraId="7F1849AD" w14:textId="77777777" w:rsidR="00966D71" w:rsidRDefault="00966D71" w:rsidP="007E0CF6">
      <w:pPr>
        <w:spacing w:line="240" w:lineRule="auto"/>
      </w:pPr>
    </w:p>
    <w:p w14:paraId="78FC24A4" w14:textId="5EC170AA" w:rsidR="00966D71" w:rsidRPr="00966D71" w:rsidRDefault="00966D71" w:rsidP="00966D71">
      <w:pPr>
        <w:spacing w:line="240" w:lineRule="auto"/>
        <w:jc w:val="center"/>
        <w:rPr>
          <w:b/>
          <w:bCs/>
          <w:sz w:val="36"/>
          <w:szCs w:val="36"/>
          <w:lang w:val="en-US"/>
        </w:rPr>
      </w:pPr>
      <w:r w:rsidRPr="00966D71">
        <w:rPr>
          <w:b/>
          <w:bCs/>
          <w:noProof/>
          <w:sz w:val="52"/>
          <w:szCs w:val="56"/>
        </w:rPr>
        <w:drawing>
          <wp:anchor distT="0" distB="0" distL="114300" distR="114300" simplePos="0" relativeHeight="251659264" behindDoc="0" locked="0" layoutInCell="1" allowOverlap="1" wp14:anchorId="08E5901B" wp14:editId="3BC158C3">
            <wp:simplePos x="0" y="0"/>
            <wp:positionH relativeFrom="column">
              <wp:posOffset>2812691</wp:posOffset>
            </wp:positionH>
            <wp:positionV relativeFrom="paragraph">
              <wp:posOffset>577215</wp:posOffset>
            </wp:positionV>
            <wp:extent cx="3338345" cy="1184744"/>
            <wp:effectExtent l="0" t="0" r="1905" b="0"/>
            <wp:wrapNone/>
            <wp:docPr id="1615365623" name="Image 2" descr="Edwin Coe LLP Law Fi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win Coe LLP Law Fi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345" cy="11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71">
        <w:rPr>
          <w:b/>
          <w:bCs/>
          <w:sz w:val="52"/>
          <w:szCs w:val="56"/>
        </w:rPr>
        <w:t>Academic Forum Sponsor</w:t>
      </w:r>
      <w:r w:rsidRPr="00966D71">
        <w:rPr>
          <w:b/>
          <w:bCs/>
          <w:sz w:val="36"/>
          <w:szCs w:val="40"/>
        </w:rPr>
        <w:fldChar w:fldCharType="begin"/>
      </w:r>
      <w:r w:rsidRPr="00966D71">
        <w:rPr>
          <w:b/>
          <w:bCs/>
          <w:sz w:val="36"/>
          <w:szCs w:val="40"/>
        </w:rPr>
        <w:instrText xml:space="preserve"> INCLUDEPICTURE "/Users/memyriammailly/Library/Group Containers/UBF8T346G9.ms/WebArchiveCopyPasteTempFiles/com.microsoft.Word/Edwin_Coe_LLP_London.png" \* MERGEFORMATINET </w:instrText>
      </w:r>
      <w:r w:rsidRPr="00966D71">
        <w:rPr>
          <w:b/>
          <w:bCs/>
          <w:sz w:val="36"/>
          <w:szCs w:val="40"/>
        </w:rPr>
        <w:fldChar w:fldCharType="separate"/>
      </w:r>
      <w:r w:rsidRPr="00966D71">
        <w:rPr>
          <w:b/>
          <w:bCs/>
          <w:sz w:val="36"/>
          <w:szCs w:val="40"/>
        </w:rPr>
        <w:fldChar w:fldCharType="end"/>
      </w:r>
    </w:p>
    <w:sectPr w:rsidR="00966D71" w:rsidRPr="00966D71" w:rsidSect="00C67824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6838" w:h="11906" w:orient="landscape" w:code="9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C416" w14:textId="77777777" w:rsidR="003F0665" w:rsidRDefault="003F0665">
      <w:r>
        <w:separator/>
      </w:r>
    </w:p>
  </w:endnote>
  <w:endnote w:type="continuationSeparator" w:id="0">
    <w:p w14:paraId="7574CEAF" w14:textId="77777777" w:rsidR="003F0665" w:rsidRDefault="003F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11A0" w14:textId="77777777" w:rsidR="00C67824" w:rsidRDefault="00C678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C287" w14:textId="33BBC50F" w:rsidR="004261A1" w:rsidRDefault="0028310D">
    <w:pPr>
      <w:pStyle w:val="Pieddepag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968F4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968F4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0F18" w14:textId="77777777" w:rsidR="00C67824" w:rsidRDefault="00C678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2A83" w14:textId="77777777" w:rsidR="003F0665" w:rsidRDefault="003F0665">
      <w:r>
        <w:separator/>
      </w:r>
    </w:p>
  </w:footnote>
  <w:footnote w:type="continuationSeparator" w:id="0">
    <w:p w14:paraId="5BBEE51E" w14:textId="77777777" w:rsidR="003F0665" w:rsidRDefault="003F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655F" w14:textId="77777777" w:rsidR="00C67824" w:rsidRDefault="00C678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72EC" w14:textId="77777777" w:rsidR="00C67824" w:rsidRDefault="00C6782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CC36" w14:textId="77777777" w:rsidR="00C67824" w:rsidRDefault="00C678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606"/>
    <w:multiLevelType w:val="hybridMultilevel"/>
    <w:tmpl w:val="5190516E"/>
    <w:lvl w:ilvl="0" w:tplc="400A1EDC">
      <w:start w:val="1"/>
      <w:numFmt w:val="ordinalText"/>
      <w:pStyle w:val="JSKPartNumberCZ"/>
      <w:lvlText w:val="%1 díl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55D1"/>
    <w:multiLevelType w:val="multilevel"/>
    <w:tmpl w:val="E6E45FDE"/>
    <w:lvl w:ilvl="0">
      <w:start w:val="1"/>
      <w:numFmt w:val="decimal"/>
      <w:pStyle w:val="JSKLevel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JSKLeve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JSKLevela3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JSKLevela4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Levelb3"/>
      <w:lvlText w:val="(%5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Levelb4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JSKLevela5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JSKLevelb5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EFB6F72"/>
    <w:multiLevelType w:val="hybridMultilevel"/>
    <w:tmpl w:val="84CE5532"/>
    <w:lvl w:ilvl="0" w:tplc="5EB24324">
      <w:start w:val="1"/>
      <w:numFmt w:val="upperLetter"/>
      <w:pStyle w:val="JSKRecital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A5CEB"/>
    <w:multiLevelType w:val="hybridMultilevel"/>
    <w:tmpl w:val="33803F94"/>
    <w:lvl w:ilvl="0" w:tplc="852081CC">
      <w:start w:val="1"/>
      <w:numFmt w:val="bullet"/>
      <w:pStyle w:val="JSKBullet2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1250"/>
    <w:multiLevelType w:val="hybridMultilevel"/>
    <w:tmpl w:val="2654C106"/>
    <w:lvl w:ilvl="0" w:tplc="B7EA23A0">
      <w:start w:val="1"/>
      <w:numFmt w:val="decimal"/>
      <w:pStyle w:val="JSKPartie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F40A0"/>
    <w:multiLevelType w:val="multilevel"/>
    <w:tmpl w:val="EF78920E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Titre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98837AA"/>
    <w:multiLevelType w:val="hybridMultilevel"/>
    <w:tmpl w:val="72EAF388"/>
    <w:lvl w:ilvl="0" w:tplc="2D96338A">
      <w:start w:val="1"/>
      <w:numFmt w:val="ordinalText"/>
      <w:pStyle w:val="JSKPartNumberEn"/>
      <w:lvlText w:val="%1 part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2384A"/>
    <w:multiLevelType w:val="hybridMultilevel"/>
    <w:tmpl w:val="6834EEA4"/>
    <w:lvl w:ilvl="0" w:tplc="A740E65A">
      <w:start w:val="1"/>
      <w:numFmt w:val="bullet"/>
      <w:pStyle w:val="JSK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66F78"/>
    <w:multiLevelType w:val="hybridMultilevel"/>
    <w:tmpl w:val="BBE6FE08"/>
    <w:lvl w:ilvl="0" w:tplc="24DC4E00">
      <w:start w:val="1"/>
      <w:numFmt w:val="bullet"/>
      <w:pStyle w:val="JSK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128F2"/>
    <w:multiLevelType w:val="hybridMultilevel"/>
    <w:tmpl w:val="2A9E6A7C"/>
    <w:lvl w:ilvl="0" w:tplc="FEEE9398">
      <w:start w:val="1"/>
      <w:numFmt w:val="decimal"/>
      <w:pStyle w:val="StylJSKLevela3dkovnNsobky1151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4207"/>
    <w:multiLevelType w:val="multilevel"/>
    <w:tmpl w:val="40045DF2"/>
    <w:lvl w:ilvl="0">
      <w:start w:val="1"/>
      <w:numFmt w:val="decimal"/>
      <w:pStyle w:val="JSKScheduleHeadingCz"/>
      <w:suff w:val="nothing"/>
      <w:lvlText w:val="Příloha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JSKSchedule1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JSKSchedule2"/>
      <w:lvlText w:val="%3.%4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Schedulea3"/>
      <w:lvlText w:val="(%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Schedulea4"/>
      <w:lvlText w:val="(%6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JSKScheduleb3"/>
      <w:lvlText w:val="(%7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Roman"/>
      <w:pStyle w:val="JSKScheduleb4"/>
      <w:lvlText w:val="(%8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upperLetter"/>
      <w:pStyle w:val="JSKSchedulea5"/>
      <w:lvlText w:val="(%9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6F9E4C6B"/>
    <w:multiLevelType w:val="multilevel"/>
    <w:tmpl w:val="A3A80F3C"/>
    <w:lvl w:ilvl="0">
      <w:start w:val="1"/>
      <w:numFmt w:val="decimal"/>
      <w:pStyle w:val="JSKScheduleHeadingEn"/>
      <w:suff w:val="nothing"/>
      <w:lvlText w:val="Schedu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78F34FA4"/>
    <w:multiLevelType w:val="hybridMultilevel"/>
    <w:tmpl w:val="1A4C5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A4DA5"/>
    <w:multiLevelType w:val="hybridMultilevel"/>
    <w:tmpl w:val="68BA09C4"/>
    <w:lvl w:ilvl="0" w:tplc="DE642566">
      <w:start w:val="1"/>
      <w:numFmt w:val="bullet"/>
      <w:pStyle w:val="JSKBullet1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3965261">
    <w:abstractNumId w:val="9"/>
  </w:num>
  <w:num w:numId="2" w16cid:durableId="68696303">
    <w:abstractNumId w:val="13"/>
  </w:num>
  <w:num w:numId="3" w16cid:durableId="1176847029">
    <w:abstractNumId w:val="3"/>
  </w:num>
  <w:num w:numId="4" w16cid:durableId="415251028">
    <w:abstractNumId w:val="8"/>
  </w:num>
  <w:num w:numId="5" w16cid:durableId="1749619885">
    <w:abstractNumId w:val="7"/>
  </w:num>
  <w:num w:numId="6" w16cid:durableId="1567380444">
    <w:abstractNumId w:val="1"/>
  </w:num>
  <w:num w:numId="7" w16cid:durableId="710227969">
    <w:abstractNumId w:val="0"/>
  </w:num>
  <w:num w:numId="8" w16cid:durableId="45104909">
    <w:abstractNumId w:val="6"/>
  </w:num>
  <w:num w:numId="9" w16cid:durableId="773402531">
    <w:abstractNumId w:val="4"/>
  </w:num>
  <w:num w:numId="10" w16cid:durableId="1234314203">
    <w:abstractNumId w:val="2"/>
  </w:num>
  <w:num w:numId="11" w16cid:durableId="1199928598">
    <w:abstractNumId w:val="11"/>
  </w:num>
  <w:num w:numId="12" w16cid:durableId="1153257541">
    <w:abstractNumId w:val="10"/>
  </w:num>
  <w:num w:numId="13" w16cid:durableId="611745044">
    <w:abstractNumId w:val="5"/>
  </w:num>
  <w:num w:numId="14" w16cid:durableId="146685066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9E"/>
    <w:rsid w:val="00027834"/>
    <w:rsid w:val="00057F78"/>
    <w:rsid w:val="00067781"/>
    <w:rsid w:val="000761FC"/>
    <w:rsid w:val="00076BDC"/>
    <w:rsid w:val="00094F06"/>
    <w:rsid w:val="00096FDA"/>
    <w:rsid w:val="000C5B48"/>
    <w:rsid w:val="000C701E"/>
    <w:rsid w:val="000D0614"/>
    <w:rsid w:val="000D68D2"/>
    <w:rsid w:val="000D79DB"/>
    <w:rsid w:val="000E2568"/>
    <w:rsid w:val="000E50BF"/>
    <w:rsid w:val="000F1087"/>
    <w:rsid w:val="000F3A67"/>
    <w:rsid w:val="00105865"/>
    <w:rsid w:val="00136196"/>
    <w:rsid w:val="001478D0"/>
    <w:rsid w:val="0015584B"/>
    <w:rsid w:val="00155FFE"/>
    <w:rsid w:val="00161AB6"/>
    <w:rsid w:val="00173952"/>
    <w:rsid w:val="00173F04"/>
    <w:rsid w:val="00174FAE"/>
    <w:rsid w:val="00176D8D"/>
    <w:rsid w:val="001811C4"/>
    <w:rsid w:val="00186DF5"/>
    <w:rsid w:val="00190D1F"/>
    <w:rsid w:val="001968F4"/>
    <w:rsid w:val="001B4391"/>
    <w:rsid w:val="001C13A1"/>
    <w:rsid w:val="001C1711"/>
    <w:rsid w:val="001C3CCC"/>
    <w:rsid w:val="001C54F3"/>
    <w:rsid w:val="001C6D08"/>
    <w:rsid w:val="001D6085"/>
    <w:rsid w:val="001D63BB"/>
    <w:rsid w:val="001E19BC"/>
    <w:rsid w:val="001E7F5E"/>
    <w:rsid w:val="001F4E59"/>
    <w:rsid w:val="0020239E"/>
    <w:rsid w:val="00206373"/>
    <w:rsid w:val="00207273"/>
    <w:rsid w:val="0022127A"/>
    <w:rsid w:val="002217F5"/>
    <w:rsid w:val="00231098"/>
    <w:rsid w:val="0023587E"/>
    <w:rsid w:val="00235958"/>
    <w:rsid w:val="002518AA"/>
    <w:rsid w:val="0025493F"/>
    <w:rsid w:val="0026300F"/>
    <w:rsid w:val="00263F37"/>
    <w:rsid w:val="00266E9A"/>
    <w:rsid w:val="00267809"/>
    <w:rsid w:val="00282778"/>
    <w:rsid w:val="0028310D"/>
    <w:rsid w:val="00284BFC"/>
    <w:rsid w:val="002864C3"/>
    <w:rsid w:val="00286E2F"/>
    <w:rsid w:val="00290E75"/>
    <w:rsid w:val="00293A34"/>
    <w:rsid w:val="002A2623"/>
    <w:rsid w:val="002A585E"/>
    <w:rsid w:val="002B4E8D"/>
    <w:rsid w:val="002B6AB9"/>
    <w:rsid w:val="002C0C02"/>
    <w:rsid w:val="002C42C2"/>
    <w:rsid w:val="002D201D"/>
    <w:rsid w:val="002D452C"/>
    <w:rsid w:val="002D732A"/>
    <w:rsid w:val="002E0B8B"/>
    <w:rsid w:val="002F4498"/>
    <w:rsid w:val="002F4B06"/>
    <w:rsid w:val="00304CC9"/>
    <w:rsid w:val="003144E0"/>
    <w:rsid w:val="00327847"/>
    <w:rsid w:val="00343691"/>
    <w:rsid w:val="003437B5"/>
    <w:rsid w:val="00343F5A"/>
    <w:rsid w:val="00355D1F"/>
    <w:rsid w:val="00357302"/>
    <w:rsid w:val="00362A35"/>
    <w:rsid w:val="0036403B"/>
    <w:rsid w:val="003736BD"/>
    <w:rsid w:val="00373F9B"/>
    <w:rsid w:val="00382D15"/>
    <w:rsid w:val="003832F9"/>
    <w:rsid w:val="00386032"/>
    <w:rsid w:val="00391E13"/>
    <w:rsid w:val="00395CE8"/>
    <w:rsid w:val="0039798F"/>
    <w:rsid w:val="003A39AE"/>
    <w:rsid w:val="003A3B79"/>
    <w:rsid w:val="003A4701"/>
    <w:rsid w:val="003A5D17"/>
    <w:rsid w:val="003A612A"/>
    <w:rsid w:val="003D25EE"/>
    <w:rsid w:val="003E23C6"/>
    <w:rsid w:val="003E3627"/>
    <w:rsid w:val="003F0665"/>
    <w:rsid w:val="003F662C"/>
    <w:rsid w:val="004073B2"/>
    <w:rsid w:val="004104B1"/>
    <w:rsid w:val="00415241"/>
    <w:rsid w:val="00415D33"/>
    <w:rsid w:val="00421E1E"/>
    <w:rsid w:val="004252E4"/>
    <w:rsid w:val="004261A1"/>
    <w:rsid w:val="00443D2C"/>
    <w:rsid w:val="004629AD"/>
    <w:rsid w:val="004652EE"/>
    <w:rsid w:val="00484D28"/>
    <w:rsid w:val="00491302"/>
    <w:rsid w:val="0049365D"/>
    <w:rsid w:val="00494117"/>
    <w:rsid w:val="00495466"/>
    <w:rsid w:val="004B26D6"/>
    <w:rsid w:val="004B2E5A"/>
    <w:rsid w:val="004C1911"/>
    <w:rsid w:val="004C7563"/>
    <w:rsid w:val="004C77FD"/>
    <w:rsid w:val="004C7B32"/>
    <w:rsid w:val="004D00ED"/>
    <w:rsid w:val="005008C8"/>
    <w:rsid w:val="005050B0"/>
    <w:rsid w:val="00513B86"/>
    <w:rsid w:val="005153BA"/>
    <w:rsid w:val="00527B4A"/>
    <w:rsid w:val="00530381"/>
    <w:rsid w:val="00534637"/>
    <w:rsid w:val="005553A0"/>
    <w:rsid w:val="00562DD7"/>
    <w:rsid w:val="005669BF"/>
    <w:rsid w:val="0057084B"/>
    <w:rsid w:val="0058406C"/>
    <w:rsid w:val="005A7838"/>
    <w:rsid w:val="005B2689"/>
    <w:rsid w:val="005B3BEF"/>
    <w:rsid w:val="005B6FE0"/>
    <w:rsid w:val="005B774C"/>
    <w:rsid w:val="005C7E97"/>
    <w:rsid w:val="005D439D"/>
    <w:rsid w:val="005D4AB4"/>
    <w:rsid w:val="005E7DD6"/>
    <w:rsid w:val="005F45FB"/>
    <w:rsid w:val="00601C18"/>
    <w:rsid w:val="0061565A"/>
    <w:rsid w:val="00632B16"/>
    <w:rsid w:val="00636FB1"/>
    <w:rsid w:val="00641F6B"/>
    <w:rsid w:val="00663BD9"/>
    <w:rsid w:val="00671D78"/>
    <w:rsid w:val="00677B21"/>
    <w:rsid w:val="00682B22"/>
    <w:rsid w:val="00685A03"/>
    <w:rsid w:val="00690734"/>
    <w:rsid w:val="00690A96"/>
    <w:rsid w:val="006A4C49"/>
    <w:rsid w:val="006B7E30"/>
    <w:rsid w:val="006C0A9B"/>
    <w:rsid w:val="006C27B8"/>
    <w:rsid w:val="006C4316"/>
    <w:rsid w:val="006C4D2B"/>
    <w:rsid w:val="006C70BF"/>
    <w:rsid w:val="006E3FC2"/>
    <w:rsid w:val="006E4849"/>
    <w:rsid w:val="006F4A7B"/>
    <w:rsid w:val="00700ABD"/>
    <w:rsid w:val="00712AFE"/>
    <w:rsid w:val="00712F0B"/>
    <w:rsid w:val="0071654A"/>
    <w:rsid w:val="00724B67"/>
    <w:rsid w:val="007302B7"/>
    <w:rsid w:val="007336CD"/>
    <w:rsid w:val="0074798C"/>
    <w:rsid w:val="00747A30"/>
    <w:rsid w:val="00751E03"/>
    <w:rsid w:val="00752B6A"/>
    <w:rsid w:val="00756129"/>
    <w:rsid w:val="00756DBB"/>
    <w:rsid w:val="007777EF"/>
    <w:rsid w:val="00780D92"/>
    <w:rsid w:val="00781E47"/>
    <w:rsid w:val="007969DD"/>
    <w:rsid w:val="007A2236"/>
    <w:rsid w:val="007A5181"/>
    <w:rsid w:val="007C012F"/>
    <w:rsid w:val="007C102C"/>
    <w:rsid w:val="007C2637"/>
    <w:rsid w:val="007D072C"/>
    <w:rsid w:val="007D7187"/>
    <w:rsid w:val="007E0CF6"/>
    <w:rsid w:val="007F0847"/>
    <w:rsid w:val="007F5AA1"/>
    <w:rsid w:val="00800922"/>
    <w:rsid w:val="00804537"/>
    <w:rsid w:val="00817F1B"/>
    <w:rsid w:val="00833A6C"/>
    <w:rsid w:val="00847878"/>
    <w:rsid w:val="00857731"/>
    <w:rsid w:val="00860824"/>
    <w:rsid w:val="00862446"/>
    <w:rsid w:val="008726F1"/>
    <w:rsid w:val="00873897"/>
    <w:rsid w:val="008901EF"/>
    <w:rsid w:val="00894AC5"/>
    <w:rsid w:val="008A3D6D"/>
    <w:rsid w:val="008A7251"/>
    <w:rsid w:val="008B2812"/>
    <w:rsid w:val="008B3911"/>
    <w:rsid w:val="008B4B86"/>
    <w:rsid w:val="008C72B7"/>
    <w:rsid w:val="008C7557"/>
    <w:rsid w:val="008D4E47"/>
    <w:rsid w:val="008F31E8"/>
    <w:rsid w:val="00911537"/>
    <w:rsid w:val="00911FCB"/>
    <w:rsid w:val="00914DB8"/>
    <w:rsid w:val="0092167B"/>
    <w:rsid w:val="00921FC7"/>
    <w:rsid w:val="00924ABF"/>
    <w:rsid w:val="00931A8E"/>
    <w:rsid w:val="00933B64"/>
    <w:rsid w:val="0093425C"/>
    <w:rsid w:val="00940242"/>
    <w:rsid w:val="00945573"/>
    <w:rsid w:val="00957D2A"/>
    <w:rsid w:val="0096154C"/>
    <w:rsid w:val="009668C3"/>
    <w:rsid w:val="00966D71"/>
    <w:rsid w:val="0096787D"/>
    <w:rsid w:val="00967889"/>
    <w:rsid w:val="009734E4"/>
    <w:rsid w:val="00973C0E"/>
    <w:rsid w:val="00974A6D"/>
    <w:rsid w:val="009856B3"/>
    <w:rsid w:val="00986B4F"/>
    <w:rsid w:val="00997CF4"/>
    <w:rsid w:val="009A0741"/>
    <w:rsid w:val="009A3365"/>
    <w:rsid w:val="009A7BF1"/>
    <w:rsid w:val="009B1B73"/>
    <w:rsid w:val="009B2BF6"/>
    <w:rsid w:val="009C36F0"/>
    <w:rsid w:val="009C7658"/>
    <w:rsid w:val="009C7A20"/>
    <w:rsid w:val="009D2E6D"/>
    <w:rsid w:val="009D76AC"/>
    <w:rsid w:val="009E711F"/>
    <w:rsid w:val="009F0129"/>
    <w:rsid w:val="00A00EE7"/>
    <w:rsid w:val="00A11410"/>
    <w:rsid w:val="00A210DD"/>
    <w:rsid w:val="00A513C7"/>
    <w:rsid w:val="00A51588"/>
    <w:rsid w:val="00A537F3"/>
    <w:rsid w:val="00A55B6E"/>
    <w:rsid w:val="00A578C3"/>
    <w:rsid w:val="00A603B6"/>
    <w:rsid w:val="00A6224E"/>
    <w:rsid w:val="00A65244"/>
    <w:rsid w:val="00A74951"/>
    <w:rsid w:val="00A76926"/>
    <w:rsid w:val="00A923D5"/>
    <w:rsid w:val="00AA0AF3"/>
    <w:rsid w:val="00AA5B5D"/>
    <w:rsid w:val="00AB5A72"/>
    <w:rsid w:val="00AB60C4"/>
    <w:rsid w:val="00AC0822"/>
    <w:rsid w:val="00AC2DE4"/>
    <w:rsid w:val="00AC6528"/>
    <w:rsid w:val="00AC7CA2"/>
    <w:rsid w:val="00AD07A5"/>
    <w:rsid w:val="00AE1308"/>
    <w:rsid w:val="00AE2613"/>
    <w:rsid w:val="00B15D5D"/>
    <w:rsid w:val="00B225D4"/>
    <w:rsid w:val="00B40654"/>
    <w:rsid w:val="00B408AB"/>
    <w:rsid w:val="00B45EA3"/>
    <w:rsid w:val="00B47113"/>
    <w:rsid w:val="00B47694"/>
    <w:rsid w:val="00B50179"/>
    <w:rsid w:val="00B63C1C"/>
    <w:rsid w:val="00B7050F"/>
    <w:rsid w:val="00B70F3B"/>
    <w:rsid w:val="00B712FA"/>
    <w:rsid w:val="00B7565B"/>
    <w:rsid w:val="00B80993"/>
    <w:rsid w:val="00B809CC"/>
    <w:rsid w:val="00BA3FF3"/>
    <w:rsid w:val="00BB30CB"/>
    <w:rsid w:val="00BB3838"/>
    <w:rsid w:val="00BC1AD5"/>
    <w:rsid w:val="00BC66AB"/>
    <w:rsid w:val="00BC7370"/>
    <w:rsid w:val="00BD626B"/>
    <w:rsid w:val="00BE1F42"/>
    <w:rsid w:val="00BE61E1"/>
    <w:rsid w:val="00BF1F36"/>
    <w:rsid w:val="00C00234"/>
    <w:rsid w:val="00C07F2C"/>
    <w:rsid w:val="00C11655"/>
    <w:rsid w:val="00C12D58"/>
    <w:rsid w:val="00C13D63"/>
    <w:rsid w:val="00C21EEC"/>
    <w:rsid w:val="00C32246"/>
    <w:rsid w:val="00C3465F"/>
    <w:rsid w:val="00C41264"/>
    <w:rsid w:val="00C4760D"/>
    <w:rsid w:val="00C61B44"/>
    <w:rsid w:val="00C65437"/>
    <w:rsid w:val="00C67824"/>
    <w:rsid w:val="00C74C64"/>
    <w:rsid w:val="00C856E4"/>
    <w:rsid w:val="00C85DEF"/>
    <w:rsid w:val="00C87C7B"/>
    <w:rsid w:val="00CA6EA3"/>
    <w:rsid w:val="00CA7B80"/>
    <w:rsid w:val="00CB230E"/>
    <w:rsid w:val="00CB56F4"/>
    <w:rsid w:val="00CB59B3"/>
    <w:rsid w:val="00CB648B"/>
    <w:rsid w:val="00CC3EA3"/>
    <w:rsid w:val="00CD5260"/>
    <w:rsid w:val="00CE01C2"/>
    <w:rsid w:val="00CE025B"/>
    <w:rsid w:val="00CE7EB9"/>
    <w:rsid w:val="00CF3CDB"/>
    <w:rsid w:val="00D018BA"/>
    <w:rsid w:val="00D110E2"/>
    <w:rsid w:val="00D2064F"/>
    <w:rsid w:val="00D35ABF"/>
    <w:rsid w:val="00D4613D"/>
    <w:rsid w:val="00D461F5"/>
    <w:rsid w:val="00D471F3"/>
    <w:rsid w:val="00D53103"/>
    <w:rsid w:val="00D53859"/>
    <w:rsid w:val="00D56E21"/>
    <w:rsid w:val="00D6149E"/>
    <w:rsid w:val="00D62FB1"/>
    <w:rsid w:val="00D63D5B"/>
    <w:rsid w:val="00D80AE9"/>
    <w:rsid w:val="00D851EE"/>
    <w:rsid w:val="00D86C4E"/>
    <w:rsid w:val="00D90792"/>
    <w:rsid w:val="00D94FF0"/>
    <w:rsid w:val="00DA46B4"/>
    <w:rsid w:val="00DB56CD"/>
    <w:rsid w:val="00DC0B43"/>
    <w:rsid w:val="00DF0ED4"/>
    <w:rsid w:val="00DF15EA"/>
    <w:rsid w:val="00DF7E60"/>
    <w:rsid w:val="00E00947"/>
    <w:rsid w:val="00E013FB"/>
    <w:rsid w:val="00E101A4"/>
    <w:rsid w:val="00E14CC0"/>
    <w:rsid w:val="00E1510F"/>
    <w:rsid w:val="00E27C2A"/>
    <w:rsid w:val="00E42714"/>
    <w:rsid w:val="00E514D7"/>
    <w:rsid w:val="00E56BA0"/>
    <w:rsid w:val="00E63FC9"/>
    <w:rsid w:val="00E64505"/>
    <w:rsid w:val="00E65D88"/>
    <w:rsid w:val="00E6681A"/>
    <w:rsid w:val="00E673AB"/>
    <w:rsid w:val="00E76C7A"/>
    <w:rsid w:val="00E83A74"/>
    <w:rsid w:val="00E87C15"/>
    <w:rsid w:val="00E9026F"/>
    <w:rsid w:val="00E946AC"/>
    <w:rsid w:val="00EA27BE"/>
    <w:rsid w:val="00EB45F8"/>
    <w:rsid w:val="00EC1983"/>
    <w:rsid w:val="00EC2033"/>
    <w:rsid w:val="00ED1148"/>
    <w:rsid w:val="00ED6B04"/>
    <w:rsid w:val="00ED7A3A"/>
    <w:rsid w:val="00EF1114"/>
    <w:rsid w:val="00EF6BFC"/>
    <w:rsid w:val="00F02C0D"/>
    <w:rsid w:val="00F045A5"/>
    <w:rsid w:val="00F04C20"/>
    <w:rsid w:val="00F06CCB"/>
    <w:rsid w:val="00F135AC"/>
    <w:rsid w:val="00F2384F"/>
    <w:rsid w:val="00F345CE"/>
    <w:rsid w:val="00F3683C"/>
    <w:rsid w:val="00F57CE8"/>
    <w:rsid w:val="00F92A99"/>
    <w:rsid w:val="00F97202"/>
    <w:rsid w:val="00FA2534"/>
    <w:rsid w:val="00FA306A"/>
    <w:rsid w:val="00FA5D11"/>
    <w:rsid w:val="00FC1215"/>
    <w:rsid w:val="00FC4430"/>
    <w:rsid w:val="00FC53ED"/>
    <w:rsid w:val="00FC7ABD"/>
    <w:rsid w:val="00FF4888"/>
    <w:rsid w:val="00FF4D00"/>
    <w:rsid w:val="043F306C"/>
    <w:rsid w:val="1AA43C93"/>
    <w:rsid w:val="53BCF3B1"/>
    <w:rsid w:val="574F82BD"/>
    <w:rsid w:val="60598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AF31F"/>
  <w15:chartTrackingRefBased/>
  <w15:docId w15:val="{34903B29-AB2C-4656-85EC-1BCE8943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26F"/>
    <w:pPr>
      <w:spacing w:line="270" w:lineRule="atLeast"/>
    </w:pPr>
    <w:rPr>
      <w:sz w:val="22"/>
      <w:szCs w:val="24"/>
      <w:lang w:val="en-GB"/>
    </w:rPr>
  </w:style>
  <w:style w:type="paragraph" w:styleId="Titre1">
    <w:name w:val="heading 1"/>
    <w:basedOn w:val="Normal"/>
    <w:next w:val="Titre2"/>
    <w:link w:val="Titre1Car"/>
    <w:qFormat/>
    <w:rsid w:val="00E9026F"/>
    <w:pPr>
      <w:keepNext/>
      <w:numPr>
        <w:numId w:val="13"/>
      </w:numPr>
      <w:spacing w:after="270" w:line="320" w:lineRule="atLeast"/>
      <w:outlineLvl w:val="0"/>
    </w:pPr>
    <w:rPr>
      <w:rFonts w:cs="Arial"/>
      <w:b/>
      <w:bCs/>
      <w:caps/>
      <w:kern w:val="32"/>
      <w:szCs w:val="32"/>
    </w:rPr>
  </w:style>
  <w:style w:type="paragraph" w:styleId="Titre2">
    <w:name w:val="heading 2"/>
    <w:basedOn w:val="Normal"/>
    <w:link w:val="Titre2Car"/>
    <w:qFormat/>
    <w:rsid w:val="00E9026F"/>
    <w:pPr>
      <w:numPr>
        <w:ilvl w:val="1"/>
        <w:numId w:val="13"/>
      </w:numPr>
      <w:spacing w:after="270"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link w:val="Titre3Car"/>
    <w:qFormat/>
    <w:rsid w:val="00E9026F"/>
    <w:pPr>
      <w:numPr>
        <w:ilvl w:val="2"/>
        <w:numId w:val="13"/>
      </w:numPr>
      <w:spacing w:after="270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link w:val="Titre4Car"/>
    <w:qFormat/>
    <w:rsid w:val="00E9026F"/>
    <w:pPr>
      <w:numPr>
        <w:ilvl w:val="3"/>
        <w:numId w:val="13"/>
      </w:numPr>
      <w:spacing w:after="270"/>
      <w:outlineLvl w:val="3"/>
    </w:pPr>
    <w:rPr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SKBody">
    <w:name w:val="JSK Body"/>
    <w:rsid w:val="00E9026F"/>
    <w:pPr>
      <w:keepNext/>
      <w:keepLines/>
      <w:spacing w:after="270" w:line="270" w:lineRule="atLeast"/>
      <w:jc w:val="both"/>
    </w:pPr>
    <w:rPr>
      <w:sz w:val="22"/>
      <w:szCs w:val="24"/>
      <w:lang w:val="en-GB"/>
    </w:rPr>
  </w:style>
  <w:style w:type="paragraph" w:customStyle="1" w:styleId="JSKBody1">
    <w:name w:val="JSK Body 1"/>
    <w:basedOn w:val="JSKBody"/>
    <w:rsid w:val="00E9026F"/>
    <w:pPr>
      <w:ind w:left="624"/>
    </w:pPr>
  </w:style>
  <w:style w:type="paragraph" w:customStyle="1" w:styleId="JSKBody2">
    <w:name w:val="JSK Body 2"/>
    <w:basedOn w:val="JSKBody"/>
    <w:rsid w:val="00E9026F"/>
    <w:pPr>
      <w:ind w:left="1361"/>
    </w:pPr>
  </w:style>
  <w:style w:type="paragraph" w:customStyle="1" w:styleId="JSKBody3">
    <w:name w:val="JSK Body 3"/>
    <w:basedOn w:val="JSKBody"/>
    <w:rsid w:val="00E9026F"/>
    <w:pPr>
      <w:ind w:left="2041"/>
    </w:pPr>
  </w:style>
  <w:style w:type="paragraph" w:customStyle="1" w:styleId="JSKLevel1">
    <w:name w:val="JSK Level 1"/>
    <w:basedOn w:val="JSKBody"/>
    <w:next w:val="JSKBody1"/>
    <w:rsid w:val="00E9026F"/>
    <w:pPr>
      <w:numPr>
        <w:numId w:val="6"/>
      </w:numPr>
      <w:spacing w:before="14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E9026F"/>
    <w:pPr>
      <w:numPr>
        <w:ilvl w:val="1"/>
        <w:numId w:val="6"/>
      </w:numPr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E9026F"/>
    <w:pPr>
      <w:numPr>
        <w:ilvl w:val="2"/>
        <w:numId w:val="6"/>
      </w:numPr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E9026F"/>
    <w:pPr>
      <w:numPr>
        <w:ilvl w:val="3"/>
        <w:numId w:val="6"/>
      </w:numPr>
      <w:outlineLvl w:val="3"/>
    </w:pPr>
    <w:rPr>
      <w:szCs w:val="20"/>
      <w:lang w:eastAsia="en-US"/>
    </w:rPr>
  </w:style>
  <w:style w:type="paragraph" w:customStyle="1" w:styleId="JSKLevelb3">
    <w:name w:val="JSK Level b3"/>
    <w:basedOn w:val="JSKBody1"/>
    <w:rsid w:val="00E9026F"/>
    <w:pPr>
      <w:numPr>
        <w:ilvl w:val="4"/>
        <w:numId w:val="6"/>
      </w:numPr>
      <w:outlineLvl w:val="4"/>
    </w:pPr>
  </w:style>
  <w:style w:type="paragraph" w:customStyle="1" w:styleId="JSKLevelb4">
    <w:name w:val="JSK Level b4"/>
    <w:basedOn w:val="JSKBody"/>
    <w:rsid w:val="00E9026F"/>
    <w:pPr>
      <w:numPr>
        <w:ilvl w:val="5"/>
        <w:numId w:val="6"/>
      </w:numPr>
      <w:outlineLvl w:val="5"/>
    </w:pPr>
  </w:style>
  <w:style w:type="paragraph" w:customStyle="1" w:styleId="JSKLevela5">
    <w:name w:val="JSK Level a5"/>
    <w:basedOn w:val="JSKBody"/>
    <w:rsid w:val="00E9026F"/>
    <w:pPr>
      <w:numPr>
        <w:ilvl w:val="6"/>
        <w:numId w:val="6"/>
      </w:numPr>
      <w:outlineLvl w:val="6"/>
    </w:pPr>
    <w:rPr>
      <w:szCs w:val="20"/>
      <w:lang w:eastAsia="en-US"/>
    </w:rPr>
  </w:style>
  <w:style w:type="paragraph" w:customStyle="1" w:styleId="JSKLevelb5">
    <w:name w:val="JSK Level b5"/>
    <w:basedOn w:val="JSKBody"/>
    <w:rsid w:val="00E9026F"/>
    <w:pPr>
      <w:numPr>
        <w:ilvl w:val="7"/>
        <w:numId w:val="6"/>
      </w:numPr>
      <w:outlineLvl w:val="7"/>
    </w:pPr>
    <w:rPr>
      <w:szCs w:val="20"/>
      <w:lang w:eastAsia="en-US"/>
    </w:rPr>
  </w:style>
  <w:style w:type="paragraph" w:customStyle="1" w:styleId="JSKParties">
    <w:name w:val="JSK Parties"/>
    <w:basedOn w:val="JSKBody"/>
    <w:rsid w:val="00E9026F"/>
    <w:pPr>
      <w:numPr>
        <w:numId w:val="9"/>
      </w:numPr>
    </w:pPr>
  </w:style>
  <w:style w:type="paragraph" w:customStyle="1" w:styleId="JSKPartHeading">
    <w:name w:val="JSK Part Heading"/>
    <w:basedOn w:val="JSKBody"/>
    <w:next w:val="JSKLevel1"/>
    <w:rsid w:val="00E9026F"/>
    <w:pPr>
      <w:spacing w:after="540"/>
      <w:jc w:val="center"/>
    </w:pPr>
    <w:rPr>
      <w:b/>
      <w:caps/>
      <w:lang w:eastAsia="en-US"/>
    </w:rPr>
  </w:style>
  <w:style w:type="paragraph" w:customStyle="1" w:styleId="JSKPartNumberEn">
    <w:name w:val="JSK Part Number En"/>
    <w:basedOn w:val="JSKPartHeading"/>
    <w:next w:val="JSKPartHeading"/>
    <w:rsid w:val="00E9026F"/>
    <w:pPr>
      <w:pageBreakBefore/>
      <w:numPr>
        <w:numId w:val="8"/>
      </w:numPr>
      <w:spacing w:after="0"/>
    </w:pPr>
  </w:style>
  <w:style w:type="paragraph" w:customStyle="1" w:styleId="JSKPartNumberCZ">
    <w:name w:val="JSK Part Number CZ"/>
    <w:basedOn w:val="JSKBody"/>
    <w:next w:val="JSKPartHeading"/>
    <w:rsid w:val="00E9026F"/>
    <w:pPr>
      <w:pageBreakBefore/>
      <w:numPr>
        <w:numId w:val="7"/>
      </w:numPr>
      <w:spacing w:after="0"/>
      <w:jc w:val="center"/>
    </w:pPr>
    <w:rPr>
      <w:b/>
      <w:caps/>
      <w:lang w:val="cs-CZ"/>
    </w:rPr>
  </w:style>
  <w:style w:type="paragraph" w:styleId="En-tte">
    <w:name w:val="header"/>
    <w:basedOn w:val="Normal"/>
    <w:rsid w:val="00E9026F"/>
    <w:pPr>
      <w:tabs>
        <w:tab w:val="center" w:pos="4536"/>
        <w:tab w:val="right" w:pos="9072"/>
      </w:tabs>
    </w:pPr>
  </w:style>
  <w:style w:type="paragraph" w:styleId="Pieddepage">
    <w:name w:val="footer"/>
    <w:aliases w:val="JSK Zápatí"/>
    <w:basedOn w:val="Normal"/>
    <w:rsid w:val="00E9026F"/>
    <w:pPr>
      <w:tabs>
        <w:tab w:val="center" w:pos="4536"/>
        <w:tab w:val="right" w:pos="9072"/>
      </w:tabs>
      <w:spacing w:line="240" w:lineRule="auto"/>
    </w:pPr>
  </w:style>
  <w:style w:type="character" w:styleId="Numrodepage">
    <w:name w:val="page number"/>
    <w:basedOn w:val="Policepardfaut"/>
    <w:rsid w:val="00E9026F"/>
  </w:style>
  <w:style w:type="paragraph" w:customStyle="1" w:styleId="JSKRecitals">
    <w:name w:val="JSK Recitals"/>
    <w:basedOn w:val="JSKBody"/>
    <w:rsid w:val="00E9026F"/>
    <w:pPr>
      <w:numPr>
        <w:numId w:val="10"/>
      </w:numPr>
    </w:pPr>
  </w:style>
  <w:style w:type="paragraph" w:customStyle="1" w:styleId="JSKSignature">
    <w:name w:val="JSK Signature"/>
    <w:basedOn w:val="JSKBody"/>
    <w:rsid w:val="00E9026F"/>
    <w:pPr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paragraph" w:customStyle="1" w:styleId="JSKDraft">
    <w:name w:val="JSK Draft"/>
    <w:basedOn w:val="JSKBody"/>
    <w:next w:val="JSKBody"/>
    <w:rsid w:val="00E9026F"/>
    <w:pPr>
      <w:jc w:val="right"/>
    </w:pPr>
    <w:rPr>
      <w:i/>
    </w:rPr>
  </w:style>
  <w:style w:type="paragraph" w:customStyle="1" w:styleId="JSKSchedule1">
    <w:name w:val="JSK Schedule 1"/>
    <w:basedOn w:val="JSKBody"/>
    <w:next w:val="JSKBody"/>
    <w:rsid w:val="00E9026F"/>
    <w:pPr>
      <w:numPr>
        <w:ilvl w:val="2"/>
        <w:numId w:val="12"/>
      </w:numPr>
      <w:outlineLvl w:val="2"/>
    </w:pPr>
    <w:rPr>
      <w:szCs w:val="20"/>
      <w:lang w:eastAsia="en-US"/>
    </w:rPr>
  </w:style>
  <w:style w:type="paragraph" w:customStyle="1" w:styleId="JSKSchedule2">
    <w:name w:val="JSK Schedule 2"/>
    <w:basedOn w:val="JSKBody"/>
    <w:next w:val="JSKBody"/>
    <w:rsid w:val="00E9026F"/>
    <w:pPr>
      <w:numPr>
        <w:ilvl w:val="3"/>
        <w:numId w:val="12"/>
      </w:numPr>
      <w:outlineLvl w:val="3"/>
    </w:pPr>
    <w:rPr>
      <w:szCs w:val="20"/>
      <w:lang w:eastAsia="en-US"/>
    </w:rPr>
  </w:style>
  <w:style w:type="paragraph" w:customStyle="1" w:styleId="JSKSchedulea3">
    <w:name w:val="JSK Schedule a3"/>
    <w:basedOn w:val="JSKBody"/>
    <w:rsid w:val="00E9026F"/>
    <w:pPr>
      <w:numPr>
        <w:ilvl w:val="4"/>
        <w:numId w:val="12"/>
      </w:numPr>
      <w:outlineLvl w:val="4"/>
    </w:pPr>
    <w:rPr>
      <w:szCs w:val="20"/>
      <w:lang w:eastAsia="en-US"/>
    </w:rPr>
  </w:style>
  <w:style w:type="paragraph" w:customStyle="1" w:styleId="JSKSchedulea4">
    <w:name w:val="JSK Schedule a4"/>
    <w:basedOn w:val="JSKBody"/>
    <w:rsid w:val="00E9026F"/>
    <w:pPr>
      <w:numPr>
        <w:ilvl w:val="5"/>
        <w:numId w:val="12"/>
      </w:numPr>
      <w:outlineLvl w:val="5"/>
    </w:pPr>
    <w:rPr>
      <w:szCs w:val="20"/>
      <w:lang w:eastAsia="en-US"/>
    </w:rPr>
  </w:style>
  <w:style w:type="paragraph" w:customStyle="1" w:styleId="JSKSchedulea5">
    <w:name w:val="JSK Schedule a5"/>
    <w:basedOn w:val="JSKBody"/>
    <w:rsid w:val="00E9026F"/>
    <w:pPr>
      <w:numPr>
        <w:ilvl w:val="8"/>
        <w:numId w:val="12"/>
      </w:numPr>
      <w:outlineLvl w:val="8"/>
    </w:pPr>
    <w:rPr>
      <w:szCs w:val="20"/>
      <w:lang w:eastAsia="en-US"/>
    </w:rPr>
  </w:style>
  <w:style w:type="paragraph" w:customStyle="1" w:styleId="JSKScheduleb3">
    <w:name w:val="JSK Schedule b3"/>
    <w:basedOn w:val="JSKSchedulea4"/>
    <w:rsid w:val="00E9026F"/>
    <w:pPr>
      <w:numPr>
        <w:ilvl w:val="6"/>
      </w:numPr>
      <w:outlineLvl w:val="6"/>
    </w:pPr>
  </w:style>
  <w:style w:type="paragraph" w:customStyle="1" w:styleId="JSKScheduleb4">
    <w:name w:val="JSK Schedule b4"/>
    <w:basedOn w:val="JSKBody"/>
    <w:rsid w:val="00E9026F"/>
    <w:pPr>
      <w:numPr>
        <w:ilvl w:val="7"/>
        <w:numId w:val="12"/>
      </w:numPr>
      <w:outlineLvl w:val="7"/>
    </w:pPr>
    <w:rPr>
      <w:szCs w:val="20"/>
      <w:lang w:eastAsia="en-US"/>
    </w:rPr>
  </w:style>
  <w:style w:type="paragraph" w:customStyle="1" w:styleId="JSKScheduleHeadingEn">
    <w:name w:val="JSK Schedule Heading En"/>
    <w:basedOn w:val="JSKBody"/>
    <w:next w:val="JSKBody"/>
    <w:rsid w:val="00E9026F"/>
    <w:pPr>
      <w:pageBreakBefore/>
      <w:numPr>
        <w:numId w:val="11"/>
      </w:numPr>
      <w:spacing w:after="540"/>
      <w:jc w:val="center"/>
      <w:outlineLvl w:val="0"/>
    </w:pPr>
    <w:rPr>
      <w:b/>
      <w:smallCaps/>
      <w:szCs w:val="20"/>
      <w:lang w:eastAsia="en-US"/>
    </w:rPr>
  </w:style>
  <w:style w:type="paragraph" w:customStyle="1" w:styleId="JSKScheduleHeadingCz">
    <w:name w:val="JSK Schedule Heading Cz"/>
    <w:basedOn w:val="JSKScheduleHeadingEn"/>
    <w:next w:val="JSKBody"/>
    <w:rsid w:val="00E9026F"/>
    <w:pPr>
      <w:numPr>
        <w:numId w:val="12"/>
      </w:numPr>
    </w:pPr>
    <w:rPr>
      <w:szCs w:val="22"/>
      <w:lang w:val="cs-CZ"/>
    </w:rPr>
  </w:style>
  <w:style w:type="paragraph" w:customStyle="1" w:styleId="JSKBullet1">
    <w:name w:val="JSK Bullet 1"/>
    <w:basedOn w:val="JSKBody"/>
    <w:rsid w:val="00E9026F"/>
    <w:pPr>
      <w:numPr>
        <w:numId w:val="2"/>
      </w:numPr>
    </w:pPr>
  </w:style>
  <w:style w:type="paragraph" w:customStyle="1" w:styleId="JSKBullet2">
    <w:name w:val="JSK Bullet 2"/>
    <w:basedOn w:val="JSKBody"/>
    <w:rsid w:val="00E9026F"/>
    <w:pPr>
      <w:numPr>
        <w:numId w:val="3"/>
      </w:numPr>
    </w:pPr>
  </w:style>
  <w:style w:type="paragraph" w:customStyle="1" w:styleId="JSKBullet3">
    <w:name w:val="JSK Bullet 3"/>
    <w:basedOn w:val="JSKBody"/>
    <w:rsid w:val="00E9026F"/>
    <w:pPr>
      <w:numPr>
        <w:numId w:val="4"/>
      </w:numPr>
    </w:pPr>
  </w:style>
  <w:style w:type="paragraph" w:customStyle="1" w:styleId="JSKBullet4">
    <w:name w:val="JSK Bullet 4"/>
    <w:basedOn w:val="JSKBody"/>
    <w:rsid w:val="00E9026F"/>
    <w:pPr>
      <w:numPr>
        <w:numId w:val="5"/>
      </w:numPr>
    </w:pPr>
  </w:style>
  <w:style w:type="paragraph" w:customStyle="1" w:styleId="StylJSKLevela3dkovnNsobky1151">
    <w:name w:val="Styl JSK Level a3 + Řádkování:  Násobky 115 ř.1"/>
    <w:basedOn w:val="JSKLevela3"/>
    <w:rsid w:val="009B2BF6"/>
    <w:pPr>
      <w:numPr>
        <w:ilvl w:val="0"/>
        <w:numId w:val="1"/>
      </w:numPr>
    </w:pPr>
  </w:style>
  <w:style w:type="table" w:styleId="Grilledutableau">
    <w:name w:val="Table Grid"/>
    <w:basedOn w:val="TableauNormal"/>
    <w:rsid w:val="00E9026F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E9026F"/>
    <w:rPr>
      <w:rFonts w:cs="Arial"/>
      <w:b/>
      <w:bCs/>
      <w:caps/>
      <w:kern w:val="32"/>
      <w:sz w:val="22"/>
      <w:szCs w:val="32"/>
      <w:lang w:val="en-GB"/>
    </w:rPr>
  </w:style>
  <w:style w:type="character" w:customStyle="1" w:styleId="Titre2Car">
    <w:name w:val="Titre 2 Car"/>
    <w:basedOn w:val="Policepardfaut"/>
    <w:link w:val="Titre2"/>
    <w:rsid w:val="00E9026F"/>
    <w:rPr>
      <w:rFonts w:cs="Arial"/>
      <w:bCs/>
      <w:iCs/>
      <w:sz w:val="22"/>
      <w:szCs w:val="28"/>
      <w:lang w:val="en-GB"/>
    </w:rPr>
  </w:style>
  <w:style w:type="character" w:customStyle="1" w:styleId="Titre3Car">
    <w:name w:val="Titre 3 Car"/>
    <w:basedOn w:val="Policepardfaut"/>
    <w:link w:val="Titre3"/>
    <w:rsid w:val="00E9026F"/>
    <w:rPr>
      <w:rFonts w:cs="Arial"/>
      <w:bCs/>
      <w:sz w:val="22"/>
      <w:szCs w:val="26"/>
      <w:lang w:val="en-GB"/>
    </w:rPr>
  </w:style>
  <w:style w:type="character" w:customStyle="1" w:styleId="Titre4Car">
    <w:name w:val="Titre 4 Car"/>
    <w:basedOn w:val="Policepardfaut"/>
    <w:link w:val="Titre4"/>
    <w:rsid w:val="00E9026F"/>
    <w:rPr>
      <w:bCs/>
      <w:sz w:val="22"/>
      <w:szCs w:val="28"/>
      <w:lang w:val="en-GB"/>
    </w:rPr>
  </w:style>
  <w:style w:type="paragraph" w:styleId="Textedebulles">
    <w:name w:val="Balloon Text"/>
    <w:basedOn w:val="Normal"/>
    <w:link w:val="TextedebullesCar"/>
    <w:semiHidden/>
    <w:rsid w:val="00E902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9026F"/>
    <w:rPr>
      <w:rFonts w:ascii="Tahoma" w:hAnsi="Tahoma" w:cs="Tahoma"/>
      <w:sz w:val="16"/>
      <w:szCs w:val="16"/>
      <w:lang w:val="en-GB"/>
    </w:rPr>
  </w:style>
  <w:style w:type="paragraph" w:customStyle="1" w:styleId="Zapatititul">
    <w:name w:val="Zapati_titul"/>
    <w:basedOn w:val="Pieddepage"/>
    <w:qFormat/>
    <w:rsid w:val="00E9026F"/>
    <w:pPr>
      <w:ind w:left="5103"/>
    </w:pPr>
  </w:style>
  <w:style w:type="paragraph" w:styleId="Rvision">
    <w:name w:val="Revision"/>
    <w:hidden/>
    <w:uiPriority w:val="99"/>
    <w:semiHidden/>
    <w:rsid w:val="00FC4430"/>
    <w:rPr>
      <w:sz w:val="22"/>
      <w:szCs w:val="24"/>
      <w:lang w:val="en-GB"/>
    </w:rPr>
  </w:style>
  <w:style w:type="character" w:styleId="Marquedecommentaire">
    <w:name w:val="annotation reference"/>
    <w:basedOn w:val="Policepardfaut"/>
    <w:semiHidden/>
    <w:unhideWhenUsed/>
    <w:rsid w:val="00712AF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12A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12AFE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12A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12AFE"/>
    <w:rPr>
      <w:b/>
      <w:bCs/>
      <w:lang w:val="en-GB"/>
    </w:rPr>
  </w:style>
  <w:style w:type="character" w:styleId="Lienhypertexte">
    <w:name w:val="Hyperlink"/>
    <w:basedOn w:val="Policepardfaut"/>
    <w:unhideWhenUsed/>
    <w:rsid w:val="00781E47"/>
    <w:rPr>
      <w:color w:val="0092B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1E4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781E47"/>
    <w:rPr>
      <w:color w:val="0092B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in/tereza-vodickova-75947a101/" TargetMode="External"/><Relationship Id="rId18" Type="http://schemas.openxmlformats.org/officeDocument/2006/relationships/hyperlink" Target="https://www.research.unipd.it/cris/rp/rp278516" TargetMode="External"/><Relationship Id="rId26" Type="http://schemas.openxmlformats.org/officeDocument/2006/relationships/hyperlink" Target="https://www.linkedin.com/in/kayode-akintola-62389b53/" TargetMode="External"/><Relationship Id="rId39" Type="http://schemas.openxmlformats.org/officeDocument/2006/relationships/hyperlink" Target="https://www.linkedin.com/in/noor-mendonck-a4852b1bb/" TargetMode="External"/><Relationship Id="rId21" Type="http://schemas.openxmlformats.org/officeDocument/2006/relationships/hyperlink" Target="https://research.tilburguniversity.edu/en/persons/dirck-bouwhuis" TargetMode="External"/><Relationship Id="rId34" Type="http://schemas.openxmlformats.org/officeDocument/2006/relationships/hyperlink" Target="https://www.tax.mpg.de/en/business_and_tax_law/business_and_tax_taw_people/dr_fabian_kratzlmeier" TargetMode="External"/><Relationship Id="rId42" Type="http://schemas.openxmlformats.org/officeDocument/2006/relationships/hyperlink" Target="https://www.klauser.law/" TargetMode="External"/><Relationship Id="rId47" Type="http://schemas.openxmlformats.org/officeDocument/2006/relationships/hyperlink" Target="https://www.linkedin.com/in/oleksiy-kononov-99352bb/" TargetMode="External"/><Relationship Id="rId50" Type="http://schemas.openxmlformats.org/officeDocument/2006/relationships/hyperlink" Target="https://www.linkedin.com/in/amanda-cohen-benchetrit-427819110/" TargetMode="External"/><Relationship Id="rId55" Type="http://schemas.openxmlformats.org/officeDocument/2006/relationships/header" Target="head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ardenterlaw.ch/antoniamottironi?lang=en" TargetMode="External"/><Relationship Id="rId29" Type="http://schemas.openxmlformats.org/officeDocument/2006/relationships/hyperlink" Target="https://pure.royalholloway.ac.uk/en/persons/eugenio-vaccari" TargetMode="External"/><Relationship Id="rId11" Type="http://schemas.openxmlformats.org/officeDocument/2006/relationships/hyperlink" Target="https://www.linkedin.com/in/jaka-cepec-8422b231/" TargetMode="External"/><Relationship Id="rId24" Type="http://schemas.openxmlformats.org/officeDocument/2006/relationships/hyperlink" Target="https://www.linkedin.com/in/anna-joubin-bret-54938522/?originalSubdomain=at" TargetMode="External"/><Relationship Id="rId32" Type="http://schemas.openxmlformats.org/officeDocument/2006/relationships/hyperlink" Target="https://www.simmons-simmons.com/en/people/cm1eqpq7s000ivcqcg2gygp1p/phil-beetz" TargetMode="External"/><Relationship Id="rId37" Type="http://schemas.openxmlformats.org/officeDocument/2006/relationships/hyperlink" Target="https://www.ntu.ac.uk/staff-profiles/law/rebecca-parry" TargetMode="External"/><Relationship Id="rId40" Type="http://schemas.openxmlformats.org/officeDocument/2006/relationships/hyperlink" Target="https://www.linkedin.com/in/791735/" TargetMode="External"/><Relationship Id="rId45" Type="http://schemas.openxmlformats.org/officeDocument/2006/relationships/hyperlink" Target="https://www.courts.ie/judges-commercial-court" TargetMode="External"/><Relationship Id="rId53" Type="http://schemas.openxmlformats.org/officeDocument/2006/relationships/hyperlink" Target="https://www.linkedin.com/in/dr-jennifer-l-l-gant-023895a/" TargetMode="Externa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linkedin.com/in/diogo-pessoa-a0bb94141/" TargetMode="External"/><Relationship Id="rId14" Type="http://schemas.openxmlformats.org/officeDocument/2006/relationships/hyperlink" Target="https://www.linkedin.com/in/emilie-ghio-7a557265/" TargetMode="External"/><Relationship Id="rId22" Type="http://schemas.openxmlformats.org/officeDocument/2006/relationships/hyperlink" Target="https://www.linkedin.com/in/matthewchippin/" TargetMode="External"/><Relationship Id="rId27" Type="http://schemas.openxmlformats.org/officeDocument/2006/relationships/hyperlink" Target="https://www.linkedin.com/in/animesh-khandelwal-65a398a3/" TargetMode="External"/><Relationship Id="rId30" Type="http://schemas.openxmlformats.org/officeDocument/2006/relationships/hyperlink" Target="https://www.linkedin.com/in/emilie-ghio-7a557265/" TargetMode="External"/><Relationship Id="rId35" Type="http://schemas.openxmlformats.org/officeDocument/2006/relationships/hyperlink" Target="https://www.linkedin.com/in/jessica-jk-schmidt/" TargetMode="External"/><Relationship Id="rId43" Type="http://schemas.openxmlformats.org/officeDocument/2006/relationships/hyperlink" Target="https://bobwessels.nl/about/" TargetMode="External"/><Relationship Id="rId48" Type="http://schemas.openxmlformats.org/officeDocument/2006/relationships/hyperlink" Target="https://www.linkedin.com/in/dr-jennifer-l-l-gant-023895a/" TargetMode="External"/><Relationship Id="rId56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hyperlink" Target="https://www.courts.ie/judges-commercial-cour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f.uni-lj.si/imenik/lana-katarina-gotvan" TargetMode="External"/><Relationship Id="rId17" Type="http://schemas.openxmlformats.org/officeDocument/2006/relationships/hyperlink" Target="https://www.unilu.ch/en/faculties/faculty-of-law/professorships/rodriguez-rodrigo/staff/prof-dr-rodrigo-rodriguez/" TargetMode="External"/><Relationship Id="rId25" Type="http://schemas.openxmlformats.org/officeDocument/2006/relationships/hyperlink" Target="https://www.linkedin.com/in/line-langkj&#230;r-ab42ba5/" TargetMode="External"/><Relationship Id="rId33" Type="http://schemas.openxmlformats.org/officeDocument/2006/relationships/hyperlink" Target="https://www.linkedin.com/in/david-c-ehmke-9a88a479/" TargetMode="External"/><Relationship Id="rId38" Type="http://schemas.openxmlformats.org/officeDocument/2006/relationships/hyperlink" Target="https://www.ntu.ac.uk/staff-profiles/law/hakan-sahin" TargetMode="External"/><Relationship Id="rId46" Type="http://schemas.openxmlformats.org/officeDocument/2006/relationships/hyperlink" Target="https://www.linkedin.com/in/anna-hrycaj-649886a0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linkedin.com/in/niels-pannevis/" TargetMode="External"/><Relationship Id="rId41" Type="http://schemas.openxmlformats.org/officeDocument/2006/relationships/hyperlink" Target="https://law.ku.edu/people/stephen-ware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linkedin.com/in/donald-thomson-9b20b4217/" TargetMode="External"/><Relationship Id="rId23" Type="http://schemas.openxmlformats.org/officeDocument/2006/relationships/hyperlink" Target="https://www.linkedin.com/in/rodrigo-rodriguez-0871854/?trk=prof-sm" TargetMode="External"/><Relationship Id="rId28" Type="http://schemas.openxmlformats.org/officeDocument/2006/relationships/hyperlink" Target="https://www.linkedin.com/in/charleshwmak/" TargetMode="External"/><Relationship Id="rId36" Type="http://schemas.openxmlformats.org/officeDocument/2006/relationships/hyperlink" Target="https://www.linkedin.com/in/gauthier-vandenbossche-485974133/" TargetMode="External"/><Relationship Id="rId49" Type="http://schemas.openxmlformats.org/officeDocument/2006/relationships/hyperlink" Target="https://research.ucc.ie/profiles/i.lynchfannon@ucc.ie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www.linkedin.com/in/dr-jennifer-l-l-gant-023895a/" TargetMode="External"/><Relationship Id="rId31" Type="http://schemas.openxmlformats.org/officeDocument/2006/relationships/hyperlink" Target="https://www.research.unipd.it/cris/rp/rp278516" TargetMode="External"/><Relationship Id="rId44" Type="http://schemas.openxmlformats.org/officeDocument/2006/relationships/hyperlink" Target="https://www.linkedin.com/in/rodrigo-rodriguez-0871854/?trk=prof-sm" TargetMode="External"/><Relationship Id="rId52" Type="http://schemas.openxmlformats.org/officeDocument/2006/relationships/hyperlink" Target="https://www.insol-europe.org/download/documents/3172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odrigo-rodriguez-0871854/?trk=prof-sm" TargetMode="External"/></Relationships>
</file>

<file path=word/theme/theme1.xml><?xml version="1.0" encoding="utf-8"?>
<a:theme xmlns:a="http://schemas.openxmlformats.org/drawingml/2006/main" name="Motiv systému Office">
  <a:themeElements>
    <a:clrScheme name="JSK_newsletter">
      <a:dk1>
        <a:sysClr val="windowText" lastClr="000000"/>
      </a:dk1>
      <a:lt1>
        <a:sysClr val="window" lastClr="FFFFFF"/>
      </a:lt1>
      <a:dk2>
        <a:srgbClr val="63666A"/>
      </a:dk2>
      <a:lt2>
        <a:srgbClr val="E7E6E6"/>
      </a:lt2>
      <a:accent1>
        <a:srgbClr val="78BE21"/>
      </a:accent1>
      <a:accent2>
        <a:srgbClr val="0092BC"/>
      </a:accent2>
      <a:accent3>
        <a:srgbClr val="CE0037"/>
      </a:accent3>
      <a:accent4>
        <a:srgbClr val="FF6720"/>
      </a:accent4>
      <a:accent5>
        <a:srgbClr val="FFCD00"/>
      </a:accent5>
      <a:accent6>
        <a:srgbClr val="70AD47"/>
      </a:accent6>
      <a:hlink>
        <a:srgbClr val="0092BC"/>
      </a:hlink>
      <a:folHlink>
        <a:srgbClr val="0092BC"/>
      </a:folHlink>
    </a:clrScheme>
    <a:fontScheme name="JS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1241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Richter</dc:creator>
  <cp:keywords/>
  <dc:description/>
  <cp:lastModifiedBy>Myriam Mailly</cp:lastModifiedBy>
  <cp:revision>63</cp:revision>
  <cp:lastPrinted>2025-07-25T11:46:00Z</cp:lastPrinted>
  <dcterms:created xsi:type="dcterms:W3CDTF">2025-07-25T11:44:00Z</dcterms:created>
  <dcterms:modified xsi:type="dcterms:W3CDTF">2025-10-09T07:34:00Z</dcterms:modified>
</cp:coreProperties>
</file>