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524C2" w14:textId="77777777" w:rsidR="00000000" w:rsidRDefault="00777C22" w:rsidP="00777C22">
      <w:pPr>
        <w:widowControl/>
        <w:jc w:val="both"/>
        <w:rPr>
          <w:rFonts w:ascii="Arial" w:hAnsi="Arial" w:cs="Arial"/>
        </w:rPr>
      </w:pPr>
      <w:bookmarkStart w:id="0" w:name="DOC_ID_1"/>
      <w:bookmarkStart w:id="1" w:name="DOC_ID_1_0"/>
      <w:bookmarkEnd w:id="0"/>
      <w:bookmarkEnd w:id="1"/>
      <w:r>
        <w:rPr>
          <w:rFonts w:ascii="Arial" w:hAnsi="Arial" w:cs="Arial"/>
          <w:b/>
          <w:bCs/>
          <w:sz w:val="28"/>
          <w:szCs w:val="28"/>
        </w:rPr>
        <w:t>INSOL Europe/</w:t>
      </w:r>
      <w:proofErr w:type="spellStart"/>
      <w:r>
        <w:rPr>
          <w:rFonts w:ascii="Arial" w:hAnsi="Arial" w:cs="Arial"/>
          <w:b/>
          <w:bCs/>
          <w:sz w:val="28"/>
          <w:szCs w:val="28"/>
        </w:rPr>
        <w:t>Lexis</w:t>
      </w:r>
      <w:r w:rsidR="007854F7">
        <w:rPr>
          <w:rFonts w:ascii="Arial" w:hAnsi="Arial" w:cs="Arial"/>
          <w:b/>
          <w:bCs/>
          <w:sz w:val="28"/>
          <w:szCs w:val="28"/>
        </w:rPr>
        <w:t>PSL</w:t>
      </w:r>
      <w:proofErr w:type="spellEnd"/>
      <w:r w:rsidR="007854F7">
        <w:rPr>
          <w:rFonts w:ascii="Arial" w:hAnsi="Arial" w:cs="Arial"/>
          <w:b/>
          <w:bCs/>
          <w:sz w:val="28"/>
          <w:szCs w:val="28"/>
        </w:rPr>
        <w:t xml:space="preserve"> Joint Project on </w:t>
      </w:r>
      <w:r w:rsidR="007854F7">
        <w:rPr>
          <w:rFonts w:ascii="Arial" w:hAnsi="Arial" w:cs="Arial"/>
          <w:b/>
          <w:bCs/>
          <w:sz w:val="28"/>
          <w:szCs w:val="28"/>
        </w:rPr>
        <w:t>‘</w:t>
      </w:r>
      <w:r w:rsidR="007854F7">
        <w:rPr>
          <w:rFonts w:ascii="Arial" w:hAnsi="Arial" w:cs="Arial"/>
          <w:b/>
          <w:bCs/>
          <w:sz w:val="28"/>
          <w:szCs w:val="28"/>
        </w:rPr>
        <w:t>How EU Member</w:t>
      </w:r>
      <w:r w:rsidR="007854F7">
        <w:rPr>
          <w:rFonts w:ascii="Arial" w:hAnsi="Arial" w:cs="Arial"/>
          <w:b/>
          <w:bCs/>
          <w:sz w:val="28"/>
          <w:szCs w:val="28"/>
        </w:rPr>
        <w:t xml:space="preserve"> States </w:t>
      </w:r>
      <w:proofErr w:type="spellStart"/>
      <w:r w:rsidR="007854F7">
        <w:rPr>
          <w:rFonts w:ascii="Arial" w:hAnsi="Arial" w:cs="Arial"/>
          <w:b/>
          <w:bCs/>
          <w:sz w:val="28"/>
          <w:szCs w:val="28"/>
        </w:rPr>
        <w:t>re</w:t>
      </w:r>
      <w:r w:rsidR="007854F7">
        <w:rPr>
          <w:rFonts w:ascii="Arial" w:hAnsi="Arial" w:cs="Arial"/>
          <w:b/>
          <w:bCs/>
          <w:sz w:val="28"/>
          <w:szCs w:val="28"/>
        </w:rPr>
        <w:t>c</w:t>
      </w:r>
      <w:r w:rsidR="007854F7">
        <w:rPr>
          <w:rFonts w:ascii="Arial" w:hAnsi="Arial" w:cs="Arial"/>
          <w:b/>
          <w:bCs/>
          <w:sz w:val="28"/>
          <w:szCs w:val="28"/>
        </w:rPr>
        <w:t>o</w:t>
      </w:r>
      <w:r w:rsidR="007854F7">
        <w:rPr>
          <w:rFonts w:ascii="Arial" w:hAnsi="Arial" w:cs="Arial"/>
          <w:b/>
          <w:bCs/>
          <w:sz w:val="28"/>
          <w:szCs w:val="28"/>
        </w:rPr>
        <w:t>g</w:t>
      </w:r>
      <w:r w:rsidR="007854F7">
        <w:rPr>
          <w:rFonts w:ascii="Arial" w:hAnsi="Arial" w:cs="Arial"/>
          <w:b/>
          <w:bCs/>
          <w:sz w:val="28"/>
          <w:szCs w:val="28"/>
        </w:rPr>
        <w:t>nise</w:t>
      </w:r>
      <w:proofErr w:type="spellEnd"/>
      <w:r w:rsidR="007854F7">
        <w:rPr>
          <w:rFonts w:ascii="Arial" w:hAnsi="Arial" w:cs="Arial"/>
          <w:b/>
          <w:bCs/>
          <w:sz w:val="28"/>
          <w:szCs w:val="28"/>
        </w:rPr>
        <w:t xml:space="preserve"> insolvency and restructuring proceedings of a third country</w:t>
      </w:r>
      <w:r w:rsidR="007854F7">
        <w:rPr>
          <w:rFonts w:ascii="Arial" w:hAnsi="Arial" w:cs="Arial"/>
          <w:b/>
          <w:bCs/>
          <w:sz w:val="28"/>
          <w:szCs w:val="28"/>
        </w:rPr>
        <w:t>’</w:t>
      </w:r>
      <w:r w:rsidR="007854F7">
        <w:rPr>
          <w:rFonts w:ascii="Arial" w:hAnsi="Arial" w:cs="Arial"/>
          <w:b/>
          <w:bCs/>
          <w:sz w:val="28"/>
          <w:szCs w:val="28"/>
        </w:rPr>
        <w:t>: co</w:t>
      </w:r>
      <w:r w:rsidR="007854F7">
        <w:rPr>
          <w:rFonts w:ascii="Arial" w:hAnsi="Arial" w:cs="Arial"/>
          <w:b/>
          <w:bCs/>
          <w:sz w:val="28"/>
          <w:szCs w:val="28"/>
        </w:rPr>
        <w:t>n</w:t>
      </w:r>
      <w:r w:rsidR="007854F7">
        <w:rPr>
          <w:rFonts w:ascii="Arial" w:hAnsi="Arial" w:cs="Arial"/>
          <w:b/>
          <w:bCs/>
          <w:sz w:val="28"/>
          <w:szCs w:val="28"/>
        </w:rPr>
        <w:t>solidated table</w:t>
      </w:r>
    </w:p>
    <w:p w14:paraId="18F01333" w14:textId="77777777" w:rsidR="00000000" w:rsidRDefault="007854F7" w:rsidP="00777C22">
      <w:pPr>
        <w:widowControl/>
        <w:spacing w:before="120"/>
        <w:jc w:val="both"/>
        <w:rPr>
          <w:rFonts w:ascii="Arial" w:hAnsi="Arial" w:cs="Arial"/>
        </w:rPr>
      </w:pPr>
      <w:r>
        <w:rPr>
          <w:rFonts w:ascii="Arial" w:hAnsi="Arial" w:cs="Arial"/>
        </w:rPr>
        <w:t xml:space="preserve"> </w:t>
      </w:r>
    </w:p>
    <w:p w14:paraId="4D1D5495" w14:textId="77777777" w:rsidR="00000000" w:rsidRDefault="00E60F97" w:rsidP="00777C22">
      <w:pPr>
        <w:widowControl/>
        <w:spacing w:before="120"/>
        <w:jc w:val="both"/>
        <w:rPr>
          <w:rFonts w:ascii="Arial" w:hAnsi="Arial" w:cs="Arial"/>
        </w:rPr>
      </w:pPr>
      <w:r>
        <w:rPr>
          <w:rFonts w:ascii="Arial" w:hAnsi="Arial" w:cs="Arial"/>
          <w:noProof/>
        </w:rPr>
        <w:drawing>
          <wp:inline distT="0" distB="0" distL="0" distR="0" wp14:anchorId="75502088" wp14:editId="1DFCE969">
            <wp:extent cx="2085975" cy="98508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985088"/>
                    </a:xfrm>
                    <a:prstGeom prst="rect">
                      <a:avLst/>
                    </a:prstGeom>
                    <a:noFill/>
                    <a:ln>
                      <a:noFill/>
                    </a:ln>
                  </pic:spPr>
                </pic:pic>
              </a:graphicData>
            </a:graphic>
          </wp:inline>
        </w:drawing>
      </w:r>
    </w:p>
    <w:p w14:paraId="7942B5C9" w14:textId="77777777" w:rsidR="00000000" w:rsidRDefault="00950B39" w:rsidP="00777C22">
      <w:pPr>
        <w:widowControl/>
        <w:spacing w:before="120"/>
        <w:jc w:val="both"/>
        <w:rPr>
          <w:rFonts w:ascii="Arial" w:hAnsi="Arial" w:cs="Arial"/>
        </w:rPr>
      </w:pPr>
      <w:proofErr w:type="spellStart"/>
      <w:r>
        <w:rPr>
          <w:rFonts w:ascii="Arial" w:hAnsi="Arial" w:cs="Arial"/>
        </w:rPr>
        <w:t>Lexis</w:t>
      </w:r>
      <w:r w:rsidR="007854F7">
        <w:rPr>
          <w:rFonts w:ascii="Arial" w:hAnsi="Arial" w:cs="Arial"/>
        </w:rPr>
        <w:t>PSL</w:t>
      </w:r>
      <w:proofErr w:type="spellEnd"/>
      <w:r w:rsidR="007854F7">
        <w:rPr>
          <w:rFonts w:ascii="Arial" w:hAnsi="Arial" w:cs="Arial"/>
        </w:rPr>
        <w:t xml:space="preserve"> are working with INSOL Europe on a joint project to obtain articles from INSOL Europe</w:t>
      </w:r>
      <w:r w:rsidR="007854F7">
        <w:rPr>
          <w:rFonts w:ascii="Arial" w:hAnsi="Arial" w:cs="Arial"/>
        </w:rPr>
        <w:t>’</w:t>
      </w:r>
      <w:r w:rsidR="007854F7">
        <w:rPr>
          <w:rFonts w:ascii="Arial" w:hAnsi="Arial" w:cs="Arial"/>
        </w:rPr>
        <w:t>s natio</w:t>
      </w:r>
      <w:r w:rsidR="007854F7">
        <w:rPr>
          <w:rFonts w:ascii="Arial" w:hAnsi="Arial" w:cs="Arial"/>
        </w:rPr>
        <w:t>n</w:t>
      </w:r>
      <w:r w:rsidR="007854F7">
        <w:rPr>
          <w:rFonts w:ascii="Arial" w:hAnsi="Arial" w:cs="Arial"/>
        </w:rPr>
        <w:t>al corresponde</w:t>
      </w:r>
      <w:r w:rsidR="007854F7">
        <w:rPr>
          <w:rFonts w:ascii="Arial" w:hAnsi="Arial" w:cs="Arial"/>
        </w:rPr>
        <w:t xml:space="preserve">nts in the EU Member States to produce a table </w:t>
      </w:r>
      <w:proofErr w:type="spellStart"/>
      <w:r w:rsidR="007854F7">
        <w:rPr>
          <w:rFonts w:ascii="Arial" w:hAnsi="Arial" w:cs="Arial"/>
        </w:rPr>
        <w:t>summarising</w:t>
      </w:r>
      <w:proofErr w:type="spellEnd"/>
      <w:r w:rsidR="007854F7">
        <w:rPr>
          <w:rFonts w:ascii="Arial" w:hAnsi="Arial" w:cs="Arial"/>
        </w:rPr>
        <w:t xml:space="preserve"> their findings (also incorporating information from </w:t>
      </w:r>
      <w:proofErr w:type="spellStart"/>
      <w:r w:rsidR="007854F7">
        <w:rPr>
          <w:rFonts w:ascii="Arial" w:hAnsi="Arial" w:cs="Arial"/>
        </w:rPr>
        <w:t>Lexology</w:t>
      </w:r>
      <w:proofErr w:type="spellEnd"/>
      <w:r w:rsidR="007854F7">
        <w:rPr>
          <w:rFonts w:ascii="Arial" w:hAnsi="Arial" w:cs="Arial"/>
        </w:rPr>
        <w:t xml:space="preserve"> Getting The Deal Through (GTDT))(see News Analysis: </w:t>
      </w:r>
      <w:hyperlink r:id="rId9" w:history="1">
        <w:r w:rsidR="007854F7">
          <w:rPr>
            <w:rFonts w:ascii="Arial" w:hAnsi="Arial" w:cs="Arial"/>
            <w:color w:val="0000FF"/>
            <w:u w:val="single"/>
          </w:rPr>
          <w:t>INSOL E</w:t>
        </w:r>
        <w:r w:rsidR="007854F7">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w:t>
        </w:r>
        <w:r w:rsidR="007854F7">
          <w:rPr>
            <w:rFonts w:ascii="Arial" w:hAnsi="Arial" w:cs="Arial"/>
            <w:color w:val="0000FF"/>
            <w:u w:val="single"/>
          </w:rPr>
          <w:t>PSL</w:t>
        </w:r>
        <w:proofErr w:type="spellEnd"/>
        <w:r w:rsidR="007854F7">
          <w:rPr>
            <w:rFonts w:ascii="Arial" w:hAnsi="Arial" w:cs="Arial"/>
            <w:color w:val="0000FF"/>
            <w:u w:val="single"/>
          </w:rPr>
          <w:t xml:space="preserve"> launch Joint Project on ‘How EU Member States </w:t>
        </w:r>
        <w:proofErr w:type="spellStart"/>
        <w:r w:rsidR="007854F7">
          <w:rPr>
            <w:rFonts w:ascii="Arial" w:hAnsi="Arial" w:cs="Arial"/>
            <w:color w:val="0000FF"/>
            <w:u w:val="single"/>
          </w:rPr>
          <w:t>recog</w:t>
        </w:r>
        <w:r w:rsidR="007854F7">
          <w:rPr>
            <w:rFonts w:ascii="Arial" w:hAnsi="Arial" w:cs="Arial"/>
            <w:color w:val="0000FF"/>
            <w:u w:val="single"/>
          </w:rPr>
          <w:t>nise</w:t>
        </w:r>
        <w:proofErr w:type="spellEnd"/>
        <w:r w:rsidR="007854F7">
          <w:rPr>
            <w:rFonts w:ascii="Arial" w:hAnsi="Arial" w:cs="Arial"/>
            <w:color w:val="0000FF"/>
            <w:u w:val="single"/>
          </w:rPr>
          <w:t xml:space="preserve"> insolvency and restructuring proceedings of a third country’</w:t>
        </w:r>
      </w:hyperlink>
      <w:r w:rsidR="007854F7">
        <w:rPr>
          <w:rFonts w:ascii="Arial" w:hAnsi="Arial" w:cs="Arial"/>
        </w:rPr>
        <w:t xml:space="preserve">). </w:t>
      </w:r>
    </w:p>
    <w:p w14:paraId="0F44E22C" w14:textId="77777777" w:rsidR="00000000" w:rsidRDefault="007854F7" w:rsidP="00777C22">
      <w:pPr>
        <w:widowControl/>
        <w:spacing w:before="120"/>
        <w:jc w:val="both"/>
        <w:rPr>
          <w:rFonts w:ascii="Arial" w:hAnsi="Arial" w:cs="Arial"/>
        </w:rPr>
      </w:pPr>
      <w:r>
        <w:rPr>
          <w:rFonts w:ascii="Arial" w:hAnsi="Arial" w:cs="Arial"/>
        </w:rPr>
        <w:t xml:space="preserve">We look at how EU Member States would </w:t>
      </w:r>
      <w:proofErr w:type="spellStart"/>
      <w:r>
        <w:rPr>
          <w:rFonts w:ascii="Arial" w:hAnsi="Arial" w:cs="Arial"/>
        </w:rPr>
        <w:t>recognise</w:t>
      </w:r>
      <w:proofErr w:type="spellEnd"/>
      <w:r>
        <w:rPr>
          <w:rFonts w:ascii="Arial" w:hAnsi="Arial" w:cs="Arial"/>
        </w:rPr>
        <w:t xml:space="preserve"> insolvency or restructuring proceedings commenced in a third country, such as the UK (post </w:t>
      </w:r>
      <w:proofErr w:type="spellStart"/>
      <w:r>
        <w:rPr>
          <w:rFonts w:ascii="Arial" w:hAnsi="Arial" w:cs="Arial"/>
        </w:rPr>
        <w:t>Brexit</w:t>
      </w:r>
      <w:proofErr w:type="spellEnd"/>
      <w:r>
        <w:rPr>
          <w:rFonts w:ascii="Arial" w:hAnsi="Arial" w:cs="Arial"/>
        </w:rPr>
        <w:t>), the US, Japan, Australia or</w:t>
      </w:r>
      <w:r>
        <w:rPr>
          <w:rFonts w:ascii="Arial" w:hAnsi="Arial" w:cs="Arial"/>
        </w:rPr>
        <w:t xml:space="preserve"> Canada. This table only provides a guide to the general principles applicable and you should always contact local lawyers in the relevant juri</w:t>
      </w:r>
      <w:r>
        <w:rPr>
          <w:rFonts w:ascii="Arial" w:hAnsi="Arial" w:cs="Arial"/>
        </w:rPr>
        <w:t>s</w:t>
      </w:r>
      <w:r>
        <w:rPr>
          <w:rFonts w:ascii="Arial" w:hAnsi="Arial" w:cs="Arial"/>
        </w:rPr>
        <w:t>diction to check the current measures in force and the impact of any particular circumstances or nuances on your</w:t>
      </w:r>
      <w:r>
        <w:rPr>
          <w:rFonts w:ascii="Arial" w:hAnsi="Arial" w:cs="Arial"/>
        </w:rPr>
        <w:t xml:space="preserve"> case.</w:t>
      </w:r>
    </w:p>
    <w:p w14:paraId="60A57917" w14:textId="77777777" w:rsidR="009608D8" w:rsidRDefault="009608D8" w:rsidP="00777C22">
      <w:pPr>
        <w:widowControl/>
        <w:spacing w:before="120"/>
        <w:jc w:val="both"/>
        <w:rPr>
          <w:rFonts w:ascii="Arial" w:hAnsi="Arial" w:cs="Arial"/>
        </w:rPr>
      </w:pPr>
    </w:p>
    <w:p w14:paraId="47234FA8" w14:textId="77777777" w:rsidR="00000000" w:rsidRDefault="007854F7" w:rsidP="00950B39">
      <w:pPr>
        <w:widowControl/>
        <w:jc w:val="both"/>
        <w:outlineLvl w:val="0"/>
        <w:rPr>
          <w:rFonts w:ascii="Arial" w:hAnsi="Arial" w:cs="Arial"/>
        </w:rPr>
      </w:pPr>
      <w:r>
        <w:rPr>
          <w:rFonts w:ascii="Arial" w:hAnsi="Arial" w:cs="Arial"/>
          <w:b/>
          <w:bCs/>
          <w:sz w:val="24"/>
          <w:szCs w:val="24"/>
        </w:rPr>
        <w:t>The questions</w:t>
      </w:r>
    </w:p>
    <w:p w14:paraId="30B3B3E1" w14:textId="77777777" w:rsidR="00000000" w:rsidRDefault="007854F7" w:rsidP="00777C22">
      <w:pPr>
        <w:widowControl/>
        <w:spacing w:before="120"/>
        <w:jc w:val="both"/>
        <w:rPr>
          <w:rFonts w:ascii="Arial" w:hAnsi="Arial" w:cs="Arial"/>
        </w:rPr>
      </w:pPr>
      <w:r>
        <w:rPr>
          <w:rFonts w:ascii="Arial" w:hAnsi="Arial" w:cs="Arial"/>
        </w:rPr>
        <w:t>The first question considers whether the UNCITRAL Model law on Insolvency has been adopted in that pa</w:t>
      </w:r>
      <w:r>
        <w:rPr>
          <w:rFonts w:ascii="Arial" w:hAnsi="Arial" w:cs="Arial"/>
        </w:rPr>
        <w:t>r</w:t>
      </w:r>
      <w:r>
        <w:rPr>
          <w:rFonts w:ascii="Arial" w:hAnsi="Arial" w:cs="Arial"/>
        </w:rPr>
        <w:t>ticular country and, if not, whether there are any plans to consider its adoption. Application of the UNCITRAL Model law by a country</w:t>
      </w:r>
      <w:r>
        <w:rPr>
          <w:rFonts w:ascii="Arial" w:hAnsi="Arial" w:cs="Arial"/>
        </w:rPr>
        <w:t xml:space="preserve"> will greatly improve visibility on the process and likelihood of the third country gaining recognition of its relevant insolvency/restructuring proceeding (see Practice Note: </w:t>
      </w:r>
      <w:hyperlink r:id="rId10" w:history="1">
        <w:r>
          <w:rPr>
            <w:rFonts w:ascii="Arial" w:hAnsi="Arial" w:cs="Arial"/>
            <w:color w:val="0000FF"/>
            <w:u w:val="single"/>
          </w:rPr>
          <w:t>When does UNCITRAL (implemented by the Cross-Border Insolvency Regulati</w:t>
        </w:r>
        <w:r>
          <w:rPr>
            <w:rFonts w:ascii="Arial" w:hAnsi="Arial" w:cs="Arial"/>
            <w:color w:val="0000FF"/>
            <w:u w:val="single"/>
          </w:rPr>
          <w:t>ons) apply and what are the effects?</w:t>
        </w:r>
      </w:hyperlink>
      <w:r>
        <w:rPr>
          <w:rFonts w:ascii="Arial" w:hAnsi="Arial" w:cs="Arial"/>
        </w:rPr>
        <w:t>).</w:t>
      </w:r>
    </w:p>
    <w:p w14:paraId="79087C07" w14:textId="77777777" w:rsidR="00000000" w:rsidRDefault="007854F7" w:rsidP="00777C22">
      <w:pPr>
        <w:widowControl/>
        <w:spacing w:before="120"/>
        <w:jc w:val="both"/>
        <w:rPr>
          <w:rFonts w:ascii="Arial" w:hAnsi="Arial" w:cs="Arial"/>
        </w:rPr>
      </w:pPr>
      <w:r>
        <w:rPr>
          <w:rFonts w:ascii="Arial" w:hAnsi="Arial" w:cs="Arial"/>
        </w:rPr>
        <w:t xml:space="preserve">The second question considers how each country will </w:t>
      </w:r>
      <w:proofErr w:type="spellStart"/>
      <w:r>
        <w:rPr>
          <w:rFonts w:ascii="Arial" w:hAnsi="Arial" w:cs="Arial"/>
        </w:rPr>
        <w:t>recognise</w:t>
      </w:r>
      <w:proofErr w:type="spellEnd"/>
      <w:r>
        <w:rPr>
          <w:rFonts w:ascii="Arial" w:hAnsi="Arial" w:cs="Arial"/>
        </w:rPr>
        <w:t xml:space="preserve"> insolvency/restructuring proceedings co</w:t>
      </w:r>
      <w:r>
        <w:rPr>
          <w:rFonts w:ascii="Arial" w:hAnsi="Arial" w:cs="Arial"/>
        </w:rPr>
        <w:t>m</w:t>
      </w:r>
      <w:r>
        <w:rPr>
          <w:rFonts w:ascii="Arial" w:hAnsi="Arial" w:cs="Arial"/>
        </w:rPr>
        <w:t>menced in a third country (</w:t>
      </w:r>
      <w:proofErr w:type="spellStart"/>
      <w:r>
        <w:rPr>
          <w:rFonts w:ascii="Arial" w:hAnsi="Arial" w:cs="Arial"/>
        </w:rPr>
        <w:t>ie</w:t>
      </w:r>
      <w:proofErr w:type="spellEnd"/>
      <w:r>
        <w:rPr>
          <w:rFonts w:ascii="Arial" w:hAnsi="Arial" w:cs="Arial"/>
        </w:rPr>
        <w:t xml:space="preserve"> a country which is not an EU Member State, such as the UK (post-</w:t>
      </w:r>
      <w:proofErr w:type="spellStart"/>
      <w:r>
        <w:rPr>
          <w:rFonts w:ascii="Arial" w:hAnsi="Arial" w:cs="Arial"/>
        </w:rPr>
        <w:t>Brexit</w:t>
      </w:r>
      <w:proofErr w:type="spellEnd"/>
      <w:r>
        <w:rPr>
          <w:rFonts w:ascii="Arial" w:hAnsi="Arial" w:cs="Arial"/>
        </w:rPr>
        <w:t xml:space="preserve">), </w:t>
      </w:r>
      <w:r>
        <w:rPr>
          <w:rFonts w:ascii="Arial" w:hAnsi="Arial" w:cs="Arial"/>
        </w:rPr>
        <w:t xml:space="preserve">the US, Japan, Australia or Canada), which may be through </w:t>
      </w:r>
      <w:proofErr w:type="gramStart"/>
      <w:r>
        <w:rPr>
          <w:rFonts w:ascii="Arial" w:hAnsi="Arial" w:cs="Arial"/>
        </w:rPr>
        <w:t>the</w:t>
      </w:r>
      <w:proofErr w:type="gramEnd"/>
      <w:r>
        <w:rPr>
          <w:rFonts w:ascii="Arial" w:hAnsi="Arial" w:cs="Arial"/>
        </w:rPr>
        <w:t xml:space="preserve"> Hague Convention, Rome I or other private i</w:t>
      </w:r>
      <w:r>
        <w:rPr>
          <w:rFonts w:ascii="Arial" w:hAnsi="Arial" w:cs="Arial"/>
        </w:rPr>
        <w:t>n</w:t>
      </w:r>
      <w:r>
        <w:rPr>
          <w:rFonts w:ascii="Arial" w:hAnsi="Arial" w:cs="Arial"/>
        </w:rPr>
        <w:t>ternational law rules.</w:t>
      </w:r>
    </w:p>
    <w:p w14:paraId="558B08B6" w14:textId="77777777" w:rsidR="00000000" w:rsidRDefault="007854F7" w:rsidP="00777C22">
      <w:pPr>
        <w:widowControl/>
        <w:spacing w:before="120"/>
        <w:jc w:val="both"/>
        <w:rPr>
          <w:rFonts w:ascii="Arial" w:hAnsi="Arial" w:cs="Arial"/>
        </w:rPr>
      </w:pPr>
      <w:r>
        <w:rPr>
          <w:rFonts w:ascii="Arial" w:hAnsi="Arial" w:cs="Arial"/>
        </w:rPr>
        <w:t>The third question looks at how this approach would apply specifically to the example of seeking recognition of proceedings com</w:t>
      </w:r>
      <w:r>
        <w:rPr>
          <w:rFonts w:ascii="Arial" w:hAnsi="Arial" w:cs="Arial"/>
        </w:rPr>
        <w:t>menced in a third country (the UK) in respect of an English Part 26 scheme of arrang</w:t>
      </w:r>
      <w:r>
        <w:rPr>
          <w:rFonts w:ascii="Arial" w:hAnsi="Arial" w:cs="Arial"/>
        </w:rPr>
        <w:t>e</w:t>
      </w:r>
      <w:r>
        <w:rPr>
          <w:rFonts w:ascii="Arial" w:hAnsi="Arial" w:cs="Arial"/>
        </w:rPr>
        <w:t xml:space="preserve">ment (see </w:t>
      </w:r>
      <w:hyperlink r:id="rId11" w:history="1">
        <w:r>
          <w:rPr>
            <w:rFonts w:ascii="Arial" w:hAnsi="Arial" w:cs="Arial"/>
            <w:color w:val="0000FF"/>
            <w:u w:val="single"/>
          </w:rPr>
          <w:t>Schemes of arrangement—overview</w:t>
        </w:r>
      </w:hyperlink>
      <w:r>
        <w:rPr>
          <w:rFonts w:ascii="Arial" w:hAnsi="Arial" w:cs="Arial"/>
        </w:rPr>
        <w:t xml:space="preserve">) or Part 26A restructuring plan (see Practice Note: </w:t>
      </w:r>
      <w:hyperlink r:id="rId12" w:history="1">
        <w:r>
          <w:rPr>
            <w:rFonts w:ascii="Arial" w:hAnsi="Arial" w:cs="Arial"/>
            <w:color w:val="0000FF"/>
            <w:u w:val="single"/>
          </w:rPr>
          <w:t>Corporate Insolvency and Governance Act 2020—r</w:t>
        </w:r>
        <w:r>
          <w:rPr>
            <w:rFonts w:ascii="Arial" w:hAnsi="Arial" w:cs="Arial"/>
            <w:color w:val="0000FF"/>
            <w:u w:val="single"/>
          </w:rPr>
          <w:t>estructuring plan provisions</w:t>
        </w:r>
      </w:hyperlink>
      <w:r>
        <w:rPr>
          <w:rFonts w:ascii="Arial" w:hAnsi="Arial" w:cs="Arial"/>
        </w:rPr>
        <w:t>).</w:t>
      </w:r>
    </w:p>
    <w:p w14:paraId="51DA04CF" w14:textId="5F7C87EB" w:rsidR="00873F72" w:rsidRDefault="007854F7" w:rsidP="00777C22">
      <w:pPr>
        <w:widowControl/>
        <w:spacing w:before="120"/>
        <w:jc w:val="both"/>
        <w:rPr>
          <w:rFonts w:ascii="Arial" w:hAnsi="Arial" w:cs="Arial"/>
        </w:rPr>
      </w:pPr>
      <w:r>
        <w:rPr>
          <w:rFonts w:ascii="Arial" w:hAnsi="Arial" w:cs="Arial"/>
        </w:rPr>
        <w:t>The final column gives links to any further reading and author accreditations in each case.</w:t>
      </w:r>
    </w:p>
    <w:p w14:paraId="477736F6" w14:textId="77777777" w:rsidR="00873F72" w:rsidRDefault="00873F72">
      <w:pPr>
        <w:widowControl/>
        <w:autoSpaceDE/>
        <w:autoSpaceDN/>
        <w:adjustRightInd/>
        <w:rPr>
          <w:rFonts w:ascii="Arial" w:hAnsi="Arial" w:cs="Arial"/>
        </w:rPr>
      </w:pPr>
      <w:r>
        <w:rPr>
          <w:rFonts w:ascii="Arial" w:hAnsi="Arial" w:cs="Arial"/>
        </w:rPr>
        <w:br w:type="page"/>
      </w:r>
    </w:p>
    <w:p w14:paraId="66157027" w14:textId="77777777" w:rsidR="00000000" w:rsidRDefault="007854F7" w:rsidP="00777C22">
      <w:pPr>
        <w:widowControl/>
        <w:spacing w:before="120"/>
        <w:jc w:val="both"/>
        <w:rPr>
          <w:rFonts w:ascii="Arial" w:hAnsi="Arial" w:cs="Arial"/>
        </w:rPr>
      </w:pPr>
    </w:p>
    <w:tbl>
      <w:tblPr>
        <w:tblW w:w="9900" w:type="dxa"/>
        <w:tblLayout w:type="fixed"/>
        <w:tblCellMar>
          <w:left w:w="60" w:type="dxa"/>
          <w:right w:w="60" w:type="dxa"/>
        </w:tblCellMar>
        <w:tblLook w:val="0000" w:firstRow="0" w:lastRow="0" w:firstColumn="0" w:lastColumn="0" w:noHBand="0" w:noVBand="0"/>
      </w:tblPr>
      <w:tblGrid>
        <w:gridCol w:w="1336"/>
        <w:gridCol w:w="1418"/>
        <w:gridCol w:w="2693"/>
        <w:gridCol w:w="2473"/>
        <w:gridCol w:w="1980"/>
      </w:tblGrid>
      <w:tr w:rsidR="00000000" w14:paraId="7D7658AE" w14:textId="77777777" w:rsidTr="00873F72">
        <w:tblPrEx>
          <w:tblCellMar>
            <w:top w:w="0" w:type="dxa"/>
            <w:bottom w:w="0" w:type="dxa"/>
          </w:tblCellMar>
        </w:tblPrEx>
        <w:trPr>
          <w:tblHeader/>
        </w:trPr>
        <w:tc>
          <w:tcPr>
            <w:tcW w:w="1336" w:type="dxa"/>
            <w:tcBorders>
              <w:top w:val="single" w:sz="6" w:space="0" w:color="auto"/>
              <w:left w:val="single" w:sz="6" w:space="0" w:color="auto"/>
              <w:bottom w:val="single" w:sz="6" w:space="0" w:color="auto"/>
              <w:right w:val="single" w:sz="6" w:space="0" w:color="auto"/>
            </w:tcBorders>
          </w:tcPr>
          <w:p w14:paraId="33F7591C" w14:textId="77777777" w:rsidR="00000000" w:rsidRPr="00873F72" w:rsidRDefault="007854F7" w:rsidP="00777C22">
            <w:pPr>
              <w:widowControl/>
              <w:jc w:val="both"/>
              <w:rPr>
                <w:rFonts w:ascii="Arial" w:hAnsi="Arial" w:cs="Arial"/>
                <w:b/>
              </w:rPr>
            </w:pPr>
            <w:r w:rsidRPr="00873F72">
              <w:rPr>
                <w:rFonts w:ascii="Arial" w:hAnsi="Arial" w:cs="Arial"/>
                <w:b/>
                <w:bCs/>
              </w:rPr>
              <w:t>Country</w:t>
            </w:r>
          </w:p>
        </w:tc>
        <w:tc>
          <w:tcPr>
            <w:tcW w:w="1418" w:type="dxa"/>
            <w:tcBorders>
              <w:top w:val="single" w:sz="6" w:space="0" w:color="auto"/>
              <w:left w:val="nil"/>
              <w:bottom w:val="single" w:sz="6" w:space="0" w:color="auto"/>
              <w:right w:val="single" w:sz="6" w:space="0" w:color="auto"/>
            </w:tcBorders>
          </w:tcPr>
          <w:p w14:paraId="33224DD5" w14:textId="77777777" w:rsidR="00000000" w:rsidRDefault="007854F7" w:rsidP="00777C22">
            <w:pPr>
              <w:widowControl/>
              <w:jc w:val="both"/>
              <w:rPr>
                <w:rFonts w:ascii="Arial" w:hAnsi="Arial" w:cs="Arial"/>
              </w:rPr>
            </w:pPr>
            <w:r>
              <w:rPr>
                <w:rFonts w:ascii="Arial" w:hAnsi="Arial" w:cs="Arial"/>
                <w:b/>
                <w:bCs/>
              </w:rPr>
              <w:t>(</w:t>
            </w:r>
            <w:proofErr w:type="spellStart"/>
            <w:r>
              <w:rPr>
                <w:rFonts w:ascii="Arial" w:hAnsi="Arial" w:cs="Arial"/>
                <w:b/>
                <w:bCs/>
              </w:rPr>
              <w:t>i</w:t>
            </w:r>
            <w:proofErr w:type="spellEnd"/>
            <w:r>
              <w:rPr>
                <w:rFonts w:ascii="Arial" w:hAnsi="Arial" w:cs="Arial"/>
                <w:b/>
                <w:bCs/>
              </w:rPr>
              <w:t>) Has the U</w:t>
            </w:r>
            <w:r>
              <w:rPr>
                <w:rFonts w:ascii="Arial" w:hAnsi="Arial" w:cs="Arial"/>
                <w:b/>
                <w:bCs/>
              </w:rPr>
              <w:t>N</w:t>
            </w:r>
            <w:r>
              <w:rPr>
                <w:rFonts w:ascii="Arial" w:hAnsi="Arial" w:cs="Arial"/>
                <w:b/>
                <w:bCs/>
              </w:rPr>
              <w:t>CITRAL Mo</w:t>
            </w:r>
            <w:r>
              <w:rPr>
                <w:rFonts w:ascii="Arial" w:hAnsi="Arial" w:cs="Arial"/>
                <w:b/>
                <w:bCs/>
              </w:rPr>
              <w:t>d</w:t>
            </w:r>
            <w:r>
              <w:rPr>
                <w:rFonts w:ascii="Arial" w:hAnsi="Arial" w:cs="Arial"/>
                <w:b/>
                <w:bCs/>
              </w:rPr>
              <w:t>el law on Inso</w:t>
            </w:r>
            <w:r>
              <w:rPr>
                <w:rFonts w:ascii="Arial" w:hAnsi="Arial" w:cs="Arial"/>
                <w:b/>
                <w:bCs/>
              </w:rPr>
              <w:t>l</w:t>
            </w:r>
            <w:r>
              <w:rPr>
                <w:rFonts w:ascii="Arial" w:hAnsi="Arial" w:cs="Arial"/>
                <w:b/>
                <w:bCs/>
              </w:rPr>
              <w:t>vency adop</w:t>
            </w:r>
            <w:r>
              <w:rPr>
                <w:rFonts w:ascii="Arial" w:hAnsi="Arial" w:cs="Arial"/>
                <w:b/>
                <w:bCs/>
              </w:rPr>
              <w:t>t</w:t>
            </w:r>
            <w:r>
              <w:rPr>
                <w:rFonts w:ascii="Arial" w:hAnsi="Arial" w:cs="Arial"/>
                <w:b/>
                <w:bCs/>
              </w:rPr>
              <w:t>ed? (ii) If not, is adoption b</w:t>
            </w:r>
            <w:r>
              <w:rPr>
                <w:rFonts w:ascii="Arial" w:hAnsi="Arial" w:cs="Arial"/>
                <w:b/>
                <w:bCs/>
              </w:rPr>
              <w:t>e</w:t>
            </w:r>
            <w:r>
              <w:rPr>
                <w:rFonts w:ascii="Arial" w:hAnsi="Arial" w:cs="Arial"/>
                <w:b/>
                <w:bCs/>
              </w:rPr>
              <w:t>ing consi</w:t>
            </w:r>
            <w:r>
              <w:rPr>
                <w:rFonts w:ascii="Arial" w:hAnsi="Arial" w:cs="Arial"/>
                <w:b/>
                <w:bCs/>
              </w:rPr>
              <w:t>d</w:t>
            </w:r>
            <w:r>
              <w:rPr>
                <w:rFonts w:ascii="Arial" w:hAnsi="Arial" w:cs="Arial"/>
                <w:b/>
                <w:bCs/>
              </w:rPr>
              <w:t>ered</w:t>
            </w:r>
            <w:proofErr w:type="gramStart"/>
            <w:r>
              <w:rPr>
                <w:rFonts w:ascii="Arial" w:hAnsi="Arial" w:cs="Arial"/>
                <w:b/>
                <w:bCs/>
              </w:rPr>
              <w:t>?(</w:t>
            </w:r>
            <w:proofErr w:type="gramEnd"/>
            <w:r>
              <w:rPr>
                <w:rFonts w:ascii="Arial" w:hAnsi="Arial" w:cs="Arial"/>
                <w:b/>
                <w:bCs/>
              </w:rPr>
              <w:t>Q1)</w:t>
            </w:r>
          </w:p>
        </w:tc>
        <w:tc>
          <w:tcPr>
            <w:tcW w:w="2693" w:type="dxa"/>
            <w:tcBorders>
              <w:top w:val="single" w:sz="6" w:space="0" w:color="auto"/>
              <w:left w:val="nil"/>
              <w:bottom w:val="single" w:sz="6" w:space="0" w:color="auto"/>
              <w:right w:val="single" w:sz="6" w:space="0" w:color="auto"/>
            </w:tcBorders>
          </w:tcPr>
          <w:p w14:paraId="4610A2DE" w14:textId="77777777" w:rsidR="00000000" w:rsidRDefault="007854F7" w:rsidP="00777C22">
            <w:pPr>
              <w:widowControl/>
              <w:jc w:val="both"/>
              <w:rPr>
                <w:rFonts w:ascii="Arial" w:hAnsi="Arial" w:cs="Arial"/>
              </w:rPr>
            </w:pPr>
            <w:r>
              <w:rPr>
                <w:rFonts w:ascii="Arial" w:hAnsi="Arial" w:cs="Arial"/>
                <w:b/>
                <w:bCs/>
              </w:rPr>
              <w:t xml:space="preserve">Recognition </w:t>
            </w:r>
            <w:r>
              <w:rPr>
                <w:rFonts w:ascii="Arial" w:hAnsi="Arial" w:cs="Arial"/>
                <w:b/>
                <w:bCs/>
              </w:rPr>
              <w:t>of i</w:t>
            </w:r>
            <w:r>
              <w:rPr>
                <w:rFonts w:ascii="Arial" w:hAnsi="Arial" w:cs="Arial"/>
                <w:b/>
                <w:bCs/>
              </w:rPr>
              <w:t>n</w:t>
            </w:r>
            <w:r>
              <w:rPr>
                <w:rFonts w:ascii="Arial" w:hAnsi="Arial" w:cs="Arial"/>
                <w:b/>
                <w:bCs/>
              </w:rPr>
              <w:t>solve</w:t>
            </w:r>
            <w:r>
              <w:rPr>
                <w:rFonts w:ascii="Arial" w:hAnsi="Arial" w:cs="Arial"/>
                <w:b/>
                <w:bCs/>
              </w:rPr>
              <w:t>n</w:t>
            </w:r>
            <w:r>
              <w:rPr>
                <w:rFonts w:ascii="Arial" w:hAnsi="Arial" w:cs="Arial"/>
                <w:b/>
                <w:bCs/>
              </w:rPr>
              <w:t>cy/restructuring procee</w:t>
            </w:r>
            <w:r>
              <w:rPr>
                <w:rFonts w:ascii="Arial" w:hAnsi="Arial" w:cs="Arial"/>
                <w:b/>
                <w:bCs/>
              </w:rPr>
              <w:t>d</w:t>
            </w:r>
            <w:r>
              <w:rPr>
                <w:rFonts w:ascii="Arial" w:hAnsi="Arial" w:cs="Arial"/>
                <w:b/>
                <w:bCs/>
              </w:rPr>
              <w:t>ings co</w:t>
            </w:r>
            <w:r>
              <w:rPr>
                <w:rFonts w:ascii="Arial" w:hAnsi="Arial" w:cs="Arial"/>
                <w:b/>
                <w:bCs/>
              </w:rPr>
              <w:t>m</w:t>
            </w:r>
            <w:r>
              <w:rPr>
                <w:rFonts w:ascii="Arial" w:hAnsi="Arial" w:cs="Arial"/>
                <w:b/>
                <w:bCs/>
              </w:rPr>
              <w:t>menced in a third cou</w:t>
            </w:r>
            <w:r>
              <w:rPr>
                <w:rFonts w:ascii="Arial" w:hAnsi="Arial" w:cs="Arial"/>
                <w:b/>
                <w:bCs/>
              </w:rPr>
              <w:t>n</w:t>
            </w:r>
            <w:r>
              <w:rPr>
                <w:rFonts w:ascii="Arial" w:hAnsi="Arial" w:cs="Arial"/>
                <w:b/>
                <w:bCs/>
              </w:rPr>
              <w:t>try (Q2)</w:t>
            </w:r>
          </w:p>
        </w:tc>
        <w:tc>
          <w:tcPr>
            <w:tcW w:w="2473" w:type="dxa"/>
            <w:tcBorders>
              <w:top w:val="single" w:sz="6" w:space="0" w:color="auto"/>
              <w:left w:val="nil"/>
              <w:bottom w:val="single" w:sz="6" w:space="0" w:color="auto"/>
              <w:right w:val="single" w:sz="6" w:space="0" w:color="auto"/>
            </w:tcBorders>
          </w:tcPr>
          <w:p w14:paraId="07450B39" w14:textId="77777777" w:rsidR="00000000" w:rsidRDefault="007854F7" w:rsidP="00777C22">
            <w:pPr>
              <w:widowControl/>
              <w:jc w:val="both"/>
              <w:rPr>
                <w:rFonts w:ascii="Arial" w:hAnsi="Arial" w:cs="Arial"/>
              </w:rPr>
            </w:pPr>
            <w:r>
              <w:rPr>
                <w:rFonts w:ascii="Arial" w:hAnsi="Arial" w:cs="Arial"/>
                <w:b/>
                <w:bCs/>
              </w:rPr>
              <w:t>Would your cou</w:t>
            </w:r>
            <w:r>
              <w:rPr>
                <w:rFonts w:ascii="Arial" w:hAnsi="Arial" w:cs="Arial"/>
                <w:b/>
                <w:bCs/>
              </w:rPr>
              <w:t>n</w:t>
            </w:r>
            <w:r>
              <w:rPr>
                <w:rFonts w:ascii="Arial" w:hAnsi="Arial" w:cs="Arial"/>
                <w:b/>
                <w:bCs/>
              </w:rPr>
              <w:t xml:space="preserve">try </w:t>
            </w:r>
            <w:proofErr w:type="spellStart"/>
            <w:r>
              <w:rPr>
                <w:rFonts w:ascii="Arial" w:hAnsi="Arial" w:cs="Arial"/>
                <w:b/>
                <w:bCs/>
              </w:rPr>
              <w:t>re</w:t>
            </w:r>
            <w:r>
              <w:rPr>
                <w:rFonts w:ascii="Arial" w:hAnsi="Arial" w:cs="Arial"/>
                <w:b/>
                <w:bCs/>
              </w:rPr>
              <w:t>c</w:t>
            </w:r>
            <w:r>
              <w:rPr>
                <w:rFonts w:ascii="Arial" w:hAnsi="Arial" w:cs="Arial"/>
                <w:b/>
                <w:bCs/>
              </w:rPr>
              <w:t>ognise</w:t>
            </w:r>
            <w:proofErr w:type="spellEnd"/>
            <w:r>
              <w:rPr>
                <w:rFonts w:ascii="Arial" w:hAnsi="Arial" w:cs="Arial"/>
                <w:b/>
                <w:bCs/>
              </w:rPr>
              <w:t xml:space="preserve"> (</w:t>
            </w:r>
            <w:proofErr w:type="spellStart"/>
            <w:r>
              <w:rPr>
                <w:rFonts w:ascii="Arial" w:hAnsi="Arial" w:cs="Arial"/>
                <w:b/>
                <w:bCs/>
              </w:rPr>
              <w:t>i</w:t>
            </w:r>
            <w:proofErr w:type="spellEnd"/>
            <w:r>
              <w:rPr>
                <w:rFonts w:ascii="Arial" w:hAnsi="Arial" w:cs="Arial"/>
                <w:b/>
                <w:bCs/>
              </w:rPr>
              <w:t>) an En</w:t>
            </w:r>
            <w:r>
              <w:rPr>
                <w:rFonts w:ascii="Arial" w:hAnsi="Arial" w:cs="Arial"/>
                <w:b/>
                <w:bCs/>
              </w:rPr>
              <w:t>g</w:t>
            </w:r>
            <w:r>
              <w:rPr>
                <w:rFonts w:ascii="Arial" w:hAnsi="Arial" w:cs="Arial"/>
                <w:b/>
                <w:bCs/>
              </w:rPr>
              <w:t>lish Scheme or (ii) English restru</w:t>
            </w:r>
            <w:r>
              <w:rPr>
                <w:rFonts w:ascii="Arial" w:hAnsi="Arial" w:cs="Arial"/>
                <w:b/>
                <w:bCs/>
              </w:rPr>
              <w:t>c</w:t>
            </w:r>
            <w:r>
              <w:rPr>
                <w:rFonts w:ascii="Arial" w:hAnsi="Arial" w:cs="Arial"/>
                <w:b/>
                <w:bCs/>
              </w:rPr>
              <w:t>turing plan? (Q3)</w:t>
            </w:r>
          </w:p>
        </w:tc>
        <w:tc>
          <w:tcPr>
            <w:tcW w:w="1980" w:type="dxa"/>
            <w:tcBorders>
              <w:top w:val="single" w:sz="6" w:space="0" w:color="auto"/>
              <w:left w:val="nil"/>
              <w:bottom w:val="single" w:sz="6" w:space="0" w:color="auto"/>
              <w:right w:val="single" w:sz="6" w:space="0" w:color="auto"/>
            </w:tcBorders>
          </w:tcPr>
          <w:p w14:paraId="7ECC44BF" w14:textId="77777777" w:rsidR="00000000" w:rsidRDefault="007854F7" w:rsidP="00777C22">
            <w:pPr>
              <w:widowControl/>
              <w:jc w:val="both"/>
              <w:rPr>
                <w:rFonts w:ascii="Arial" w:hAnsi="Arial" w:cs="Arial"/>
              </w:rPr>
            </w:pPr>
            <w:r>
              <w:rPr>
                <w:rFonts w:ascii="Arial" w:hAnsi="Arial" w:cs="Arial"/>
                <w:b/>
                <w:bCs/>
              </w:rPr>
              <w:t>Author accredit</w:t>
            </w:r>
            <w:r>
              <w:rPr>
                <w:rFonts w:ascii="Arial" w:hAnsi="Arial" w:cs="Arial"/>
                <w:b/>
                <w:bCs/>
              </w:rPr>
              <w:t>a</w:t>
            </w:r>
            <w:r>
              <w:rPr>
                <w:rFonts w:ascii="Arial" w:hAnsi="Arial" w:cs="Arial"/>
                <w:b/>
                <w:bCs/>
              </w:rPr>
              <w:t>tion and further information</w:t>
            </w:r>
          </w:p>
        </w:tc>
      </w:tr>
      <w:tr w:rsidR="00000000" w14:paraId="7C250203" w14:textId="77777777" w:rsidTr="00873F72">
        <w:tblPrEx>
          <w:tblCellMar>
            <w:top w:w="0" w:type="dxa"/>
            <w:bottom w:w="0" w:type="dxa"/>
          </w:tblCellMar>
        </w:tblPrEx>
        <w:tc>
          <w:tcPr>
            <w:tcW w:w="1336" w:type="dxa"/>
            <w:tcBorders>
              <w:top w:val="single" w:sz="6" w:space="0" w:color="auto"/>
              <w:left w:val="single" w:sz="6" w:space="0" w:color="auto"/>
              <w:bottom w:val="single" w:sz="6" w:space="0" w:color="auto"/>
              <w:right w:val="single" w:sz="6" w:space="0" w:color="auto"/>
            </w:tcBorders>
          </w:tcPr>
          <w:p w14:paraId="403510CF" w14:textId="77777777" w:rsidR="00000000" w:rsidRPr="00873F72" w:rsidRDefault="007854F7" w:rsidP="00777C22">
            <w:pPr>
              <w:widowControl/>
              <w:jc w:val="both"/>
              <w:rPr>
                <w:rFonts w:ascii="Arial" w:hAnsi="Arial" w:cs="Arial"/>
                <w:b/>
              </w:rPr>
            </w:pPr>
            <w:r w:rsidRPr="00873F72">
              <w:rPr>
                <w:rFonts w:ascii="Arial" w:hAnsi="Arial" w:cs="Arial"/>
                <w:b/>
              </w:rPr>
              <w:t>Austria</w:t>
            </w:r>
          </w:p>
        </w:tc>
        <w:tc>
          <w:tcPr>
            <w:tcW w:w="1418" w:type="dxa"/>
            <w:tcBorders>
              <w:top w:val="single" w:sz="6" w:space="0" w:color="auto"/>
              <w:left w:val="nil"/>
              <w:bottom w:val="single" w:sz="6" w:space="0" w:color="auto"/>
              <w:right w:val="single" w:sz="6" w:space="0" w:color="auto"/>
            </w:tcBorders>
          </w:tcPr>
          <w:p w14:paraId="4ED2A9F1"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single" w:sz="6" w:space="0" w:color="auto"/>
              <w:left w:val="nil"/>
              <w:bottom w:val="single" w:sz="6" w:space="0" w:color="auto"/>
              <w:right w:val="single" w:sz="6" w:space="0" w:color="auto"/>
            </w:tcBorders>
          </w:tcPr>
          <w:p w14:paraId="02CE6D1A" w14:textId="77777777" w:rsidR="00000000" w:rsidRDefault="007854F7" w:rsidP="00777C22">
            <w:pPr>
              <w:widowControl/>
              <w:jc w:val="both"/>
              <w:rPr>
                <w:rFonts w:ascii="Arial" w:hAnsi="Arial" w:cs="Arial"/>
              </w:rPr>
            </w:pPr>
            <w:r>
              <w:rPr>
                <w:rFonts w:ascii="Arial" w:hAnsi="Arial" w:cs="Arial"/>
              </w:rPr>
              <w:t>Recognition of fo</w:t>
            </w:r>
            <w:r>
              <w:rPr>
                <w:rFonts w:ascii="Arial" w:hAnsi="Arial" w:cs="Arial"/>
              </w:rPr>
              <w:t>r</w:t>
            </w:r>
            <w:r>
              <w:rPr>
                <w:rFonts w:ascii="Arial" w:hAnsi="Arial" w:cs="Arial"/>
              </w:rPr>
              <w:t>eign (non-EU) inso</w:t>
            </w:r>
            <w:r>
              <w:rPr>
                <w:rFonts w:ascii="Arial" w:hAnsi="Arial" w:cs="Arial"/>
              </w:rPr>
              <w:t>l</w:t>
            </w:r>
            <w:r>
              <w:rPr>
                <w:rFonts w:ascii="Arial" w:hAnsi="Arial" w:cs="Arial"/>
              </w:rPr>
              <w:t>vency pr</w:t>
            </w:r>
            <w:r>
              <w:rPr>
                <w:rFonts w:ascii="Arial" w:hAnsi="Arial" w:cs="Arial"/>
              </w:rPr>
              <w:t>o</w:t>
            </w:r>
            <w:r>
              <w:rPr>
                <w:rFonts w:ascii="Arial" w:hAnsi="Arial" w:cs="Arial"/>
              </w:rPr>
              <w:t>ceedings is avail</w:t>
            </w:r>
            <w:r>
              <w:rPr>
                <w:rFonts w:ascii="Arial" w:hAnsi="Arial" w:cs="Arial"/>
              </w:rPr>
              <w:t>a</w:t>
            </w:r>
            <w:r>
              <w:rPr>
                <w:rFonts w:ascii="Arial" w:hAnsi="Arial" w:cs="Arial"/>
              </w:rPr>
              <w:t>ble pu</w:t>
            </w:r>
            <w:r>
              <w:rPr>
                <w:rFonts w:ascii="Arial" w:hAnsi="Arial" w:cs="Arial"/>
              </w:rPr>
              <w:t>r</w:t>
            </w:r>
            <w:r>
              <w:rPr>
                <w:rFonts w:ascii="Arial" w:hAnsi="Arial" w:cs="Arial"/>
              </w:rPr>
              <w:t>suant to se</w:t>
            </w:r>
            <w:r>
              <w:rPr>
                <w:rFonts w:ascii="Arial" w:hAnsi="Arial" w:cs="Arial"/>
              </w:rPr>
              <w:t>c</w:t>
            </w:r>
            <w:r>
              <w:rPr>
                <w:rFonts w:ascii="Arial" w:hAnsi="Arial" w:cs="Arial"/>
              </w:rPr>
              <w:t>tion 240 of the Insolvency Code. The e</w:t>
            </w:r>
            <w:r>
              <w:rPr>
                <w:rFonts w:ascii="Arial" w:hAnsi="Arial" w:cs="Arial"/>
              </w:rPr>
              <w:t>f</w:t>
            </w:r>
            <w:r>
              <w:rPr>
                <w:rFonts w:ascii="Arial" w:hAnsi="Arial" w:cs="Arial"/>
              </w:rPr>
              <w:t>fects of inso</w:t>
            </w:r>
            <w:r>
              <w:rPr>
                <w:rFonts w:ascii="Arial" w:hAnsi="Arial" w:cs="Arial"/>
              </w:rPr>
              <w:t>l</w:t>
            </w:r>
            <w:r>
              <w:rPr>
                <w:rFonts w:ascii="Arial" w:hAnsi="Arial" w:cs="Arial"/>
              </w:rPr>
              <w:t>vency pr</w:t>
            </w:r>
            <w:r>
              <w:rPr>
                <w:rFonts w:ascii="Arial" w:hAnsi="Arial" w:cs="Arial"/>
              </w:rPr>
              <w:t>o</w:t>
            </w:r>
            <w:r>
              <w:rPr>
                <w:rFonts w:ascii="Arial" w:hAnsi="Arial" w:cs="Arial"/>
              </w:rPr>
              <w:t>ceedings opened in anot</w:t>
            </w:r>
            <w:r>
              <w:rPr>
                <w:rFonts w:ascii="Arial" w:hAnsi="Arial" w:cs="Arial"/>
              </w:rPr>
              <w:t>h</w:t>
            </w:r>
            <w:r>
              <w:rPr>
                <w:rFonts w:ascii="Arial" w:hAnsi="Arial" w:cs="Arial"/>
              </w:rPr>
              <w:t>er country and jud</w:t>
            </w:r>
            <w:r>
              <w:rPr>
                <w:rFonts w:ascii="Arial" w:hAnsi="Arial" w:cs="Arial"/>
              </w:rPr>
              <w:t>g</w:t>
            </w:r>
            <w:r>
              <w:rPr>
                <w:rFonts w:ascii="Arial" w:hAnsi="Arial" w:cs="Arial"/>
              </w:rPr>
              <w:t>ments re</w:t>
            </w:r>
            <w:r>
              <w:rPr>
                <w:rFonts w:ascii="Arial" w:hAnsi="Arial" w:cs="Arial"/>
              </w:rPr>
              <w:t>n</w:t>
            </w:r>
            <w:r>
              <w:rPr>
                <w:rFonts w:ascii="Arial" w:hAnsi="Arial" w:cs="Arial"/>
              </w:rPr>
              <w:t>dered in such procee</w:t>
            </w:r>
            <w:r>
              <w:rPr>
                <w:rFonts w:ascii="Arial" w:hAnsi="Arial" w:cs="Arial"/>
              </w:rPr>
              <w:t>d</w:t>
            </w:r>
            <w:r>
              <w:rPr>
                <w:rFonts w:ascii="Arial" w:hAnsi="Arial" w:cs="Arial"/>
              </w:rPr>
              <w:t xml:space="preserve">ings shall be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in Austria if</w:t>
            </w:r>
            <w:r>
              <w:rPr>
                <w:rFonts w:ascii="Arial" w:hAnsi="Arial" w:cs="Arial"/>
              </w:rPr>
              <w:t>:</w:t>
            </w:r>
          </w:p>
          <w:p w14:paraId="443C3D29" w14:textId="77777777" w:rsidR="00000000" w:rsidRDefault="007854F7" w:rsidP="00777C22">
            <w:pPr>
              <w:widowControl/>
              <w:jc w:val="both"/>
              <w:rPr>
                <w:rFonts w:ascii="Arial" w:hAnsi="Arial" w:cs="Arial"/>
              </w:rPr>
            </w:pPr>
          </w:p>
          <w:p w14:paraId="56032902" w14:textId="77777777" w:rsidR="00000000" w:rsidRDefault="007854F7" w:rsidP="00777C22">
            <w:pPr>
              <w:widowControl/>
              <w:numPr>
                <w:ilvl w:val="0"/>
                <w:numId w:val="1"/>
              </w:numPr>
              <w:adjustRightInd/>
              <w:jc w:val="both"/>
              <w:rPr>
                <w:rFonts w:ascii="Arial" w:hAnsi="Arial" w:cs="Arial"/>
              </w:rPr>
            </w:pPr>
            <w:proofErr w:type="gramStart"/>
            <w:r>
              <w:rPr>
                <w:rFonts w:ascii="Arial" w:hAnsi="Arial" w:cs="Arial"/>
              </w:rPr>
              <w:t>the</w:t>
            </w:r>
            <w:proofErr w:type="gramEnd"/>
            <w:r>
              <w:rPr>
                <w:rFonts w:ascii="Arial" w:hAnsi="Arial" w:cs="Arial"/>
              </w:rPr>
              <w:t xml:space="preserve"> </w:t>
            </w:r>
            <w:proofErr w:type="spellStart"/>
            <w:r>
              <w:rPr>
                <w:rFonts w:ascii="Arial" w:hAnsi="Arial" w:cs="Arial"/>
              </w:rPr>
              <w:t>centre</w:t>
            </w:r>
            <w:proofErr w:type="spellEnd"/>
            <w:r>
              <w:rPr>
                <w:rFonts w:ascii="Arial" w:hAnsi="Arial" w:cs="Arial"/>
              </w:rPr>
              <w:t xml:space="preserve"> of main i</w:t>
            </w:r>
            <w:r>
              <w:rPr>
                <w:rFonts w:ascii="Arial" w:hAnsi="Arial" w:cs="Arial"/>
              </w:rPr>
              <w:t>n</w:t>
            </w:r>
            <w:r>
              <w:rPr>
                <w:rFonts w:ascii="Arial" w:hAnsi="Arial" w:cs="Arial"/>
              </w:rPr>
              <w:t>terests (COMI) of the deb</w:t>
            </w:r>
            <w:r>
              <w:rPr>
                <w:rFonts w:ascii="Arial" w:hAnsi="Arial" w:cs="Arial"/>
              </w:rPr>
              <w:t>t</w:t>
            </w:r>
            <w:r>
              <w:rPr>
                <w:rFonts w:ascii="Arial" w:hAnsi="Arial" w:cs="Arial"/>
              </w:rPr>
              <w:t>or is in such ot</w:t>
            </w:r>
            <w:r>
              <w:rPr>
                <w:rFonts w:ascii="Arial" w:hAnsi="Arial" w:cs="Arial"/>
              </w:rPr>
              <w:t>h</w:t>
            </w:r>
            <w:r>
              <w:rPr>
                <w:rFonts w:ascii="Arial" w:hAnsi="Arial" w:cs="Arial"/>
              </w:rPr>
              <w:t>er cou</w:t>
            </w:r>
            <w:r>
              <w:rPr>
                <w:rFonts w:ascii="Arial" w:hAnsi="Arial" w:cs="Arial"/>
              </w:rPr>
              <w:t>n</w:t>
            </w:r>
            <w:r>
              <w:rPr>
                <w:rFonts w:ascii="Arial" w:hAnsi="Arial" w:cs="Arial"/>
              </w:rPr>
              <w:t xml:space="preserve">try, and </w:t>
            </w:r>
          </w:p>
          <w:p w14:paraId="52491DC6" w14:textId="77777777" w:rsidR="00000000" w:rsidRDefault="007854F7" w:rsidP="00777C22">
            <w:pPr>
              <w:widowControl/>
              <w:numPr>
                <w:ilvl w:val="0"/>
                <w:numId w:val="1"/>
              </w:numPr>
              <w:adjustRightInd/>
              <w:jc w:val="both"/>
              <w:rPr>
                <w:rFonts w:ascii="Arial" w:hAnsi="Arial" w:cs="Arial"/>
              </w:rPr>
            </w:pPr>
            <w:proofErr w:type="gramStart"/>
            <w:r>
              <w:rPr>
                <w:rFonts w:ascii="Arial" w:hAnsi="Arial" w:cs="Arial"/>
              </w:rPr>
              <w:t>the</w:t>
            </w:r>
            <w:proofErr w:type="gramEnd"/>
            <w:r>
              <w:rPr>
                <w:rFonts w:ascii="Arial" w:hAnsi="Arial" w:cs="Arial"/>
              </w:rPr>
              <w:t xml:space="preserve"> inso</w:t>
            </w:r>
            <w:r>
              <w:rPr>
                <w:rFonts w:ascii="Arial" w:hAnsi="Arial" w:cs="Arial"/>
              </w:rPr>
              <w:t>l</w:t>
            </w:r>
            <w:r>
              <w:rPr>
                <w:rFonts w:ascii="Arial" w:hAnsi="Arial" w:cs="Arial"/>
              </w:rPr>
              <w:t>vency pr</w:t>
            </w:r>
            <w:r>
              <w:rPr>
                <w:rFonts w:ascii="Arial" w:hAnsi="Arial" w:cs="Arial"/>
              </w:rPr>
              <w:t>o</w:t>
            </w:r>
            <w:r>
              <w:rPr>
                <w:rFonts w:ascii="Arial" w:hAnsi="Arial" w:cs="Arial"/>
              </w:rPr>
              <w:t>cee</w:t>
            </w:r>
            <w:r>
              <w:rPr>
                <w:rFonts w:ascii="Arial" w:hAnsi="Arial" w:cs="Arial"/>
              </w:rPr>
              <w:t>d</w:t>
            </w:r>
            <w:r>
              <w:rPr>
                <w:rFonts w:ascii="Arial" w:hAnsi="Arial" w:cs="Arial"/>
              </w:rPr>
              <w:t>ings are co</w:t>
            </w:r>
            <w:r>
              <w:rPr>
                <w:rFonts w:ascii="Arial" w:hAnsi="Arial" w:cs="Arial"/>
              </w:rPr>
              <w:t>m</w:t>
            </w:r>
            <w:r>
              <w:rPr>
                <w:rFonts w:ascii="Arial" w:hAnsi="Arial" w:cs="Arial"/>
              </w:rPr>
              <w:t>p</w:t>
            </w:r>
            <w:r>
              <w:rPr>
                <w:rFonts w:ascii="Arial" w:hAnsi="Arial" w:cs="Arial"/>
              </w:rPr>
              <w:t>a</w:t>
            </w:r>
            <w:r>
              <w:rPr>
                <w:rFonts w:ascii="Arial" w:hAnsi="Arial" w:cs="Arial"/>
              </w:rPr>
              <w:t>r</w:t>
            </w:r>
            <w:r>
              <w:rPr>
                <w:rFonts w:ascii="Arial" w:hAnsi="Arial" w:cs="Arial"/>
              </w:rPr>
              <w:t>a</w:t>
            </w:r>
            <w:r>
              <w:rPr>
                <w:rFonts w:ascii="Arial" w:hAnsi="Arial" w:cs="Arial"/>
              </w:rPr>
              <w:t>ble in their main fe</w:t>
            </w:r>
            <w:r>
              <w:rPr>
                <w:rFonts w:ascii="Arial" w:hAnsi="Arial" w:cs="Arial"/>
              </w:rPr>
              <w:t>a</w:t>
            </w:r>
            <w:r>
              <w:rPr>
                <w:rFonts w:ascii="Arial" w:hAnsi="Arial" w:cs="Arial"/>
              </w:rPr>
              <w:t>tures to Austr</w:t>
            </w:r>
            <w:r>
              <w:rPr>
                <w:rFonts w:ascii="Arial" w:hAnsi="Arial" w:cs="Arial"/>
              </w:rPr>
              <w:t>i</w:t>
            </w:r>
            <w:r>
              <w:rPr>
                <w:rFonts w:ascii="Arial" w:hAnsi="Arial" w:cs="Arial"/>
              </w:rPr>
              <w:t>an inso</w:t>
            </w:r>
            <w:r>
              <w:rPr>
                <w:rFonts w:ascii="Arial" w:hAnsi="Arial" w:cs="Arial"/>
              </w:rPr>
              <w:t>l</w:t>
            </w:r>
            <w:r>
              <w:rPr>
                <w:rFonts w:ascii="Arial" w:hAnsi="Arial" w:cs="Arial"/>
              </w:rPr>
              <w:t>vency pr</w:t>
            </w:r>
            <w:r>
              <w:rPr>
                <w:rFonts w:ascii="Arial" w:hAnsi="Arial" w:cs="Arial"/>
              </w:rPr>
              <w:t>o</w:t>
            </w:r>
            <w:r>
              <w:rPr>
                <w:rFonts w:ascii="Arial" w:hAnsi="Arial" w:cs="Arial"/>
              </w:rPr>
              <w:t>cee</w:t>
            </w:r>
            <w:r>
              <w:rPr>
                <w:rFonts w:ascii="Arial" w:hAnsi="Arial" w:cs="Arial"/>
              </w:rPr>
              <w:t>d</w:t>
            </w:r>
            <w:r>
              <w:rPr>
                <w:rFonts w:ascii="Arial" w:hAnsi="Arial" w:cs="Arial"/>
              </w:rPr>
              <w:t>ings, in pa</w:t>
            </w:r>
            <w:r>
              <w:rPr>
                <w:rFonts w:ascii="Arial" w:hAnsi="Arial" w:cs="Arial"/>
              </w:rPr>
              <w:t>r</w:t>
            </w:r>
            <w:r>
              <w:rPr>
                <w:rFonts w:ascii="Arial" w:hAnsi="Arial" w:cs="Arial"/>
              </w:rPr>
              <w:t>ticular with Au</w:t>
            </w:r>
            <w:r>
              <w:rPr>
                <w:rFonts w:ascii="Arial" w:hAnsi="Arial" w:cs="Arial"/>
              </w:rPr>
              <w:t>s</w:t>
            </w:r>
            <w:r>
              <w:rPr>
                <w:rFonts w:ascii="Arial" w:hAnsi="Arial" w:cs="Arial"/>
              </w:rPr>
              <w:t>trian cre</w:t>
            </w:r>
            <w:r>
              <w:rPr>
                <w:rFonts w:ascii="Arial" w:hAnsi="Arial" w:cs="Arial"/>
              </w:rPr>
              <w:t>di</w:t>
            </w:r>
            <w:r>
              <w:rPr>
                <w:rFonts w:ascii="Arial" w:hAnsi="Arial" w:cs="Arial"/>
              </w:rPr>
              <w:t>tors b</w:t>
            </w:r>
            <w:r>
              <w:rPr>
                <w:rFonts w:ascii="Arial" w:hAnsi="Arial" w:cs="Arial"/>
              </w:rPr>
              <w:t>e</w:t>
            </w:r>
            <w:r>
              <w:rPr>
                <w:rFonts w:ascii="Arial" w:hAnsi="Arial" w:cs="Arial"/>
              </w:rPr>
              <w:t>ing trea</w:t>
            </w:r>
            <w:r>
              <w:rPr>
                <w:rFonts w:ascii="Arial" w:hAnsi="Arial" w:cs="Arial"/>
              </w:rPr>
              <w:t>t</w:t>
            </w:r>
            <w:r>
              <w:rPr>
                <w:rFonts w:ascii="Arial" w:hAnsi="Arial" w:cs="Arial"/>
              </w:rPr>
              <w:t>ed like cred</w:t>
            </w:r>
            <w:r>
              <w:rPr>
                <w:rFonts w:ascii="Arial" w:hAnsi="Arial" w:cs="Arial"/>
              </w:rPr>
              <w:t>i</w:t>
            </w:r>
            <w:r>
              <w:rPr>
                <w:rFonts w:ascii="Arial" w:hAnsi="Arial" w:cs="Arial"/>
              </w:rPr>
              <w:t>tor</w:t>
            </w:r>
            <w:r>
              <w:rPr>
                <w:rFonts w:ascii="Arial" w:hAnsi="Arial" w:cs="Arial"/>
              </w:rPr>
              <w:t>s from the cou</w:t>
            </w:r>
            <w:r>
              <w:rPr>
                <w:rFonts w:ascii="Arial" w:hAnsi="Arial" w:cs="Arial"/>
              </w:rPr>
              <w:t>n</w:t>
            </w:r>
            <w:r>
              <w:rPr>
                <w:rFonts w:ascii="Arial" w:hAnsi="Arial" w:cs="Arial"/>
              </w:rPr>
              <w:t>try in which the procee</w:t>
            </w:r>
            <w:r>
              <w:rPr>
                <w:rFonts w:ascii="Arial" w:hAnsi="Arial" w:cs="Arial"/>
              </w:rPr>
              <w:t>d</w:t>
            </w:r>
            <w:r>
              <w:rPr>
                <w:rFonts w:ascii="Arial" w:hAnsi="Arial" w:cs="Arial"/>
              </w:rPr>
              <w:t>ings were opened</w:t>
            </w:r>
          </w:p>
          <w:p w14:paraId="5A080BEC" w14:textId="77777777" w:rsidR="00000000" w:rsidRDefault="007854F7" w:rsidP="00777C22">
            <w:pPr>
              <w:widowControl/>
              <w:jc w:val="both"/>
              <w:rPr>
                <w:rFonts w:ascii="Arial" w:hAnsi="Arial" w:cs="Arial"/>
              </w:rPr>
            </w:pPr>
          </w:p>
        </w:tc>
        <w:tc>
          <w:tcPr>
            <w:tcW w:w="2473" w:type="dxa"/>
            <w:tcBorders>
              <w:top w:val="single" w:sz="6" w:space="0" w:color="auto"/>
              <w:left w:val="nil"/>
              <w:bottom w:val="single" w:sz="6" w:space="0" w:color="auto"/>
              <w:right w:val="single" w:sz="6" w:space="0" w:color="auto"/>
            </w:tcBorders>
          </w:tcPr>
          <w:p w14:paraId="01BE3228" w14:textId="77777777" w:rsidR="00000000" w:rsidRDefault="007854F7" w:rsidP="00777C22">
            <w:pPr>
              <w:widowControl/>
              <w:jc w:val="both"/>
              <w:rPr>
                <w:rFonts w:ascii="Arial" w:hAnsi="Arial" w:cs="Arial"/>
              </w:rPr>
            </w:pPr>
            <w:r>
              <w:rPr>
                <w:rFonts w:ascii="Arial" w:hAnsi="Arial" w:cs="Arial"/>
              </w:rPr>
              <w:t>Schemes: remains to be seen, but p</w:t>
            </w:r>
            <w:r>
              <w:rPr>
                <w:rFonts w:ascii="Arial" w:hAnsi="Arial" w:cs="Arial"/>
              </w:rPr>
              <w:t>o</w:t>
            </w:r>
            <w:r>
              <w:rPr>
                <w:rFonts w:ascii="Arial" w:hAnsi="Arial" w:cs="Arial"/>
              </w:rPr>
              <w:t>tential a</w:t>
            </w:r>
            <w:r>
              <w:rPr>
                <w:rFonts w:ascii="Arial" w:hAnsi="Arial" w:cs="Arial"/>
              </w:rPr>
              <w:t>r</w:t>
            </w:r>
            <w:r>
              <w:rPr>
                <w:rFonts w:ascii="Arial" w:hAnsi="Arial" w:cs="Arial"/>
              </w:rPr>
              <w:t>g</w:t>
            </w:r>
            <w:r>
              <w:rPr>
                <w:rFonts w:ascii="Arial" w:hAnsi="Arial" w:cs="Arial"/>
              </w:rPr>
              <w:t>u</w:t>
            </w:r>
            <w:r>
              <w:rPr>
                <w:rFonts w:ascii="Arial" w:hAnsi="Arial" w:cs="Arial"/>
              </w:rPr>
              <w:t>ments include: -Rome I Regulation (</w:t>
            </w:r>
            <w:hyperlink r:id="rId13" w:history="1">
              <w:r>
                <w:rPr>
                  <w:rFonts w:ascii="Arial" w:hAnsi="Arial" w:cs="Arial"/>
                  <w:color w:val="0000FF"/>
                  <w:u w:val="single"/>
                </w:rPr>
                <w:t>Regulation (EC) 593/2008)</w:t>
              </w:r>
            </w:hyperlink>
            <w:r>
              <w:rPr>
                <w:rFonts w:ascii="Arial" w:hAnsi="Arial" w:cs="Arial"/>
              </w:rPr>
              <w:t>; Rome I, pursuant to its Art</w:t>
            </w:r>
            <w:r>
              <w:rPr>
                <w:rFonts w:ascii="Arial" w:hAnsi="Arial" w:cs="Arial"/>
              </w:rPr>
              <w:t>i</w:t>
            </w:r>
            <w:r>
              <w:rPr>
                <w:rFonts w:ascii="Arial" w:hAnsi="Arial" w:cs="Arial"/>
              </w:rPr>
              <w:t>cle 2, applies un</w:t>
            </w:r>
            <w:r>
              <w:rPr>
                <w:rFonts w:ascii="Arial" w:hAnsi="Arial" w:cs="Arial"/>
              </w:rPr>
              <w:t>i</w:t>
            </w:r>
            <w:r>
              <w:rPr>
                <w:rFonts w:ascii="Arial" w:hAnsi="Arial" w:cs="Arial"/>
              </w:rPr>
              <w:t>versally and Au</w:t>
            </w:r>
            <w:r>
              <w:rPr>
                <w:rFonts w:ascii="Arial" w:hAnsi="Arial" w:cs="Arial"/>
              </w:rPr>
              <w:t>s</w:t>
            </w:r>
            <w:r>
              <w:rPr>
                <w:rFonts w:ascii="Arial" w:hAnsi="Arial" w:cs="Arial"/>
              </w:rPr>
              <w:t xml:space="preserve">trian courts (same as the courts of other EU Member States) would need to </w:t>
            </w:r>
            <w:proofErr w:type="spellStart"/>
            <w:r>
              <w:rPr>
                <w:rFonts w:ascii="Arial" w:hAnsi="Arial" w:cs="Arial"/>
              </w:rPr>
              <w:t>re</w:t>
            </w:r>
            <w:r>
              <w:rPr>
                <w:rFonts w:ascii="Arial" w:hAnsi="Arial" w:cs="Arial"/>
              </w:rPr>
              <w:t>c</w:t>
            </w:r>
            <w:r>
              <w:rPr>
                <w:rFonts w:ascii="Arial" w:hAnsi="Arial" w:cs="Arial"/>
              </w:rPr>
              <w:t>ognise</w:t>
            </w:r>
            <w:proofErr w:type="spellEnd"/>
            <w:r>
              <w:rPr>
                <w:rFonts w:ascii="Arial" w:hAnsi="Arial" w:cs="Arial"/>
              </w:rPr>
              <w:t xml:space="preserve"> an e</w:t>
            </w:r>
            <w:r>
              <w:rPr>
                <w:rFonts w:ascii="Arial" w:hAnsi="Arial" w:cs="Arial"/>
              </w:rPr>
              <w:t>x</w:t>
            </w:r>
            <w:r>
              <w:rPr>
                <w:rFonts w:ascii="Arial" w:hAnsi="Arial" w:cs="Arial"/>
              </w:rPr>
              <w:t xml:space="preserve">plicit choice </w:t>
            </w:r>
            <w:r>
              <w:rPr>
                <w:rFonts w:ascii="Arial" w:hAnsi="Arial" w:cs="Arial"/>
              </w:rPr>
              <w:t>of En</w:t>
            </w:r>
            <w:r>
              <w:rPr>
                <w:rFonts w:ascii="Arial" w:hAnsi="Arial" w:cs="Arial"/>
              </w:rPr>
              <w:t>g</w:t>
            </w:r>
            <w:r>
              <w:rPr>
                <w:rFonts w:ascii="Arial" w:hAnsi="Arial" w:cs="Arial"/>
              </w:rPr>
              <w:t>lish law clause in any agre</w:t>
            </w:r>
            <w:r>
              <w:rPr>
                <w:rFonts w:ascii="Arial" w:hAnsi="Arial" w:cs="Arial"/>
              </w:rPr>
              <w:t>e</w:t>
            </w:r>
            <w:r>
              <w:rPr>
                <w:rFonts w:ascii="Arial" w:hAnsi="Arial" w:cs="Arial"/>
              </w:rPr>
              <w:t>ment. The downside is that this is a pathway only for liabi</w:t>
            </w:r>
            <w:r>
              <w:rPr>
                <w:rFonts w:ascii="Arial" w:hAnsi="Arial" w:cs="Arial"/>
              </w:rPr>
              <w:t>l</w:t>
            </w:r>
            <w:r>
              <w:rPr>
                <w:rFonts w:ascii="Arial" w:hAnsi="Arial" w:cs="Arial"/>
              </w:rPr>
              <w:t>i</w:t>
            </w:r>
            <w:r>
              <w:rPr>
                <w:rFonts w:ascii="Arial" w:hAnsi="Arial" w:cs="Arial"/>
              </w:rPr>
              <w:t>ties go</w:t>
            </w:r>
            <w:r>
              <w:rPr>
                <w:rFonts w:ascii="Arial" w:hAnsi="Arial" w:cs="Arial"/>
              </w:rPr>
              <w:t>v</w:t>
            </w:r>
            <w:r>
              <w:rPr>
                <w:rFonts w:ascii="Arial" w:hAnsi="Arial" w:cs="Arial"/>
              </w:rPr>
              <w:t>erned by English law</w:t>
            </w:r>
          </w:p>
          <w:p w14:paraId="7896DEB4" w14:textId="77777777" w:rsidR="00000000" w:rsidRDefault="007854F7" w:rsidP="00777C22">
            <w:pPr>
              <w:widowControl/>
              <w:jc w:val="both"/>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Hague Conve</w:t>
            </w:r>
            <w:r>
              <w:rPr>
                <w:rFonts w:ascii="Arial" w:hAnsi="Arial" w:cs="Arial"/>
              </w:rPr>
              <w:t>n</w:t>
            </w:r>
            <w:r>
              <w:rPr>
                <w:rFonts w:ascii="Arial" w:hAnsi="Arial" w:cs="Arial"/>
              </w:rPr>
              <w:t>tion could be a basis for reco</w:t>
            </w:r>
            <w:r>
              <w:rPr>
                <w:rFonts w:ascii="Arial" w:hAnsi="Arial" w:cs="Arial"/>
              </w:rPr>
              <w:t>g</w:t>
            </w:r>
            <w:r>
              <w:rPr>
                <w:rFonts w:ascii="Arial" w:hAnsi="Arial" w:cs="Arial"/>
              </w:rPr>
              <w:t>nition. Whet</w:t>
            </w:r>
            <w:r>
              <w:rPr>
                <w:rFonts w:ascii="Arial" w:hAnsi="Arial" w:cs="Arial"/>
              </w:rPr>
              <w:t>h</w:t>
            </w:r>
            <w:r>
              <w:rPr>
                <w:rFonts w:ascii="Arial" w:hAnsi="Arial" w:cs="Arial"/>
              </w:rPr>
              <w:t>er the Hague Conve</w:t>
            </w:r>
            <w:r>
              <w:rPr>
                <w:rFonts w:ascii="Arial" w:hAnsi="Arial" w:cs="Arial"/>
              </w:rPr>
              <w:t>n</w:t>
            </w:r>
            <w:r>
              <w:rPr>
                <w:rFonts w:ascii="Arial" w:hAnsi="Arial" w:cs="Arial"/>
              </w:rPr>
              <w:t>tion a</w:t>
            </w:r>
            <w:r>
              <w:rPr>
                <w:rFonts w:ascii="Arial" w:hAnsi="Arial" w:cs="Arial"/>
              </w:rPr>
              <w:t>p</w:t>
            </w:r>
            <w:r>
              <w:rPr>
                <w:rFonts w:ascii="Arial" w:hAnsi="Arial" w:cs="Arial"/>
              </w:rPr>
              <w:t>plies in rel</w:t>
            </w:r>
            <w:r>
              <w:rPr>
                <w:rFonts w:ascii="Arial" w:hAnsi="Arial" w:cs="Arial"/>
              </w:rPr>
              <w:t>a</w:t>
            </w:r>
            <w:r>
              <w:rPr>
                <w:rFonts w:ascii="Arial" w:hAnsi="Arial" w:cs="Arial"/>
              </w:rPr>
              <w:t>tion to En</w:t>
            </w:r>
            <w:r>
              <w:rPr>
                <w:rFonts w:ascii="Arial" w:hAnsi="Arial" w:cs="Arial"/>
              </w:rPr>
              <w:t>g</w:t>
            </w:r>
            <w:r>
              <w:rPr>
                <w:rFonts w:ascii="Arial" w:hAnsi="Arial" w:cs="Arial"/>
              </w:rPr>
              <w:t>lish schemes of a</w:t>
            </w:r>
            <w:r>
              <w:rPr>
                <w:rFonts w:ascii="Arial" w:hAnsi="Arial" w:cs="Arial"/>
              </w:rPr>
              <w:t>r</w:t>
            </w:r>
            <w:r>
              <w:rPr>
                <w:rFonts w:ascii="Arial" w:hAnsi="Arial" w:cs="Arial"/>
              </w:rPr>
              <w:t>ra</w:t>
            </w:r>
            <w:r>
              <w:rPr>
                <w:rFonts w:ascii="Arial" w:hAnsi="Arial" w:cs="Arial"/>
              </w:rPr>
              <w:t>ngement is not e</w:t>
            </w:r>
            <w:r>
              <w:rPr>
                <w:rFonts w:ascii="Arial" w:hAnsi="Arial" w:cs="Arial"/>
              </w:rPr>
              <w:t>n</w:t>
            </w:r>
            <w:r>
              <w:rPr>
                <w:rFonts w:ascii="Arial" w:hAnsi="Arial" w:cs="Arial"/>
              </w:rPr>
              <w:t xml:space="preserve">tirely free of doubt as </w:t>
            </w:r>
            <w:r>
              <w:rPr>
                <w:rFonts w:ascii="Arial" w:hAnsi="Arial" w:cs="Arial"/>
              </w:rPr>
              <w:t>“</w:t>
            </w:r>
            <w:r>
              <w:rPr>
                <w:rFonts w:ascii="Arial" w:hAnsi="Arial" w:cs="Arial"/>
              </w:rPr>
              <w:t>inso</w:t>
            </w:r>
            <w:r>
              <w:rPr>
                <w:rFonts w:ascii="Arial" w:hAnsi="Arial" w:cs="Arial"/>
              </w:rPr>
              <w:t>l</w:t>
            </w:r>
            <w:r>
              <w:rPr>
                <w:rFonts w:ascii="Arial" w:hAnsi="Arial" w:cs="Arial"/>
              </w:rPr>
              <w:t>ve</w:t>
            </w:r>
            <w:r>
              <w:rPr>
                <w:rFonts w:ascii="Arial" w:hAnsi="Arial" w:cs="Arial"/>
              </w:rPr>
              <w:t>n</w:t>
            </w:r>
            <w:r>
              <w:rPr>
                <w:rFonts w:ascii="Arial" w:hAnsi="Arial" w:cs="Arial"/>
              </w:rPr>
              <w:t>cy, co</w:t>
            </w:r>
            <w:r>
              <w:rPr>
                <w:rFonts w:ascii="Arial" w:hAnsi="Arial" w:cs="Arial"/>
              </w:rPr>
              <w:t>m</w:t>
            </w:r>
            <w:r>
              <w:rPr>
                <w:rFonts w:ascii="Arial" w:hAnsi="Arial" w:cs="Arial"/>
              </w:rPr>
              <w:t>pos</w:t>
            </w:r>
            <w:r>
              <w:rPr>
                <w:rFonts w:ascii="Arial" w:hAnsi="Arial" w:cs="Arial"/>
              </w:rPr>
              <w:t>i</w:t>
            </w:r>
            <w:r>
              <w:rPr>
                <w:rFonts w:ascii="Arial" w:hAnsi="Arial" w:cs="Arial"/>
              </w:rPr>
              <w:t>tion and anal</w:t>
            </w:r>
            <w:r>
              <w:rPr>
                <w:rFonts w:ascii="Arial" w:hAnsi="Arial" w:cs="Arial"/>
              </w:rPr>
              <w:t>o</w:t>
            </w:r>
            <w:r>
              <w:rPr>
                <w:rFonts w:ascii="Arial" w:hAnsi="Arial" w:cs="Arial"/>
              </w:rPr>
              <w:t>gous matters</w:t>
            </w:r>
            <w:r>
              <w:rPr>
                <w:rFonts w:ascii="Arial" w:hAnsi="Arial" w:cs="Arial"/>
              </w:rPr>
              <w:t xml:space="preserve">” </w:t>
            </w:r>
            <w:r>
              <w:rPr>
                <w:rFonts w:ascii="Arial" w:hAnsi="Arial" w:cs="Arial"/>
              </w:rPr>
              <w:t>do not fall within its scope (e</w:t>
            </w:r>
            <w:r>
              <w:rPr>
                <w:rFonts w:ascii="Arial" w:hAnsi="Arial" w:cs="Arial"/>
              </w:rPr>
              <w:t>x</w:t>
            </w:r>
            <w:r>
              <w:rPr>
                <w:rFonts w:ascii="Arial" w:hAnsi="Arial" w:cs="Arial"/>
              </w:rPr>
              <w:t>pressly Art II (2) (e)); if the Hague Conve</w:t>
            </w:r>
            <w:r>
              <w:rPr>
                <w:rFonts w:ascii="Arial" w:hAnsi="Arial" w:cs="Arial"/>
              </w:rPr>
              <w:t>n</w:t>
            </w:r>
            <w:r>
              <w:rPr>
                <w:rFonts w:ascii="Arial" w:hAnsi="Arial" w:cs="Arial"/>
              </w:rPr>
              <w:t>tion applied, it would still be required that all co</w:t>
            </w:r>
            <w:r>
              <w:rPr>
                <w:rFonts w:ascii="Arial" w:hAnsi="Arial" w:cs="Arial"/>
              </w:rPr>
              <w:t>n</w:t>
            </w:r>
            <w:r>
              <w:rPr>
                <w:rFonts w:ascii="Arial" w:hAnsi="Arial" w:cs="Arial"/>
              </w:rPr>
              <w:t>tracts to be i</w:t>
            </w:r>
            <w:r>
              <w:rPr>
                <w:rFonts w:ascii="Arial" w:hAnsi="Arial" w:cs="Arial"/>
              </w:rPr>
              <w:t>n</w:t>
            </w:r>
            <w:r>
              <w:rPr>
                <w:rFonts w:ascii="Arial" w:hAnsi="Arial" w:cs="Arial"/>
              </w:rPr>
              <w:t>clu</w:t>
            </w:r>
            <w:r>
              <w:rPr>
                <w:rFonts w:ascii="Arial" w:hAnsi="Arial" w:cs="Arial"/>
              </w:rPr>
              <w:t>d</w:t>
            </w:r>
            <w:r>
              <w:rPr>
                <w:rFonts w:ascii="Arial" w:hAnsi="Arial" w:cs="Arial"/>
              </w:rPr>
              <w:t>ed in the En</w:t>
            </w:r>
            <w:r>
              <w:rPr>
                <w:rFonts w:ascii="Arial" w:hAnsi="Arial" w:cs="Arial"/>
              </w:rPr>
              <w:t>g</w:t>
            </w:r>
            <w:r>
              <w:rPr>
                <w:rFonts w:ascii="Arial" w:hAnsi="Arial" w:cs="Arial"/>
              </w:rPr>
              <w:t>lish s</w:t>
            </w:r>
            <w:r>
              <w:rPr>
                <w:rFonts w:ascii="Arial" w:hAnsi="Arial" w:cs="Arial"/>
              </w:rPr>
              <w:t>cheme of a</w:t>
            </w:r>
            <w:r>
              <w:rPr>
                <w:rFonts w:ascii="Arial" w:hAnsi="Arial" w:cs="Arial"/>
              </w:rPr>
              <w:t>r</w:t>
            </w:r>
            <w:r>
              <w:rPr>
                <w:rFonts w:ascii="Arial" w:hAnsi="Arial" w:cs="Arial"/>
              </w:rPr>
              <w:t>rang</w:t>
            </w:r>
            <w:r>
              <w:rPr>
                <w:rFonts w:ascii="Arial" w:hAnsi="Arial" w:cs="Arial"/>
              </w:rPr>
              <w:t>e</w:t>
            </w:r>
            <w:r>
              <w:rPr>
                <w:rFonts w:ascii="Arial" w:hAnsi="Arial" w:cs="Arial"/>
              </w:rPr>
              <w:t>ment contain an e</w:t>
            </w:r>
            <w:r>
              <w:rPr>
                <w:rFonts w:ascii="Arial" w:hAnsi="Arial" w:cs="Arial"/>
              </w:rPr>
              <w:t>x</w:t>
            </w:r>
            <w:r>
              <w:rPr>
                <w:rFonts w:ascii="Arial" w:hAnsi="Arial" w:cs="Arial"/>
              </w:rPr>
              <w:t>clusive choice of UK courts</w:t>
            </w:r>
          </w:p>
          <w:p w14:paraId="4EEA85BF" w14:textId="77777777" w:rsidR="00000000" w:rsidRDefault="007854F7" w:rsidP="00777C22">
            <w:pPr>
              <w:widowControl/>
              <w:jc w:val="both"/>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Austrian E</w:t>
            </w:r>
            <w:r>
              <w:rPr>
                <w:rFonts w:ascii="Arial" w:hAnsi="Arial" w:cs="Arial"/>
              </w:rPr>
              <w:t>n</w:t>
            </w:r>
            <w:r>
              <w:rPr>
                <w:rFonts w:ascii="Arial" w:hAnsi="Arial" w:cs="Arial"/>
              </w:rPr>
              <w:t>forc</w:t>
            </w:r>
            <w:r>
              <w:rPr>
                <w:rFonts w:ascii="Arial" w:hAnsi="Arial" w:cs="Arial"/>
              </w:rPr>
              <w:t>e</w:t>
            </w:r>
            <w:r>
              <w:rPr>
                <w:rFonts w:ascii="Arial" w:hAnsi="Arial" w:cs="Arial"/>
              </w:rPr>
              <w:t>ment Act (</w:t>
            </w:r>
            <w:proofErr w:type="spellStart"/>
            <w:r>
              <w:rPr>
                <w:rFonts w:ascii="Arial" w:hAnsi="Arial" w:cs="Arial"/>
              </w:rPr>
              <w:t>E</w:t>
            </w:r>
            <w:r>
              <w:rPr>
                <w:rFonts w:ascii="Arial" w:hAnsi="Arial" w:cs="Arial"/>
              </w:rPr>
              <w:t>x</w:t>
            </w:r>
            <w:r>
              <w:rPr>
                <w:rFonts w:ascii="Arial" w:hAnsi="Arial" w:cs="Arial"/>
              </w:rPr>
              <w:t>ek</w:t>
            </w:r>
            <w:r>
              <w:rPr>
                <w:rFonts w:ascii="Arial" w:hAnsi="Arial" w:cs="Arial"/>
              </w:rPr>
              <w:t>u</w:t>
            </w:r>
            <w:r>
              <w:rPr>
                <w:rFonts w:ascii="Arial" w:hAnsi="Arial" w:cs="Arial"/>
              </w:rPr>
              <w:t>tio</w:t>
            </w:r>
            <w:r>
              <w:rPr>
                <w:rFonts w:ascii="Arial" w:hAnsi="Arial" w:cs="Arial"/>
              </w:rPr>
              <w:t>n</w:t>
            </w:r>
            <w:r>
              <w:rPr>
                <w:rFonts w:ascii="Arial" w:hAnsi="Arial" w:cs="Arial"/>
              </w:rPr>
              <w:t>sordnung</w:t>
            </w:r>
            <w:proofErr w:type="spellEnd"/>
            <w:r>
              <w:rPr>
                <w:rFonts w:ascii="Arial" w:hAnsi="Arial" w:cs="Arial"/>
              </w:rPr>
              <w:t>) provides for rules that, if certain r</w:t>
            </w:r>
            <w:r>
              <w:rPr>
                <w:rFonts w:ascii="Arial" w:hAnsi="Arial" w:cs="Arial"/>
              </w:rPr>
              <w:t>e</w:t>
            </w:r>
            <w:r>
              <w:rPr>
                <w:rFonts w:ascii="Arial" w:hAnsi="Arial" w:cs="Arial"/>
              </w:rPr>
              <w:t>quirements are met, fo</w:t>
            </w:r>
            <w:r>
              <w:rPr>
                <w:rFonts w:ascii="Arial" w:hAnsi="Arial" w:cs="Arial"/>
              </w:rPr>
              <w:t>r</w:t>
            </w:r>
            <w:r>
              <w:rPr>
                <w:rFonts w:ascii="Arial" w:hAnsi="Arial" w:cs="Arial"/>
              </w:rPr>
              <w:t xml:space="preserve">eign judgments shall be </w:t>
            </w:r>
            <w:proofErr w:type="spellStart"/>
            <w:r>
              <w:rPr>
                <w:rFonts w:ascii="Arial" w:hAnsi="Arial" w:cs="Arial"/>
              </w:rPr>
              <w:t>recognised</w:t>
            </w:r>
            <w:proofErr w:type="spellEnd"/>
            <w:r>
              <w:rPr>
                <w:rFonts w:ascii="Arial" w:hAnsi="Arial" w:cs="Arial"/>
              </w:rPr>
              <w:t xml:space="preserve"> and enforced in Au</w:t>
            </w:r>
            <w:r>
              <w:rPr>
                <w:rFonts w:ascii="Arial" w:hAnsi="Arial" w:cs="Arial"/>
              </w:rPr>
              <w:t>s</w:t>
            </w:r>
            <w:r>
              <w:rPr>
                <w:rFonts w:ascii="Arial" w:hAnsi="Arial" w:cs="Arial"/>
              </w:rPr>
              <w:t>tria. One very re</w:t>
            </w:r>
            <w:r>
              <w:rPr>
                <w:rFonts w:ascii="Arial" w:hAnsi="Arial" w:cs="Arial"/>
              </w:rPr>
              <w:t>l</w:t>
            </w:r>
            <w:r>
              <w:rPr>
                <w:rFonts w:ascii="Arial" w:hAnsi="Arial" w:cs="Arial"/>
              </w:rPr>
              <w:t>e</w:t>
            </w:r>
            <w:r>
              <w:rPr>
                <w:rFonts w:ascii="Arial" w:hAnsi="Arial" w:cs="Arial"/>
              </w:rPr>
              <w:t>vant requ</w:t>
            </w:r>
            <w:r>
              <w:rPr>
                <w:rFonts w:ascii="Arial" w:hAnsi="Arial" w:cs="Arial"/>
              </w:rPr>
              <w:t>irement is that Austrian jud</w:t>
            </w:r>
            <w:r>
              <w:rPr>
                <w:rFonts w:ascii="Arial" w:hAnsi="Arial" w:cs="Arial"/>
              </w:rPr>
              <w:t>g</w:t>
            </w:r>
            <w:r>
              <w:rPr>
                <w:rFonts w:ascii="Arial" w:hAnsi="Arial" w:cs="Arial"/>
              </w:rPr>
              <w:t xml:space="preserve">ments would be </w:t>
            </w:r>
            <w:proofErr w:type="spellStart"/>
            <w:r>
              <w:rPr>
                <w:rFonts w:ascii="Arial" w:hAnsi="Arial" w:cs="Arial"/>
              </w:rPr>
              <w:t>re</w:t>
            </w:r>
            <w:r>
              <w:rPr>
                <w:rFonts w:ascii="Arial" w:hAnsi="Arial" w:cs="Arial"/>
              </w:rPr>
              <w:t>c</w:t>
            </w:r>
            <w:r>
              <w:rPr>
                <w:rFonts w:ascii="Arial" w:hAnsi="Arial" w:cs="Arial"/>
              </w:rPr>
              <w:t>ognised</w:t>
            </w:r>
            <w:proofErr w:type="spellEnd"/>
            <w:r>
              <w:rPr>
                <w:rFonts w:ascii="Arial" w:hAnsi="Arial" w:cs="Arial"/>
              </w:rPr>
              <w:t xml:space="preserve"> and e</w:t>
            </w:r>
            <w:r>
              <w:rPr>
                <w:rFonts w:ascii="Arial" w:hAnsi="Arial" w:cs="Arial"/>
              </w:rPr>
              <w:t>n</w:t>
            </w:r>
            <w:r>
              <w:rPr>
                <w:rFonts w:ascii="Arial" w:hAnsi="Arial" w:cs="Arial"/>
              </w:rPr>
              <w:t xml:space="preserve">forced in the UK as well (reciprocity) and that such reciprocity must be </w:t>
            </w:r>
            <w:r>
              <w:rPr>
                <w:rFonts w:ascii="Arial" w:hAnsi="Arial" w:cs="Arial"/>
              </w:rPr>
              <w:t>“</w:t>
            </w:r>
            <w:r>
              <w:rPr>
                <w:rFonts w:ascii="Arial" w:hAnsi="Arial" w:cs="Arial"/>
              </w:rPr>
              <w:t>gua</w:t>
            </w:r>
            <w:r>
              <w:rPr>
                <w:rFonts w:ascii="Arial" w:hAnsi="Arial" w:cs="Arial"/>
              </w:rPr>
              <w:t>r</w:t>
            </w:r>
            <w:r>
              <w:rPr>
                <w:rFonts w:ascii="Arial" w:hAnsi="Arial" w:cs="Arial"/>
              </w:rPr>
              <w:t>a</w:t>
            </w:r>
            <w:r>
              <w:rPr>
                <w:rFonts w:ascii="Arial" w:hAnsi="Arial" w:cs="Arial"/>
              </w:rPr>
              <w:t>n</w:t>
            </w:r>
            <w:r>
              <w:rPr>
                <w:rFonts w:ascii="Arial" w:hAnsi="Arial" w:cs="Arial"/>
              </w:rPr>
              <w:t>teed</w:t>
            </w:r>
            <w:r>
              <w:rPr>
                <w:rFonts w:ascii="Arial" w:hAnsi="Arial" w:cs="Arial"/>
              </w:rPr>
              <w:t xml:space="preserve">” </w:t>
            </w:r>
            <w:r>
              <w:rPr>
                <w:rFonts w:ascii="Arial" w:hAnsi="Arial" w:cs="Arial"/>
              </w:rPr>
              <w:t>(</w:t>
            </w:r>
            <w:proofErr w:type="spellStart"/>
            <w:r>
              <w:rPr>
                <w:rFonts w:ascii="Arial" w:hAnsi="Arial" w:cs="Arial"/>
              </w:rPr>
              <w:t>verb¸rgt</w:t>
            </w:r>
            <w:proofErr w:type="spellEnd"/>
            <w:r>
              <w:rPr>
                <w:rFonts w:ascii="Arial" w:hAnsi="Arial" w:cs="Arial"/>
              </w:rPr>
              <w:t>) by tre</w:t>
            </w:r>
            <w:r>
              <w:rPr>
                <w:rFonts w:ascii="Arial" w:hAnsi="Arial" w:cs="Arial"/>
              </w:rPr>
              <w:t>a</w:t>
            </w:r>
            <w:r>
              <w:rPr>
                <w:rFonts w:ascii="Arial" w:hAnsi="Arial" w:cs="Arial"/>
              </w:rPr>
              <w:t>ties or other binding rules. At least from the Au</w:t>
            </w:r>
            <w:r>
              <w:rPr>
                <w:rFonts w:ascii="Arial" w:hAnsi="Arial" w:cs="Arial"/>
              </w:rPr>
              <w:t>s</w:t>
            </w:r>
            <w:r>
              <w:rPr>
                <w:rFonts w:ascii="Arial" w:hAnsi="Arial" w:cs="Arial"/>
              </w:rPr>
              <w:t>trian side, there are no obvious rules gu</w:t>
            </w:r>
            <w:r>
              <w:rPr>
                <w:rFonts w:ascii="Arial" w:hAnsi="Arial" w:cs="Arial"/>
              </w:rPr>
              <w:t xml:space="preserve">aranteeing such recognition. Also, legal writers point to the UK </w:t>
            </w:r>
            <w:r>
              <w:rPr>
                <w:rFonts w:ascii="Arial" w:hAnsi="Arial" w:cs="Arial"/>
              </w:rPr>
              <w:t>“</w:t>
            </w:r>
            <w:r>
              <w:rPr>
                <w:rFonts w:ascii="Arial" w:hAnsi="Arial" w:cs="Arial"/>
              </w:rPr>
              <w:t>Rule of Gibbs</w:t>
            </w:r>
            <w:r>
              <w:rPr>
                <w:rFonts w:ascii="Arial" w:hAnsi="Arial" w:cs="Arial"/>
              </w:rPr>
              <w:t xml:space="preserve">” </w:t>
            </w:r>
            <w:r>
              <w:rPr>
                <w:rFonts w:ascii="Arial" w:hAnsi="Arial" w:cs="Arial"/>
              </w:rPr>
              <w:t>as a p</w:t>
            </w:r>
            <w:r>
              <w:rPr>
                <w:rFonts w:ascii="Arial" w:hAnsi="Arial" w:cs="Arial"/>
              </w:rPr>
              <w:t>o</w:t>
            </w:r>
            <w:r>
              <w:rPr>
                <w:rFonts w:ascii="Arial" w:hAnsi="Arial" w:cs="Arial"/>
              </w:rPr>
              <w:t>tential barrier</w:t>
            </w:r>
          </w:p>
          <w:p w14:paraId="1619BF97" w14:textId="77777777" w:rsidR="00000000" w:rsidRDefault="007854F7" w:rsidP="00777C22">
            <w:pPr>
              <w:widowControl/>
              <w:jc w:val="both"/>
              <w:rPr>
                <w:rFonts w:ascii="Arial" w:hAnsi="Arial" w:cs="Arial"/>
              </w:rPr>
            </w:pPr>
            <w:r>
              <w:rPr>
                <w:rFonts w:ascii="Arial" w:hAnsi="Arial" w:cs="Arial"/>
              </w:rPr>
              <w:t>Plans: remains to be seen: The recogn</w:t>
            </w:r>
            <w:r>
              <w:rPr>
                <w:rFonts w:ascii="Arial" w:hAnsi="Arial" w:cs="Arial"/>
              </w:rPr>
              <w:t>i</w:t>
            </w:r>
            <w:r>
              <w:rPr>
                <w:rFonts w:ascii="Arial" w:hAnsi="Arial" w:cs="Arial"/>
              </w:rPr>
              <w:t xml:space="preserve">tion of the English restructuring plan depends on whether such plan qualifies as an insolvency proceeding or not. </w:t>
            </w:r>
            <w:r>
              <w:rPr>
                <w:rFonts w:ascii="Arial" w:hAnsi="Arial" w:cs="Arial"/>
              </w:rPr>
              <w:t>If it does not qualify as an insolvency pr</w:t>
            </w:r>
            <w:r>
              <w:rPr>
                <w:rFonts w:ascii="Arial" w:hAnsi="Arial" w:cs="Arial"/>
              </w:rPr>
              <w:t>o</w:t>
            </w:r>
            <w:r>
              <w:rPr>
                <w:rFonts w:ascii="Arial" w:hAnsi="Arial" w:cs="Arial"/>
              </w:rPr>
              <w:t>cee</w:t>
            </w:r>
            <w:r>
              <w:rPr>
                <w:rFonts w:ascii="Arial" w:hAnsi="Arial" w:cs="Arial"/>
              </w:rPr>
              <w:t>d</w:t>
            </w:r>
            <w:r>
              <w:rPr>
                <w:rFonts w:ascii="Arial" w:hAnsi="Arial" w:cs="Arial"/>
              </w:rPr>
              <w:t>ing, the same applies as in relation to the recogn</w:t>
            </w:r>
            <w:r>
              <w:rPr>
                <w:rFonts w:ascii="Arial" w:hAnsi="Arial" w:cs="Arial"/>
              </w:rPr>
              <w:t>i</w:t>
            </w:r>
            <w:r>
              <w:rPr>
                <w:rFonts w:ascii="Arial" w:hAnsi="Arial" w:cs="Arial"/>
              </w:rPr>
              <w:t xml:space="preserve">tion of English schemes of arrangement </w:t>
            </w:r>
          </w:p>
          <w:p w14:paraId="74D7B71B" w14:textId="77777777" w:rsidR="00000000" w:rsidRDefault="007854F7" w:rsidP="00777C22">
            <w:pPr>
              <w:widowControl/>
              <w:jc w:val="both"/>
              <w:rPr>
                <w:rFonts w:ascii="Arial" w:hAnsi="Arial" w:cs="Arial"/>
              </w:rPr>
            </w:pPr>
            <w:r>
              <w:rPr>
                <w:rFonts w:ascii="Arial" w:hAnsi="Arial" w:cs="Arial"/>
              </w:rPr>
              <w:t>If it does qualify as inso</w:t>
            </w:r>
            <w:r>
              <w:rPr>
                <w:rFonts w:ascii="Arial" w:hAnsi="Arial" w:cs="Arial"/>
              </w:rPr>
              <w:t>l</w:t>
            </w:r>
            <w:r>
              <w:rPr>
                <w:rFonts w:ascii="Arial" w:hAnsi="Arial" w:cs="Arial"/>
              </w:rPr>
              <w:t>vency procee</w:t>
            </w:r>
            <w:r>
              <w:rPr>
                <w:rFonts w:ascii="Arial" w:hAnsi="Arial" w:cs="Arial"/>
              </w:rPr>
              <w:t>d</w:t>
            </w:r>
            <w:r>
              <w:rPr>
                <w:rFonts w:ascii="Arial" w:hAnsi="Arial" w:cs="Arial"/>
              </w:rPr>
              <w:t>ings, in principle recognition based on the rules of the Au</w:t>
            </w:r>
            <w:r>
              <w:rPr>
                <w:rFonts w:ascii="Arial" w:hAnsi="Arial" w:cs="Arial"/>
              </w:rPr>
              <w:t>s</w:t>
            </w:r>
            <w:r>
              <w:rPr>
                <w:rFonts w:ascii="Arial" w:hAnsi="Arial" w:cs="Arial"/>
              </w:rPr>
              <w:t>trian Insolvency C</w:t>
            </w:r>
            <w:r>
              <w:rPr>
                <w:rFonts w:ascii="Arial" w:hAnsi="Arial" w:cs="Arial"/>
              </w:rPr>
              <w:t>ode could be available. While UK courts appear to qual</w:t>
            </w:r>
            <w:r>
              <w:rPr>
                <w:rFonts w:ascii="Arial" w:hAnsi="Arial" w:cs="Arial"/>
              </w:rPr>
              <w:t>i</w:t>
            </w:r>
            <w:r>
              <w:rPr>
                <w:rFonts w:ascii="Arial" w:hAnsi="Arial" w:cs="Arial"/>
              </w:rPr>
              <w:t>fy the procee</w:t>
            </w:r>
            <w:r>
              <w:rPr>
                <w:rFonts w:ascii="Arial" w:hAnsi="Arial" w:cs="Arial"/>
              </w:rPr>
              <w:t>d</w:t>
            </w:r>
            <w:r>
              <w:rPr>
                <w:rFonts w:ascii="Arial" w:hAnsi="Arial" w:cs="Arial"/>
              </w:rPr>
              <w:t>ings as i</w:t>
            </w:r>
            <w:r>
              <w:rPr>
                <w:rFonts w:ascii="Arial" w:hAnsi="Arial" w:cs="Arial"/>
              </w:rPr>
              <w:t>n</w:t>
            </w:r>
            <w:r>
              <w:rPr>
                <w:rFonts w:ascii="Arial" w:hAnsi="Arial" w:cs="Arial"/>
              </w:rPr>
              <w:t>solvency proceedings, Austr</w:t>
            </w:r>
            <w:r>
              <w:rPr>
                <w:rFonts w:ascii="Arial" w:hAnsi="Arial" w:cs="Arial"/>
              </w:rPr>
              <w:t>i</w:t>
            </w:r>
            <w:r>
              <w:rPr>
                <w:rFonts w:ascii="Arial" w:hAnsi="Arial" w:cs="Arial"/>
              </w:rPr>
              <w:t>an courts would not be bound to such qualif</w:t>
            </w:r>
            <w:r>
              <w:rPr>
                <w:rFonts w:ascii="Arial" w:hAnsi="Arial" w:cs="Arial"/>
              </w:rPr>
              <w:t>i</w:t>
            </w:r>
            <w:r>
              <w:rPr>
                <w:rFonts w:ascii="Arial" w:hAnsi="Arial" w:cs="Arial"/>
              </w:rPr>
              <w:t>cation. The closer the plan is to the proceedings available in Austria (i</w:t>
            </w:r>
            <w:r>
              <w:rPr>
                <w:rFonts w:ascii="Arial" w:hAnsi="Arial" w:cs="Arial"/>
              </w:rPr>
              <w:t>n</w:t>
            </w:r>
            <w:r>
              <w:rPr>
                <w:rFonts w:ascii="Arial" w:hAnsi="Arial" w:cs="Arial"/>
              </w:rPr>
              <w:t>cluding the public pr</w:t>
            </w:r>
            <w:r>
              <w:rPr>
                <w:rFonts w:ascii="Arial" w:hAnsi="Arial" w:cs="Arial"/>
              </w:rPr>
              <w:t>o</w:t>
            </w:r>
            <w:r>
              <w:rPr>
                <w:rFonts w:ascii="Arial" w:hAnsi="Arial" w:cs="Arial"/>
              </w:rPr>
              <w:t xml:space="preserve">ceedings </w:t>
            </w:r>
            <w:r>
              <w:rPr>
                <w:rFonts w:ascii="Arial" w:hAnsi="Arial" w:cs="Arial"/>
              </w:rPr>
              <w:t>under the new Restructu</w:t>
            </w:r>
            <w:r>
              <w:rPr>
                <w:rFonts w:ascii="Arial" w:hAnsi="Arial" w:cs="Arial"/>
              </w:rPr>
              <w:t>r</w:t>
            </w:r>
            <w:r>
              <w:rPr>
                <w:rFonts w:ascii="Arial" w:hAnsi="Arial" w:cs="Arial"/>
              </w:rPr>
              <w:t>ing Code) the higher the changes for recognition by Au</w:t>
            </w:r>
            <w:r>
              <w:rPr>
                <w:rFonts w:ascii="Arial" w:hAnsi="Arial" w:cs="Arial"/>
              </w:rPr>
              <w:t>s</w:t>
            </w:r>
            <w:r>
              <w:rPr>
                <w:rFonts w:ascii="Arial" w:hAnsi="Arial" w:cs="Arial"/>
              </w:rPr>
              <w:t>trian courts are</w:t>
            </w:r>
          </w:p>
        </w:tc>
        <w:tc>
          <w:tcPr>
            <w:tcW w:w="1980" w:type="dxa"/>
            <w:tcBorders>
              <w:top w:val="single" w:sz="6" w:space="0" w:color="auto"/>
              <w:left w:val="nil"/>
              <w:bottom w:val="single" w:sz="6" w:space="0" w:color="auto"/>
              <w:right w:val="single" w:sz="6" w:space="0" w:color="auto"/>
            </w:tcBorders>
          </w:tcPr>
          <w:p w14:paraId="58A80898"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14"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w:t>
              </w:r>
              <w:r>
                <w:rPr>
                  <w:rFonts w:ascii="Arial" w:hAnsi="Arial" w:cs="Arial"/>
                  <w:color w:val="0000FF"/>
                  <w:u w:val="single"/>
                </w:rPr>
                <w:t>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w:t>
              </w:r>
              <w:r>
                <w:rPr>
                  <w:rFonts w:ascii="Arial" w:hAnsi="Arial" w:cs="Arial"/>
                  <w:color w:val="0000FF"/>
                  <w:u w:val="single"/>
                </w:rPr>
                <w:t>A</w:t>
              </w:r>
              <w:r>
                <w:rPr>
                  <w:rFonts w:ascii="Arial" w:hAnsi="Arial" w:cs="Arial"/>
                  <w:color w:val="0000FF"/>
                  <w:u w:val="single"/>
                </w:rPr>
                <w:t>ustria</w:t>
              </w:r>
            </w:hyperlink>
          </w:p>
          <w:p w14:paraId="129869F1" w14:textId="415EA0A9" w:rsidR="007854F7" w:rsidRDefault="007854F7" w:rsidP="00777C22">
            <w:pPr>
              <w:widowControl/>
              <w:jc w:val="both"/>
              <w:rPr>
                <w:rFonts w:ascii="Arial" w:hAnsi="Arial" w:cs="Arial"/>
              </w:rPr>
            </w:pPr>
            <w:r>
              <w:rPr>
                <w:rFonts w:ascii="Arial" w:hAnsi="Arial" w:cs="Arial"/>
              </w:rPr>
              <w:t xml:space="preserve">Or </w:t>
            </w:r>
            <w:hyperlink r:id="rId15"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DFD1E7E"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32CB2786" w14:textId="77777777" w:rsidR="00000000" w:rsidRPr="00873F72" w:rsidRDefault="007854F7" w:rsidP="00777C22">
            <w:pPr>
              <w:widowControl/>
              <w:jc w:val="both"/>
              <w:rPr>
                <w:rFonts w:ascii="Arial" w:hAnsi="Arial" w:cs="Arial"/>
                <w:b/>
              </w:rPr>
            </w:pPr>
            <w:r w:rsidRPr="00873F72">
              <w:rPr>
                <w:rFonts w:ascii="Arial" w:hAnsi="Arial" w:cs="Arial"/>
                <w:b/>
              </w:rPr>
              <w:t>Belgium</w:t>
            </w:r>
          </w:p>
        </w:tc>
        <w:tc>
          <w:tcPr>
            <w:tcW w:w="1418" w:type="dxa"/>
            <w:tcBorders>
              <w:top w:val="nil"/>
              <w:left w:val="nil"/>
              <w:bottom w:val="single" w:sz="6" w:space="0" w:color="auto"/>
              <w:right w:val="single" w:sz="6" w:space="0" w:color="auto"/>
            </w:tcBorders>
          </w:tcPr>
          <w:p w14:paraId="36B81207"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4E9861EC" w14:textId="77777777" w:rsidR="00000000" w:rsidRDefault="007854F7" w:rsidP="00777C22">
            <w:pPr>
              <w:widowControl/>
              <w:jc w:val="both"/>
              <w:rPr>
                <w:rFonts w:ascii="Arial" w:hAnsi="Arial" w:cs="Arial"/>
              </w:rPr>
            </w:pPr>
            <w:r>
              <w:rPr>
                <w:rFonts w:ascii="Arial" w:hAnsi="Arial" w:cs="Arial"/>
              </w:rPr>
              <w:t>The Belgian law of 16 July 2004 co</w:t>
            </w:r>
            <w:r>
              <w:rPr>
                <w:rFonts w:ascii="Arial" w:hAnsi="Arial" w:cs="Arial"/>
              </w:rPr>
              <w:t>n</w:t>
            </w:r>
            <w:r>
              <w:rPr>
                <w:rFonts w:ascii="Arial" w:hAnsi="Arial" w:cs="Arial"/>
              </w:rPr>
              <w:t>tains the national rules of i</w:t>
            </w:r>
            <w:r>
              <w:rPr>
                <w:rFonts w:ascii="Arial" w:hAnsi="Arial" w:cs="Arial"/>
              </w:rPr>
              <w:t>n</w:t>
            </w:r>
            <w:r>
              <w:rPr>
                <w:rFonts w:ascii="Arial" w:hAnsi="Arial" w:cs="Arial"/>
              </w:rPr>
              <w:t>ternational private law (Belgian IPL Code), and co</w:t>
            </w:r>
            <w:r>
              <w:rPr>
                <w:rFonts w:ascii="Arial" w:hAnsi="Arial" w:cs="Arial"/>
              </w:rPr>
              <w:t>n</w:t>
            </w:r>
            <w:r>
              <w:rPr>
                <w:rFonts w:ascii="Arial" w:hAnsi="Arial" w:cs="Arial"/>
              </w:rPr>
              <w:t>tains a chapter on inso</w:t>
            </w:r>
            <w:r>
              <w:rPr>
                <w:rFonts w:ascii="Arial" w:hAnsi="Arial" w:cs="Arial"/>
              </w:rPr>
              <w:t>l</w:t>
            </w:r>
            <w:r>
              <w:rPr>
                <w:rFonts w:ascii="Arial" w:hAnsi="Arial" w:cs="Arial"/>
              </w:rPr>
              <w:t>vency procee</w:t>
            </w:r>
            <w:r>
              <w:rPr>
                <w:rFonts w:ascii="Arial" w:hAnsi="Arial" w:cs="Arial"/>
              </w:rPr>
              <w:t>d</w:t>
            </w:r>
            <w:r>
              <w:rPr>
                <w:rFonts w:ascii="Arial" w:hAnsi="Arial" w:cs="Arial"/>
              </w:rPr>
              <w:t>ings.  A fo</w:t>
            </w:r>
            <w:r>
              <w:rPr>
                <w:rFonts w:ascii="Arial" w:hAnsi="Arial" w:cs="Arial"/>
              </w:rPr>
              <w:t>r</w:t>
            </w:r>
            <w:r>
              <w:rPr>
                <w:rFonts w:ascii="Arial" w:hAnsi="Arial" w:cs="Arial"/>
              </w:rPr>
              <w:t>eign judgment concerning the opening, the conduct or the cl</w:t>
            </w:r>
            <w:r>
              <w:rPr>
                <w:rFonts w:ascii="Arial" w:hAnsi="Arial" w:cs="Arial"/>
              </w:rPr>
              <w:t>o</w:t>
            </w:r>
            <w:r>
              <w:rPr>
                <w:rFonts w:ascii="Arial" w:hAnsi="Arial" w:cs="Arial"/>
              </w:rPr>
              <w:t xml:space="preserve">sure of insolvency proceedings </w:t>
            </w:r>
            <w:r>
              <w:rPr>
                <w:rFonts w:ascii="Arial" w:hAnsi="Arial" w:cs="Arial"/>
              </w:rPr>
              <w:t xml:space="preserve">will be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or d</w:t>
            </w:r>
            <w:r>
              <w:rPr>
                <w:rFonts w:ascii="Arial" w:hAnsi="Arial" w:cs="Arial"/>
              </w:rPr>
              <w:t>e</w:t>
            </w:r>
            <w:r>
              <w:rPr>
                <w:rFonts w:ascii="Arial" w:hAnsi="Arial" w:cs="Arial"/>
              </w:rPr>
              <w:t>clared e</w:t>
            </w:r>
            <w:r>
              <w:rPr>
                <w:rFonts w:ascii="Arial" w:hAnsi="Arial" w:cs="Arial"/>
              </w:rPr>
              <w:t>n</w:t>
            </w:r>
            <w:r>
              <w:rPr>
                <w:rFonts w:ascii="Arial" w:hAnsi="Arial" w:cs="Arial"/>
              </w:rPr>
              <w:t>force</w:t>
            </w:r>
            <w:r>
              <w:rPr>
                <w:rFonts w:ascii="Arial" w:hAnsi="Arial" w:cs="Arial"/>
              </w:rPr>
              <w:t>a</w:t>
            </w:r>
            <w:r>
              <w:rPr>
                <w:rFonts w:ascii="Arial" w:hAnsi="Arial" w:cs="Arial"/>
              </w:rPr>
              <w:t>ble in Belgium in accor</w:t>
            </w:r>
            <w:r>
              <w:rPr>
                <w:rFonts w:ascii="Arial" w:hAnsi="Arial" w:cs="Arial"/>
              </w:rPr>
              <w:t>d</w:t>
            </w:r>
            <w:r>
              <w:rPr>
                <w:rFonts w:ascii="Arial" w:hAnsi="Arial" w:cs="Arial"/>
              </w:rPr>
              <w:t>ance with the ge</w:t>
            </w:r>
            <w:r>
              <w:rPr>
                <w:rFonts w:ascii="Arial" w:hAnsi="Arial" w:cs="Arial"/>
              </w:rPr>
              <w:t>n</w:t>
            </w:r>
            <w:r>
              <w:rPr>
                <w:rFonts w:ascii="Arial" w:hAnsi="Arial" w:cs="Arial"/>
              </w:rPr>
              <w:t>eral principles of the Code (art 121 ß 1 Be</w:t>
            </w:r>
            <w:r>
              <w:rPr>
                <w:rFonts w:ascii="Arial" w:hAnsi="Arial" w:cs="Arial"/>
              </w:rPr>
              <w:t>l</w:t>
            </w:r>
            <w:r>
              <w:rPr>
                <w:rFonts w:ascii="Arial" w:hAnsi="Arial" w:cs="Arial"/>
              </w:rPr>
              <w:t>gian IPL Code).</w:t>
            </w:r>
          </w:p>
          <w:p w14:paraId="46F16A3C" w14:textId="77777777" w:rsidR="00000000" w:rsidRDefault="007854F7" w:rsidP="00777C22">
            <w:pPr>
              <w:widowControl/>
              <w:jc w:val="both"/>
              <w:rPr>
                <w:rFonts w:ascii="Arial" w:hAnsi="Arial" w:cs="Arial"/>
              </w:rPr>
            </w:pPr>
            <w:r>
              <w:rPr>
                <w:rFonts w:ascii="Arial" w:hAnsi="Arial" w:cs="Arial"/>
              </w:rPr>
              <w:t>A foreign judgment shall not be declared enforceable or its reco</w:t>
            </w:r>
            <w:r>
              <w:rPr>
                <w:rFonts w:ascii="Arial" w:hAnsi="Arial" w:cs="Arial"/>
              </w:rPr>
              <w:t>g</w:t>
            </w:r>
            <w:r>
              <w:rPr>
                <w:rFonts w:ascii="Arial" w:hAnsi="Arial" w:cs="Arial"/>
              </w:rPr>
              <w:t>nition can be cha</w:t>
            </w:r>
            <w:r>
              <w:rPr>
                <w:rFonts w:ascii="Arial" w:hAnsi="Arial" w:cs="Arial"/>
              </w:rPr>
              <w:t>l</w:t>
            </w:r>
            <w:r>
              <w:rPr>
                <w:rFonts w:ascii="Arial" w:hAnsi="Arial" w:cs="Arial"/>
              </w:rPr>
              <w:t>lenged among others if the rights</w:t>
            </w:r>
            <w:r>
              <w:rPr>
                <w:rFonts w:ascii="Arial" w:hAnsi="Arial" w:cs="Arial"/>
              </w:rPr>
              <w:t xml:space="preserve"> of the </w:t>
            </w:r>
            <w:proofErr w:type="spellStart"/>
            <w:r>
              <w:rPr>
                <w:rFonts w:ascii="Arial" w:hAnsi="Arial" w:cs="Arial"/>
              </w:rPr>
              <w:t>defence</w:t>
            </w:r>
            <w:proofErr w:type="spellEnd"/>
            <w:r>
              <w:rPr>
                <w:rFonts w:ascii="Arial" w:hAnsi="Arial" w:cs="Arial"/>
              </w:rPr>
              <w:t xml:space="preserve"> were violated or if the judgment would still be subject to an o</w:t>
            </w:r>
            <w:r>
              <w:rPr>
                <w:rFonts w:ascii="Arial" w:hAnsi="Arial" w:cs="Arial"/>
              </w:rPr>
              <w:t>r</w:t>
            </w:r>
            <w:r>
              <w:rPr>
                <w:rFonts w:ascii="Arial" w:hAnsi="Arial" w:cs="Arial"/>
              </w:rPr>
              <w:t>d</w:t>
            </w:r>
            <w:r>
              <w:rPr>
                <w:rFonts w:ascii="Arial" w:hAnsi="Arial" w:cs="Arial"/>
              </w:rPr>
              <w:t>i</w:t>
            </w:r>
            <w:r>
              <w:rPr>
                <w:rFonts w:ascii="Arial" w:hAnsi="Arial" w:cs="Arial"/>
              </w:rPr>
              <w:t>nary recourse in the ori</w:t>
            </w:r>
            <w:r>
              <w:rPr>
                <w:rFonts w:ascii="Arial" w:hAnsi="Arial" w:cs="Arial"/>
              </w:rPr>
              <w:t>g</w:t>
            </w:r>
            <w:r>
              <w:rPr>
                <w:rFonts w:ascii="Arial" w:hAnsi="Arial" w:cs="Arial"/>
              </w:rPr>
              <w:t>inating state (art 25 ß 1 Be</w:t>
            </w:r>
            <w:r>
              <w:rPr>
                <w:rFonts w:ascii="Arial" w:hAnsi="Arial" w:cs="Arial"/>
              </w:rPr>
              <w:t>l</w:t>
            </w:r>
            <w:r>
              <w:rPr>
                <w:rFonts w:ascii="Arial" w:hAnsi="Arial" w:cs="Arial"/>
              </w:rPr>
              <w:t>gian IPL Code).</w:t>
            </w:r>
          </w:p>
        </w:tc>
        <w:tc>
          <w:tcPr>
            <w:tcW w:w="2473" w:type="dxa"/>
            <w:tcBorders>
              <w:top w:val="nil"/>
              <w:left w:val="nil"/>
              <w:bottom w:val="single" w:sz="6" w:space="0" w:color="auto"/>
              <w:right w:val="single" w:sz="6" w:space="0" w:color="auto"/>
            </w:tcBorders>
          </w:tcPr>
          <w:p w14:paraId="36854EEC" w14:textId="77777777" w:rsidR="00000000" w:rsidRDefault="007854F7" w:rsidP="00777C22">
            <w:pPr>
              <w:widowControl/>
              <w:jc w:val="both"/>
              <w:rPr>
                <w:rFonts w:ascii="Arial" w:hAnsi="Arial" w:cs="Arial"/>
              </w:rPr>
            </w:pPr>
            <w:r>
              <w:rPr>
                <w:rFonts w:ascii="Arial" w:hAnsi="Arial" w:cs="Arial"/>
              </w:rPr>
              <w:t>Schemes and Plans: po</w:t>
            </w:r>
            <w:r>
              <w:rPr>
                <w:rFonts w:ascii="Arial" w:hAnsi="Arial" w:cs="Arial"/>
              </w:rPr>
              <w:t>s</w:t>
            </w:r>
            <w:r>
              <w:rPr>
                <w:rFonts w:ascii="Arial" w:hAnsi="Arial" w:cs="Arial"/>
              </w:rPr>
              <w:t>sibly: The Be</w:t>
            </w:r>
            <w:r>
              <w:rPr>
                <w:rFonts w:ascii="Arial" w:hAnsi="Arial" w:cs="Arial"/>
              </w:rPr>
              <w:t>l</w:t>
            </w:r>
            <w:r>
              <w:rPr>
                <w:rFonts w:ascii="Arial" w:hAnsi="Arial" w:cs="Arial"/>
              </w:rPr>
              <w:t>gian IPL Code states in its chapter on co</w:t>
            </w:r>
            <w:r>
              <w:rPr>
                <w:rFonts w:ascii="Arial" w:hAnsi="Arial" w:cs="Arial"/>
              </w:rPr>
              <w:t>l</w:t>
            </w:r>
            <w:r>
              <w:rPr>
                <w:rFonts w:ascii="Arial" w:hAnsi="Arial" w:cs="Arial"/>
              </w:rPr>
              <w:t>lective insolvency proceed</w:t>
            </w:r>
            <w:r>
              <w:rPr>
                <w:rFonts w:ascii="Arial" w:hAnsi="Arial" w:cs="Arial"/>
              </w:rPr>
              <w:t xml:space="preserve">ings that the chapter applies to </w:t>
            </w:r>
            <w:r>
              <w:rPr>
                <w:rFonts w:ascii="Arial" w:hAnsi="Arial" w:cs="Arial"/>
              </w:rPr>
              <w:t>‘</w:t>
            </w:r>
            <w:r>
              <w:rPr>
                <w:rFonts w:ascii="Arial" w:hAnsi="Arial" w:cs="Arial"/>
              </w:rPr>
              <w:t>inso</w:t>
            </w:r>
            <w:r>
              <w:rPr>
                <w:rFonts w:ascii="Arial" w:hAnsi="Arial" w:cs="Arial"/>
              </w:rPr>
              <w:t>l</w:t>
            </w:r>
            <w:r>
              <w:rPr>
                <w:rFonts w:ascii="Arial" w:hAnsi="Arial" w:cs="Arial"/>
              </w:rPr>
              <w:t>vency procee</w:t>
            </w:r>
            <w:r>
              <w:rPr>
                <w:rFonts w:ascii="Arial" w:hAnsi="Arial" w:cs="Arial"/>
              </w:rPr>
              <w:t>d</w:t>
            </w:r>
            <w:r>
              <w:rPr>
                <w:rFonts w:ascii="Arial" w:hAnsi="Arial" w:cs="Arial"/>
              </w:rPr>
              <w:t>ings and procedures for collective debt settlement</w:t>
            </w:r>
            <w:r>
              <w:rPr>
                <w:rFonts w:ascii="Arial" w:hAnsi="Arial" w:cs="Arial"/>
              </w:rPr>
              <w:t xml:space="preserve">’ </w:t>
            </w:r>
            <w:r>
              <w:rPr>
                <w:rFonts w:ascii="Arial" w:hAnsi="Arial" w:cs="Arial"/>
              </w:rPr>
              <w:t>(art 116 Belgian IPL Code) without further def</w:t>
            </w:r>
            <w:r>
              <w:rPr>
                <w:rFonts w:ascii="Arial" w:hAnsi="Arial" w:cs="Arial"/>
              </w:rPr>
              <w:t>i</w:t>
            </w:r>
            <w:r>
              <w:rPr>
                <w:rFonts w:ascii="Arial" w:hAnsi="Arial" w:cs="Arial"/>
              </w:rPr>
              <w:t>n</w:t>
            </w:r>
            <w:r>
              <w:rPr>
                <w:rFonts w:ascii="Arial" w:hAnsi="Arial" w:cs="Arial"/>
              </w:rPr>
              <w:t>i</w:t>
            </w:r>
            <w:r>
              <w:rPr>
                <w:rFonts w:ascii="Arial" w:hAnsi="Arial" w:cs="Arial"/>
              </w:rPr>
              <w:t>tions, but A</w:t>
            </w:r>
            <w:r>
              <w:rPr>
                <w:rFonts w:ascii="Arial" w:hAnsi="Arial" w:cs="Arial"/>
              </w:rPr>
              <w:t>n</w:t>
            </w:r>
            <w:r>
              <w:rPr>
                <w:rFonts w:ascii="Arial" w:hAnsi="Arial" w:cs="Arial"/>
              </w:rPr>
              <w:t>nex A of the European I</w:t>
            </w:r>
            <w:r>
              <w:rPr>
                <w:rFonts w:ascii="Arial" w:hAnsi="Arial" w:cs="Arial"/>
              </w:rPr>
              <w:t>n</w:t>
            </w:r>
            <w:r>
              <w:rPr>
                <w:rFonts w:ascii="Arial" w:hAnsi="Arial" w:cs="Arial"/>
              </w:rPr>
              <w:t>solvency Regulation mentioned UK vo</w:t>
            </w:r>
            <w:r>
              <w:rPr>
                <w:rFonts w:ascii="Arial" w:hAnsi="Arial" w:cs="Arial"/>
              </w:rPr>
              <w:t>l</w:t>
            </w:r>
            <w:r>
              <w:rPr>
                <w:rFonts w:ascii="Arial" w:hAnsi="Arial" w:cs="Arial"/>
              </w:rPr>
              <w:t>u</w:t>
            </w:r>
            <w:r>
              <w:rPr>
                <w:rFonts w:ascii="Arial" w:hAnsi="Arial" w:cs="Arial"/>
              </w:rPr>
              <w:t>n</w:t>
            </w:r>
            <w:r>
              <w:rPr>
                <w:rFonts w:ascii="Arial" w:hAnsi="Arial" w:cs="Arial"/>
              </w:rPr>
              <w:t>tary arrangements under i</w:t>
            </w:r>
            <w:r>
              <w:rPr>
                <w:rFonts w:ascii="Arial" w:hAnsi="Arial" w:cs="Arial"/>
              </w:rPr>
              <w:t>n</w:t>
            </w:r>
            <w:r>
              <w:rPr>
                <w:rFonts w:ascii="Arial" w:hAnsi="Arial" w:cs="Arial"/>
              </w:rPr>
              <w:t>so</w:t>
            </w:r>
            <w:r>
              <w:rPr>
                <w:rFonts w:ascii="Arial" w:hAnsi="Arial" w:cs="Arial"/>
              </w:rPr>
              <w:t xml:space="preserve">lvency legislation as </w:t>
            </w:r>
            <w:r>
              <w:rPr>
                <w:rFonts w:ascii="Arial" w:hAnsi="Arial" w:cs="Arial"/>
              </w:rPr>
              <w:t>‘</w:t>
            </w:r>
            <w:r>
              <w:rPr>
                <w:rFonts w:ascii="Arial" w:hAnsi="Arial" w:cs="Arial"/>
              </w:rPr>
              <w:t>inso</w:t>
            </w:r>
            <w:r>
              <w:rPr>
                <w:rFonts w:ascii="Arial" w:hAnsi="Arial" w:cs="Arial"/>
              </w:rPr>
              <w:t>l</w:t>
            </w:r>
            <w:r>
              <w:rPr>
                <w:rFonts w:ascii="Arial" w:hAnsi="Arial" w:cs="Arial"/>
              </w:rPr>
              <w:t>vency proceedings</w:t>
            </w:r>
            <w:r>
              <w:rPr>
                <w:rFonts w:ascii="Arial" w:hAnsi="Arial" w:cs="Arial"/>
              </w:rPr>
              <w:t>’</w:t>
            </w:r>
            <w:r>
              <w:rPr>
                <w:rFonts w:ascii="Arial" w:hAnsi="Arial" w:cs="Arial"/>
              </w:rPr>
              <w:t>.</w:t>
            </w:r>
          </w:p>
        </w:tc>
        <w:tc>
          <w:tcPr>
            <w:tcW w:w="1980" w:type="dxa"/>
            <w:tcBorders>
              <w:top w:val="nil"/>
              <w:left w:val="nil"/>
              <w:bottom w:val="single" w:sz="6" w:space="0" w:color="auto"/>
              <w:right w:val="single" w:sz="6" w:space="0" w:color="auto"/>
            </w:tcBorders>
          </w:tcPr>
          <w:p w14:paraId="66464D62" w14:textId="77777777" w:rsidR="00000000" w:rsidRDefault="007854F7" w:rsidP="00777C22">
            <w:pPr>
              <w:widowControl/>
              <w:jc w:val="both"/>
              <w:rPr>
                <w:rFonts w:ascii="Arial" w:hAnsi="Arial" w:cs="Arial"/>
              </w:rPr>
            </w:pPr>
            <w:r>
              <w:rPr>
                <w:rFonts w:ascii="Arial" w:hAnsi="Arial" w:cs="Arial"/>
              </w:rPr>
              <w:t xml:space="preserve">INSOL Europe. For further information, see News </w:t>
            </w:r>
            <w:proofErr w:type="spellStart"/>
            <w:r>
              <w:rPr>
                <w:rFonts w:ascii="Arial" w:hAnsi="Arial" w:cs="Arial"/>
              </w:rPr>
              <w:t>Anal</w:t>
            </w:r>
            <w:r>
              <w:rPr>
                <w:rFonts w:ascii="Arial" w:hAnsi="Arial" w:cs="Arial"/>
              </w:rPr>
              <w:t>y</w:t>
            </w:r>
            <w:r>
              <w:rPr>
                <w:rFonts w:ascii="Arial" w:hAnsi="Arial" w:cs="Arial"/>
              </w:rPr>
              <w:t>sis:</w:t>
            </w:r>
            <w:hyperlink r:id="rId16" w:history="1">
              <w:r>
                <w:rPr>
                  <w:rFonts w:ascii="Arial" w:hAnsi="Arial" w:cs="Arial"/>
                  <w:color w:val="0000FF"/>
                  <w:u w:val="single"/>
                </w:rPr>
                <w:t>INSOL</w:t>
              </w:r>
              <w:proofErr w:type="spellEnd"/>
              <w:r>
                <w:rPr>
                  <w:rFonts w:ascii="Arial" w:hAnsi="Arial" w:cs="Arial"/>
                  <w:color w:val="0000FF"/>
                  <w:u w:val="single"/>
                </w:rPr>
                <w:t xml:space="preserve">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w:t>
              </w:r>
              <w:r>
                <w:rPr>
                  <w:rFonts w:ascii="Arial" w:hAnsi="Arial" w:cs="Arial"/>
                  <w:color w:val="0000FF"/>
                  <w:u w:val="single"/>
                </w:rPr>
                <w:t>’—Belgium</w:t>
              </w:r>
            </w:hyperlink>
          </w:p>
          <w:p w14:paraId="33318662" w14:textId="32138836" w:rsidR="007854F7" w:rsidRDefault="007854F7" w:rsidP="00777C22">
            <w:pPr>
              <w:widowControl/>
              <w:jc w:val="both"/>
              <w:rPr>
                <w:rFonts w:ascii="Arial" w:hAnsi="Arial" w:cs="Arial"/>
              </w:rPr>
            </w:pPr>
            <w:r>
              <w:rPr>
                <w:rFonts w:ascii="Arial" w:hAnsi="Arial" w:cs="Arial"/>
              </w:rPr>
              <w:t xml:space="preserve">Or </w:t>
            </w:r>
            <w:hyperlink r:id="rId17"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434ACE76"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428786CA" w14:textId="77777777" w:rsidR="00000000" w:rsidRPr="00873F72" w:rsidRDefault="007854F7" w:rsidP="00777C22">
            <w:pPr>
              <w:widowControl/>
              <w:jc w:val="both"/>
              <w:rPr>
                <w:rFonts w:ascii="Arial" w:hAnsi="Arial" w:cs="Arial"/>
                <w:b/>
              </w:rPr>
            </w:pPr>
            <w:r w:rsidRPr="00873F72">
              <w:rPr>
                <w:rFonts w:ascii="Arial" w:hAnsi="Arial" w:cs="Arial"/>
                <w:b/>
              </w:rPr>
              <w:t>Bulgaria</w:t>
            </w:r>
          </w:p>
        </w:tc>
        <w:tc>
          <w:tcPr>
            <w:tcW w:w="1418" w:type="dxa"/>
            <w:tcBorders>
              <w:top w:val="nil"/>
              <w:left w:val="nil"/>
              <w:bottom w:val="single" w:sz="6" w:space="0" w:color="auto"/>
              <w:right w:val="single" w:sz="6" w:space="0" w:color="auto"/>
            </w:tcBorders>
          </w:tcPr>
          <w:p w14:paraId="644AC401"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234E454A" w14:textId="77777777" w:rsidR="00000000" w:rsidRDefault="007854F7" w:rsidP="00777C22">
            <w:pPr>
              <w:widowControl/>
              <w:jc w:val="both"/>
              <w:rPr>
                <w:rFonts w:ascii="Arial" w:hAnsi="Arial" w:cs="Arial"/>
              </w:rPr>
            </w:pPr>
            <w:r>
              <w:rPr>
                <w:rFonts w:ascii="Arial" w:hAnsi="Arial" w:cs="Arial"/>
              </w:rPr>
              <w:t>The main recogn</w:t>
            </w:r>
            <w:r>
              <w:rPr>
                <w:rFonts w:ascii="Arial" w:hAnsi="Arial" w:cs="Arial"/>
              </w:rPr>
              <w:t>i</w:t>
            </w:r>
            <w:r>
              <w:rPr>
                <w:rFonts w:ascii="Arial" w:hAnsi="Arial" w:cs="Arial"/>
              </w:rPr>
              <w:t>tion rule related to international civil procedure law is Art. 117 from the Code on I</w:t>
            </w:r>
            <w:r>
              <w:rPr>
                <w:rFonts w:ascii="Arial" w:hAnsi="Arial" w:cs="Arial"/>
              </w:rPr>
              <w:t>n</w:t>
            </w:r>
            <w:r>
              <w:rPr>
                <w:rFonts w:ascii="Arial" w:hAnsi="Arial" w:cs="Arial"/>
              </w:rPr>
              <w:t>tern</w:t>
            </w:r>
            <w:r>
              <w:rPr>
                <w:rFonts w:ascii="Arial" w:hAnsi="Arial" w:cs="Arial"/>
              </w:rPr>
              <w:t>a</w:t>
            </w:r>
            <w:r>
              <w:rPr>
                <w:rFonts w:ascii="Arial" w:hAnsi="Arial" w:cs="Arial"/>
              </w:rPr>
              <w:t>tional Pr</w:t>
            </w:r>
            <w:r>
              <w:rPr>
                <w:rFonts w:ascii="Arial" w:hAnsi="Arial" w:cs="Arial"/>
              </w:rPr>
              <w:t>i</w:t>
            </w:r>
            <w:r>
              <w:rPr>
                <w:rFonts w:ascii="Arial" w:hAnsi="Arial" w:cs="Arial"/>
              </w:rPr>
              <w:t>vate Law: Decisions and acts by foreign courts and other foreign authorities are re</w:t>
            </w:r>
            <w:r>
              <w:rPr>
                <w:rFonts w:ascii="Arial" w:hAnsi="Arial" w:cs="Arial"/>
              </w:rPr>
              <w:t>c</w:t>
            </w:r>
            <w:r>
              <w:rPr>
                <w:rFonts w:ascii="Arial" w:hAnsi="Arial" w:cs="Arial"/>
              </w:rPr>
              <w:t>ognized and t</w:t>
            </w:r>
            <w:r>
              <w:rPr>
                <w:rFonts w:ascii="Arial" w:hAnsi="Arial" w:cs="Arial"/>
              </w:rPr>
              <w:t>heir e</w:t>
            </w:r>
            <w:r>
              <w:rPr>
                <w:rFonts w:ascii="Arial" w:hAnsi="Arial" w:cs="Arial"/>
              </w:rPr>
              <w:t>x</w:t>
            </w:r>
            <w:r>
              <w:rPr>
                <w:rFonts w:ascii="Arial" w:hAnsi="Arial" w:cs="Arial"/>
              </w:rPr>
              <w:t>ecution is permitted when:</w:t>
            </w:r>
          </w:p>
          <w:p w14:paraId="0CC4E314" w14:textId="77777777" w:rsidR="00000000" w:rsidRDefault="007854F7" w:rsidP="00777C22">
            <w:pPr>
              <w:widowControl/>
              <w:jc w:val="both"/>
              <w:rPr>
                <w:rFonts w:ascii="Arial" w:hAnsi="Arial" w:cs="Arial"/>
              </w:rPr>
            </w:pPr>
            <w:r>
              <w:rPr>
                <w:rFonts w:ascii="Arial" w:hAnsi="Arial" w:cs="Arial"/>
              </w:rPr>
              <w:t>1. The foreign court or a</w:t>
            </w:r>
            <w:r>
              <w:rPr>
                <w:rFonts w:ascii="Arial" w:hAnsi="Arial" w:cs="Arial"/>
              </w:rPr>
              <w:t>u</w:t>
            </w:r>
            <w:r>
              <w:rPr>
                <w:rFonts w:ascii="Arial" w:hAnsi="Arial" w:cs="Arial"/>
              </w:rPr>
              <w:t>thority was, under Bulgarian law, comp</w:t>
            </w:r>
            <w:r>
              <w:rPr>
                <w:rFonts w:ascii="Arial" w:hAnsi="Arial" w:cs="Arial"/>
              </w:rPr>
              <w:t>e</w:t>
            </w:r>
            <w:r>
              <w:rPr>
                <w:rFonts w:ascii="Arial" w:hAnsi="Arial" w:cs="Arial"/>
              </w:rPr>
              <w:t>tent to issue the act in question; however, such co</w:t>
            </w:r>
            <w:r>
              <w:rPr>
                <w:rFonts w:ascii="Arial" w:hAnsi="Arial" w:cs="Arial"/>
              </w:rPr>
              <w:t>m</w:t>
            </w:r>
            <w:r>
              <w:rPr>
                <w:rFonts w:ascii="Arial" w:hAnsi="Arial" w:cs="Arial"/>
              </w:rPr>
              <w:t>petence ca</w:t>
            </w:r>
            <w:r>
              <w:rPr>
                <w:rFonts w:ascii="Arial" w:hAnsi="Arial" w:cs="Arial"/>
              </w:rPr>
              <w:t>n</w:t>
            </w:r>
            <w:r>
              <w:rPr>
                <w:rFonts w:ascii="Arial" w:hAnsi="Arial" w:cs="Arial"/>
              </w:rPr>
              <w:t>not be based only on the clai</w:t>
            </w:r>
            <w:r>
              <w:rPr>
                <w:rFonts w:ascii="Arial" w:hAnsi="Arial" w:cs="Arial"/>
              </w:rPr>
              <w:t>m</w:t>
            </w:r>
            <w:r>
              <w:rPr>
                <w:rFonts w:ascii="Arial" w:hAnsi="Arial" w:cs="Arial"/>
              </w:rPr>
              <w:t>ant</w:t>
            </w:r>
            <w:r>
              <w:rPr>
                <w:rFonts w:ascii="Arial" w:hAnsi="Arial" w:cs="Arial"/>
              </w:rPr>
              <w:t>’</w:t>
            </w:r>
            <w:r>
              <w:rPr>
                <w:rFonts w:ascii="Arial" w:hAnsi="Arial" w:cs="Arial"/>
              </w:rPr>
              <w:t>s citize</w:t>
            </w:r>
            <w:r>
              <w:rPr>
                <w:rFonts w:ascii="Arial" w:hAnsi="Arial" w:cs="Arial"/>
              </w:rPr>
              <w:t>n</w:t>
            </w:r>
            <w:r>
              <w:rPr>
                <w:rFonts w:ascii="Arial" w:hAnsi="Arial" w:cs="Arial"/>
              </w:rPr>
              <w:t>ship or registration in the state of the fo</w:t>
            </w:r>
            <w:r>
              <w:rPr>
                <w:rFonts w:ascii="Arial" w:hAnsi="Arial" w:cs="Arial"/>
              </w:rPr>
              <w:t>r</w:t>
            </w:r>
            <w:r>
              <w:rPr>
                <w:rFonts w:ascii="Arial" w:hAnsi="Arial" w:cs="Arial"/>
              </w:rPr>
              <w:t>eign co</w:t>
            </w:r>
            <w:r>
              <w:rPr>
                <w:rFonts w:ascii="Arial" w:hAnsi="Arial" w:cs="Arial"/>
              </w:rPr>
              <w:t>urt;</w:t>
            </w:r>
          </w:p>
          <w:p w14:paraId="78483CC5" w14:textId="77777777" w:rsidR="00000000" w:rsidRDefault="007854F7" w:rsidP="00777C22">
            <w:pPr>
              <w:widowControl/>
              <w:jc w:val="both"/>
              <w:rPr>
                <w:rFonts w:ascii="Arial" w:hAnsi="Arial" w:cs="Arial"/>
              </w:rPr>
            </w:pPr>
            <w:r>
              <w:rPr>
                <w:rFonts w:ascii="Arial" w:hAnsi="Arial" w:cs="Arial"/>
              </w:rPr>
              <w:t>2. The debtor has been served a tra</w:t>
            </w:r>
            <w:r>
              <w:rPr>
                <w:rFonts w:ascii="Arial" w:hAnsi="Arial" w:cs="Arial"/>
              </w:rPr>
              <w:t>n</w:t>
            </w:r>
            <w:r>
              <w:rPr>
                <w:rFonts w:ascii="Arial" w:hAnsi="Arial" w:cs="Arial"/>
              </w:rPr>
              <w:t>script of the claim, the parties have duly been summoned and basic principles of Bulgarian law on fair hearing have not been vi</w:t>
            </w:r>
            <w:r>
              <w:rPr>
                <w:rFonts w:ascii="Arial" w:hAnsi="Arial" w:cs="Arial"/>
              </w:rPr>
              <w:t>o</w:t>
            </w:r>
            <w:r>
              <w:rPr>
                <w:rFonts w:ascii="Arial" w:hAnsi="Arial" w:cs="Arial"/>
              </w:rPr>
              <w:t>lated;</w:t>
            </w:r>
          </w:p>
          <w:p w14:paraId="06504EDA" w14:textId="77777777" w:rsidR="00000000" w:rsidRDefault="007854F7" w:rsidP="00777C22">
            <w:pPr>
              <w:widowControl/>
              <w:jc w:val="both"/>
              <w:rPr>
                <w:rFonts w:ascii="Arial" w:hAnsi="Arial" w:cs="Arial"/>
              </w:rPr>
            </w:pPr>
            <w:r>
              <w:rPr>
                <w:rFonts w:ascii="Arial" w:hAnsi="Arial" w:cs="Arial"/>
              </w:rPr>
              <w:t>3. No decision by a Bulgar</w:t>
            </w:r>
            <w:r>
              <w:rPr>
                <w:rFonts w:ascii="Arial" w:hAnsi="Arial" w:cs="Arial"/>
              </w:rPr>
              <w:t>i</w:t>
            </w:r>
            <w:r>
              <w:rPr>
                <w:rFonts w:ascii="Arial" w:hAnsi="Arial" w:cs="Arial"/>
              </w:rPr>
              <w:t>an court b</w:t>
            </w:r>
            <w:r>
              <w:rPr>
                <w:rFonts w:ascii="Arial" w:hAnsi="Arial" w:cs="Arial"/>
              </w:rPr>
              <w:t>e</w:t>
            </w:r>
            <w:r>
              <w:rPr>
                <w:rFonts w:ascii="Arial" w:hAnsi="Arial" w:cs="Arial"/>
              </w:rPr>
              <w:t>tween the same pa</w:t>
            </w:r>
            <w:r>
              <w:rPr>
                <w:rFonts w:ascii="Arial" w:hAnsi="Arial" w:cs="Arial"/>
              </w:rPr>
              <w:t>r</w:t>
            </w:r>
            <w:r>
              <w:rPr>
                <w:rFonts w:ascii="Arial" w:hAnsi="Arial" w:cs="Arial"/>
              </w:rPr>
              <w:t>ties on the same legal g</w:t>
            </w:r>
            <w:r>
              <w:rPr>
                <w:rFonts w:ascii="Arial" w:hAnsi="Arial" w:cs="Arial"/>
              </w:rPr>
              <w:t>rounds and for the same claim has entered into force;</w:t>
            </w:r>
          </w:p>
          <w:p w14:paraId="51EDA948" w14:textId="77777777" w:rsidR="00000000" w:rsidRDefault="007854F7" w:rsidP="00777C22">
            <w:pPr>
              <w:widowControl/>
              <w:jc w:val="both"/>
              <w:rPr>
                <w:rFonts w:ascii="Arial" w:hAnsi="Arial" w:cs="Arial"/>
              </w:rPr>
            </w:pPr>
            <w:r>
              <w:rPr>
                <w:rFonts w:ascii="Arial" w:hAnsi="Arial" w:cs="Arial"/>
              </w:rPr>
              <w:t>4. No claim between the same parties, on the same legal grounds and for the same claim is pen</w:t>
            </w:r>
            <w:r>
              <w:rPr>
                <w:rFonts w:ascii="Arial" w:hAnsi="Arial" w:cs="Arial"/>
              </w:rPr>
              <w:t>d</w:t>
            </w:r>
            <w:r>
              <w:rPr>
                <w:rFonts w:ascii="Arial" w:hAnsi="Arial" w:cs="Arial"/>
              </w:rPr>
              <w:t>ing b</w:t>
            </w:r>
            <w:r>
              <w:rPr>
                <w:rFonts w:ascii="Arial" w:hAnsi="Arial" w:cs="Arial"/>
              </w:rPr>
              <w:t>e</w:t>
            </w:r>
            <w:r>
              <w:rPr>
                <w:rFonts w:ascii="Arial" w:hAnsi="Arial" w:cs="Arial"/>
              </w:rPr>
              <w:t>fore a Bulgar</w:t>
            </w:r>
            <w:r>
              <w:rPr>
                <w:rFonts w:ascii="Arial" w:hAnsi="Arial" w:cs="Arial"/>
              </w:rPr>
              <w:t>i</w:t>
            </w:r>
            <w:r>
              <w:rPr>
                <w:rFonts w:ascii="Arial" w:hAnsi="Arial" w:cs="Arial"/>
              </w:rPr>
              <w:t>an court when the Bulgarian procedure was initiated before the foreign one;</w:t>
            </w:r>
          </w:p>
          <w:p w14:paraId="25840FD1" w14:textId="77777777" w:rsidR="00000000" w:rsidRDefault="007854F7" w:rsidP="00777C22">
            <w:pPr>
              <w:widowControl/>
              <w:jc w:val="both"/>
              <w:rPr>
                <w:rFonts w:ascii="Arial" w:hAnsi="Arial" w:cs="Arial"/>
              </w:rPr>
            </w:pPr>
            <w:r>
              <w:rPr>
                <w:rFonts w:ascii="Arial" w:hAnsi="Arial" w:cs="Arial"/>
              </w:rPr>
              <w:t>5. Recogniti</w:t>
            </w:r>
            <w:r>
              <w:rPr>
                <w:rFonts w:ascii="Arial" w:hAnsi="Arial" w:cs="Arial"/>
              </w:rPr>
              <w:t>on and exec</w:t>
            </w:r>
            <w:r>
              <w:rPr>
                <w:rFonts w:ascii="Arial" w:hAnsi="Arial" w:cs="Arial"/>
              </w:rPr>
              <w:t>u</w:t>
            </w:r>
            <w:r>
              <w:rPr>
                <w:rFonts w:ascii="Arial" w:hAnsi="Arial" w:cs="Arial"/>
              </w:rPr>
              <w:t>tion would not contradict Bulgarian public order.</w:t>
            </w:r>
          </w:p>
        </w:tc>
        <w:tc>
          <w:tcPr>
            <w:tcW w:w="2473" w:type="dxa"/>
            <w:tcBorders>
              <w:top w:val="nil"/>
              <w:left w:val="nil"/>
              <w:bottom w:val="single" w:sz="6" w:space="0" w:color="auto"/>
              <w:right w:val="single" w:sz="6" w:space="0" w:color="auto"/>
            </w:tcBorders>
          </w:tcPr>
          <w:p w14:paraId="565F848A" w14:textId="77777777" w:rsidR="00000000" w:rsidRDefault="007854F7" w:rsidP="00777C22">
            <w:pPr>
              <w:widowControl/>
              <w:jc w:val="both"/>
              <w:rPr>
                <w:rFonts w:ascii="Arial" w:hAnsi="Arial" w:cs="Arial"/>
              </w:rPr>
            </w:pPr>
            <w:r>
              <w:rPr>
                <w:rFonts w:ascii="Arial" w:hAnsi="Arial" w:cs="Arial"/>
              </w:rPr>
              <w:t>Unc</w:t>
            </w:r>
            <w:r>
              <w:rPr>
                <w:rFonts w:ascii="Arial" w:hAnsi="Arial" w:cs="Arial"/>
              </w:rPr>
              <w:t>lear: It is que</w:t>
            </w:r>
            <w:r>
              <w:rPr>
                <w:rFonts w:ascii="Arial" w:hAnsi="Arial" w:cs="Arial"/>
              </w:rPr>
              <w:t>s</w:t>
            </w:r>
            <w:r>
              <w:rPr>
                <w:rFonts w:ascii="Arial" w:hAnsi="Arial" w:cs="Arial"/>
              </w:rPr>
              <w:t xml:space="preserve">tionable whether Bulgaria would </w:t>
            </w:r>
            <w:proofErr w:type="spellStart"/>
            <w:r>
              <w:rPr>
                <w:rFonts w:ascii="Arial" w:hAnsi="Arial" w:cs="Arial"/>
              </w:rPr>
              <w:t>re</w:t>
            </w:r>
            <w:r>
              <w:rPr>
                <w:rFonts w:ascii="Arial" w:hAnsi="Arial" w:cs="Arial"/>
              </w:rPr>
              <w:t>c</w:t>
            </w:r>
            <w:r>
              <w:rPr>
                <w:rFonts w:ascii="Arial" w:hAnsi="Arial" w:cs="Arial"/>
              </w:rPr>
              <w:t>ognise</w:t>
            </w:r>
            <w:proofErr w:type="spellEnd"/>
            <w:r>
              <w:rPr>
                <w:rFonts w:ascii="Arial" w:hAnsi="Arial" w:cs="Arial"/>
              </w:rPr>
              <w:t xml:space="preserve"> an English scheme of arrang</w:t>
            </w:r>
            <w:r>
              <w:rPr>
                <w:rFonts w:ascii="Arial" w:hAnsi="Arial" w:cs="Arial"/>
              </w:rPr>
              <w:t>e</w:t>
            </w:r>
            <w:r>
              <w:rPr>
                <w:rFonts w:ascii="Arial" w:hAnsi="Arial" w:cs="Arial"/>
              </w:rPr>
              <w:t>ment or an English restructuring plan. The main points of concern are: (1) Lack of explicit legi</w:t>
            </w:r>
            <w:r>
              <w:rPr>
                <w:rFonts w:ascii="Arial" w:hAnsi="Arial" w:cs="Arial"/>
              </w:rPr>
              <w:t>s</w:t>
            </w:r>
            <w:r>
              <w:rPr>
                <w:rFonts w:ascii="Arial" w:hAnsi="Arial" w:cs="Arial"/>
              </w:rPr>
              <w:t>lative regul</w:t>
            </w:r>
            <w:r>
              <w:rPr>
                <w:rFonts w:ascii="Arial" w:hAnsi="Arial" w:cs="Arial"/>
              </w:rPr>
              <w:t>a</w:t>
            </w:r>
            <w:r>
              <w:rPr>
                <w:rFonts w:ascii="Arial" w:hAnsi="Arial" w:cs="Arial"/>
              </w:rPr>
              <w:t>tion covering recognition of such plans. (2) Intern</w:t>
            </w:r>
            <w:r>
              <w:rPr>
                <w:rFonts w:ascii="Arial" w:hAnsi="Arial" w:cs="Arial"/>
              </w:rPr>
              <w:t>a</w:t>
            </w:r>
            <w:r>
              <w:rPr>
                <w:rFonts w:ascii="Arial" w:hAnsi="Arial" w:cs="Arial"/>
              </w:rPr>
              <w:t>tional j</w:t>
            </w:r>
            <w:r>
              <w:rPr>
                <w:rFonts w:ascii="Arial" w:hAnsi="Arial" w:cs="Arial"/>
              </w:rPr>
              <w:t>urisdi</w:t>
            </w:r>
            <w:r>
              <w:rPr>
                <w:rFonts w:ascii="Arial" w:hAnsi="Arial" w:cs="Arial"/>
              </w:rPr>
              <w:t>c</w:t>
            </w:r>
            <w:r>
              <w:rPr>
                <w:rFonts w:ascii="Arial" w:hAnsi="Arial" w:cs="Arial"/>
              </w:rPr>
              <w:t>tion in En</w:t>
            </w:r>
            <w:r>
              <w:rPr>
                <w:rFonts w:ascii="Arial" w:hAnsi="Arial" w:cs="Arial"/>
              </w:rPr>
              <w:t>g</w:t>
            </w:r>
            <w:r>
              <w:rPr>
                <w:rFonts w:ascii="Arial" w:hAnsi="Arial" w:cs="Arial"/>
              </w:rPr>
              <w:t xml:space="preserve">land based on </w:t>
            </w:r>
            <w:proofErr w:type="spellStart"/>
            <w:r>
              <w:rPr>
                <w:rFonts w:ascii="Arial" w:hAnsi="Arial" w:cs="Arial"/>
              </w:rPr>
              <w:t>centre</w:t>
            </w:r>
            <w:proofErr w:type="spellEnd"/>
            <w:r>
              <w:rPr>
                <w:rFonts w:ascii="Arial" w:hAnsi="Arial" w:cs="Arial"/>
              </w:rPr>
              <w:t xml:space="preserve"> of main interests other than the place of debtor</w:t>
            </w:r>
            <w:r>
              <w:rPr>
                <w:rFonts w:ascii="Arial" w:hAnsi="Arial" w:cs="Arial"/>
              </w:rPr>
              <w:t>’</w:t>
            </w:r>
            <w:r>
              <w:rPr>
                <w:rFonts w:ascii="Arial" w:hAnsi="Arial" w:cs="Arial"/>
              </w:rPr>
              <w:t>s fo</w:t>
            </w:r>
            <w:r>
              <w:rPr>
                <w:rFonts w:ascii="Arial" w:hAnsi="Arial" w:cs="Arial"/>
              </w:rPr>
              <w:t>r</w:t>
            </w:r>
            <w:r>
              <w:rPr>
                <w:rFonts w:ascii="Arial" w:hAnsi="Arial" w:cs="Arial"/>
              </w:rPr>
              <w:t>mal re</w:t>
            </w:r>
            <w:r>
              <w:rPr>
                <w:rFonts w:ascii="Arial" w:hAnsi="Arial" w:cs="Arial"/>
              </w:rPr>
              <w:t>g</w:t>
            </w:r>
            <w:r>
              <w:rPr>
                <w:rFonts w:ascii="Arial" w:hAnsi="Arial" w:cs="Arial"/>
              </w:rPr>
              <w:t>istration might cause problems; (3) Such plans cause the loss of rights by creditors against their will. This might raise i</w:t>
            </w:r>
            <w:r>
              <w:rPr>
                <w:rFonts w:ascii="Arial" w:hAnsi="Arial" w:cs="Arial"/>
              </w:rPr>
              <w:t>s</w:t>
            </w:r>
            <w:r>
              <w:rPr>
                <w:rFonts w:ascii="Arial" w:hAnsi="Arial" w:cs="Arial"/>
              </w:rPr>
              <w:t>sues of public co</w:t>
            </w:r>
            <w:r>
              <w:rPr>
                <w:rFonts w:ascii="Arial" w:hAnsi="Arial" w:cs="Arial"/>
              </w:rPr>
              <w:t>n</w:t>
            </w:r>
            <w:r>
              <w:rPr>
                <w:rFonts w:ascii="Arial" w:hAnsi="Arial" w:cs="Arial"/>
              </w:rPr>
              <w:t xml:space="preserve">cern although </w:t>
            </w:r>
            <w:r>
              <w:rPr>
                <w:rFonts w:ascii="Arial" w:hAnsi="Arial" w:cs="Arial"/>
              </w:rPr>
              <w:t>the notion is not unfami</w:t>
            </w:r>
            <w:r>
              <w:rPr>
                <w:rFonts w:ascii="Arial" w:hAnsi="Arial" w:cs="Arial"/>
              </w:rPr>
              <w:t>l</w:t>
            </w:r>
            <w:r>
              <w:rPr>
                <w:rFonts w:ascii="Arial" w:hAnsi="Arial" w:cs="Arial"/>
              </w:rPr>
              <w:t>iar in Bulgarian law. The risk is especially high in the case of a cram down by an English r</w:t>
            </w:r>
            <w:r>
              <w:rPr>
                <w:rFonts w:ascii="Arial" w:hAnsi="Arial" w:cs="Arial"/>
              </w:rPr>
              <w:t>e</w:t>
            </w:r>
            <w:r>
              <w:rPr>
                <w:rFonts w:ascii="Arial" w:hAnsi="Arial" w:cs="Arial"/>
              </w:rPr>
              <w:t>structuring plan as fun</w:t>
            </w:r>
            <w:r>
              <w:rPr>
                <w:rFonts w:ascii="Arial" w:hAnsi="Arial" w:cs="Arial"/>
              </w:rPr>
              <w:t>c</w:t>
            </w:r>
            <w:r>
              <w:rPr>
                <w:rFonts w:ascii="Arial" w:hAnsi="Arial" w:cs="Arial"/>
              </w:rPr>
              <w:t>tionally similar instruments in Bulgaria challenge the contractual n</w:t>
            </w:r>
            <w:r>
              <w:rPr>
                <w:rFonts w:ascii="Arial" w:hAnsi="Arial" w:cs="Arial"/>
              </w:rPr>
              <w:t>a</w:t>
            </w:r>
            <w:r>
              <w:rPr>
                <w:rFonts w:ascii="Arial" w:hAnsi="Arial" w:cs="Arial"/>
              </w:rPr>
              <w:t>ture of the plan; (4) Bulgarian legisl</w:t>
            </w:r>
            <w:r>
              <w:rPr>
                <w:rFonts w:ascii="Arial" w:hAnsi="Arial" w:cs="Arial"/>
              </w:rPr>
              <w:t>a</w:t>
            </w:r>
            <w:r>
              <w:rPr>
                <w:rFonts w:ascii="Arial" w:hAnsi="Arial" w:cs="Arial"/>
              </w:rPr>
              <w:t>tion e</w:t>
            </w:r>
            <w:r>
              <w:rPr>
                <w:rFonts w:ascii="Arial" w:hAnsi="Arial" w:cs="Arial"/>
              </w:rPr>
              <w:t>ncourages ancillary insolvency procee</w:t>
            </w:r>
            <w:r>
              <w:rPr>
                <w:rFonts w:ascii="Arial" w:hAnsi="Arial" w:cs="Arial"/>
              </w:rPr>
              <w:t>d</w:t>
            </w:r>
            <w:r>
              <w:rPr>
                <w:rFonts w:ascii="Arial" w:hAnsi="Arial" w:cs="Arial"/>
              </w:rPr>
              <w:t>ings and there is practically no i</w:t>
            </w:r>
            <w:r>
              <w:rPr>
                <w:rFonts w:ascii="Arial" w:hAnsi="Arial" w:cs="Arial"/>
              </w:rPr>
              <w:t>n</w:t>
            </w:r>
            <w:r>
              <w:rPr>
                <w:rFonts w:ascii="Arial" w:hAnsi="Arial" w:cs="Arial"/>
              </w:rPr>
              <w:t>strument permitting the main IP to pr</w:t>
            </w:r>
            <w:r>
              <w:rPr>
                <w:rFonts w:ascii="Arial" w:hAnsi="Arial" w:cs="Arial"/>
              </w:rPr>
              <w:t>e</w:t>
            </w:r>
            <w:r>
              <w:rPr>
                <w:rFonts w:ascii="Arial" w:hAnsi="Arial" w:cs="Arial"/>
              </w:rPr>
              <w:t>vent them.</w:t>
            </w:r>
          </w:p>
          <w:p w14:paraId="296C8424" w14:textId="77777777" w:rsidR="00000000" w:rsidRDefault="007854F7" w:rsidP="00777C22">
            <w:pPr>
              <w:widowControl/>
              <w:jc w:val="both"/>
              <w:rPr>
                <w:rFonts w:ascii="Arial" w:hAnsi="Arial" w:cs="Arial"/>
              </w:rPr>
            </w:pPr>
            <w:r>
              <w:rPr>
                <w:rFonts w:ascii="Arial" w:hAnsi="Arial" w:cs="Arial"/>
              </w:rPr>
              <w:t>Schemes: The chances for recogn</w:t>
            </w:r>
            <w:r>
              <w:rPr>
                <w:rFonts w:ascii="Arial" w:hAnsi="Arial" w:cs="Arial"/>
              </w:rPr>
              <w:t>i</w:t>
            </w:r>
            <w:r>
              <w:rPr>
                <w:rFonts w:ascii="Arial" w:hAnsi="Arial" w:cs="Arial"/>
              </w:rPr>
              <w:t>tion and exec</w:t>
            </w:r>
            <w:r>
              <w:rPr>
                <w:rFonts w:ascii="Arial" w:hAnsi="Arial" w:cs="Arial"/>
              </w:rPr>
              <w:t>u</w:t>
            </w:r>
            <w:r>
              <w:rPr>
                <w:rFonts w:ascii="Arial" w:hAnsi="Arial" w:cs="Arial"/>
              </w:rPr>
              <w:t>tion appear higher for a scheme of arrang</w:t>
            </w:r>
            <w:r>
              <w:rPr>
                <w:rFonts w:ascii="Arial" w:hAnsi="Arial" w:cs="Arial"/>
              </w:rPr>
              <w:t>e</w:t>
            </w:r>
            <w:r>
              <w:rPr>
                <w:rFonts w:ascii="Arial" w:hAnsi="Arial" w:cs="Arial"/>
              </w:rPr>
              <w:t>ment with no cram down in the case of a debtor</w:t>
            </w:r>
            <w:r>
              <w:rPr>
                <w:rFonts w:ascii="Arial" w:hAnsi="Arial" w:cs="Arial"/>
              </w:rPr>
              <w:t xml:space="preserve"> formally registered in En</w:t>
            </w:r>
            <w:r>
              <w:rPr>
                <w:rFonts w:ascii="Arial" w:hAnsi="Arial" w:cs="Arial"/>
              </w:rPr>
              <w:t>g</w:t>
            </w:r>
            <w:r>
              <w:rPr>
                <w:rFonts w:ascii="Arial" w:hAnsi="Arial" w:cs="Arial"/>
              </w:rPr>
              <w:t>land. However, fo</w:t>
            </w:r>
            <w:r>
              <w:rPr>
                <w:rFonts w:ascii="Arial" w:hAnsi="Arial" w:cs="Arial"/>
              </w:rPr>
              <w:t>r</w:t>
            </w:r>
            <w:r>
              <w:rPr>
                <w:rFonts w:ascii="Arial" w:hAnsi="Arial" w:cs="Arial"/>
              </w:rPr>
              <w:t>mal arg</w:t>
            </w:r>
            <w:r>
              <w:rPr>
                <w:rFonts w:ascii="Arial" w:hAnsi="Arial" w:cs="Arial"/>
              </w:rPr>
              <w:t>u</w:t>
            </w:r>
            <w:r>
              <w:rPr>
                <w:rFonts w:ascii="Arial" w:hAnsi="Arial" w:cs="Arial"/>
              </w:rPr>
              <w:t>ments and the mutuality r</w:t>
            </w:r>
            <w:r>
              <w:rPr>
                <w:rFonts w:ascii="Arial" w:hAnsi="Arial" w:cs="Arial"/>
              </w:rPr>
              <w:t>e</w:t>
            </w:r>
            <w:r>
              <w:rPr>
                <w:rFonts w:ascii="Arial" w:hAnsi="Arial" w:cs="Arial"/>
              </w:rPr>
              <w:t>quirement can pr</w:t>
            </w:r>
            <w:r>
              <w:rPr>
                <w:rFonts w:ascii="Arial" w:hAnsi="Arial" w:cs="Arial"/>
              </w:rPr>
              <w:t>e</w:t>
            </w:r>
            <w:r>
              <w:rPr>
                <w:rFonts w:ascii="Arial" w:hAnsi="Arial" w:cs="Arial"/>
              </w:rPr>
              <w:t xml:space="preserve">vent recognition here, too. </w:t>
            </w:r>
          </w:p>
        </w:tc>
        <w:tc>
          <w:tcPr>
            <w:tcW w:w="1980" w:type="dxa"/>
            <w:tcBorders>
              <w:top w:val="nil"/>
              <w:left w:val="nil"/>
              <w:bottom w:val="single" w:sz="6" w:space="0" w:color="auto"/>
              <w:right w:val="single" w:sz="6" w:space="0" w:color="auto"/>
            </w:tcBorders>
          </w:tcPr>
          <w:p w14:paraId="325D50C4"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18"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states’—Bulgaria</w:t>
              </w:r>
            </w:hyperlink>
          </w:p>
          <w:p w14:paraId="43162308" w14:textId="40F03E2E" w:rsidR="007854F7" w:rsidRDefault="007854F7" w:rsidP="00777C22">
            <w:pPr>
              <w:widowControl/>
              <w:jc w:val="both"/>
              <w:rPr>
                <w:rFonts w:ascii="Arial" w:hAnsi="Arial" w:cs="Arial"/>
              </w:rPr>
            </w:pPr>
            <w:r>
              <w:rPr>
                <w:rFonts w:ascii="Arial" w:hAnsi="Arial" w:cs="Arial"/>
              </w:rPr>
              <w:t xml:space="preserve">Or </w:t>
            </w:r>
            <w:hyperlink r:id="rId19"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23FDABFD"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27DF5591" w14:textId="77777777" w:rsidR="00000000" w:rsidRPr="00873F72" w:rsidRDefault="007854F7" w:rsidP="00777C22">
            <w:pPr>
              <w:widowControl/>
              <w:jc w:val="both"/>
              <w:rPr>
                <w:rFonts w:ascii="Arial" w:hAnsi="Arial" w:cs="Arial"/>
                <w:b/>
              </w:rPr>
            </w:pPr>
            <w:r w:rsidRPr="00873F72">
              <w:rPr>
                <w:rFonts w:ascii="Arial" w:hAnsi="Arial" w:cs="Arial"/>
                <w:b/>
              </w:rPr>
              <w:t>Croatia</w:t>
            </w:r>
          </w:p>
        </w:tc>
        <w:tc>
          <w:tcPr>
            <w:tcW w:w="1418" w:type="dxa"/>
            <w:tcBorders>
              <w:top w:val="nil"/>
              <w:left w:val="nil"/>
              <w:bottom w:val="single" w:sz="6" w:space="0" w:color="auto"/>
              <w:right w:val="single" w:sz="6" w:space="0" w:color="auto"/>
            </w:tcBorders>
          </w:tcPr>
          <w:p w14:paraId="3DE26734"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319E1354" w14:textId="77777777" w:rsidR="00000000" w:rsidRDefault="007854F7" w:rsidP="00777C22">
            <w:pPr>
              <w:widowControl/>
              <w:jc w:val="both"/>
              <w:rPr>
                <w:rFonts w:ascii="Arial" w:hAnsi="Arial" w:cs="Arial"/>
              </w:rPr>
            </w:pPr>
            <w:r>
              <w:rPr>
                <w:rFonts w:ascii="Arial" w:hAnsi="Arial" w:cs="Arial"/>
              </w:rPr>
              <w:t>Under the Insolve</w:t>
            </w:r>
            <w:r>
              <w:rPr>
                <w:rFonts w:ascii="Arial" w:hAnsi="Arial" w:cs="Arial"/>
              </w:rPr>
              <w:t>n</w:t>
            </w:r>
            <w:r>
              <w:rPr>
                <w:rFonts w:ascii="Arial" w:hAnsi="Arial" w:cs="Arial"/>
              </w:rPr>
              <w:t>cy Act (Natio</w:t>
            </w:r>
            <w:r>
              <w:rPr>
                <w:rFonts w:ascii="Arial" w:hAnsi="Arial" w:cs="Arial"/>
              </w:rPr>
              <w:t>n</w:t>
            </w:r>
            <w:r>
              <w:rPr>
                <w:rFonts w:ascii="Arial" w:hAnsi="Arial" w:cs="Arial"/>
              </w:rPr>
              <w:t>al G</w:t>
            </w:r>
            <w:r>
              <w:rPr>
                <w:rFonts w:ascii="Arial" w:hAnsi="Arial" w:cs="Arial"/>
              </w:rPr>
              <w:t>a</w:t>
            </w:r>
            <w:r>
              <w:rPr>
                <w:rFonts w:ascii="Arial" w:hAnsi="Arial" w:cs="Arial"/>
              </w:rPr>
              <w:t xml:space="preserve">zette 71/15, 104/17) articles 400 </w:t>
            </w:r>
            <w:r>
              <w:rPr>
                <w:rFonts w:ascii="Arial" w:hAnsi="Arial" w:cs="Arial"/>
              </w:rPr>
              <w:t xml:space="preserve">– </w:t>
            </w:r>
            <w:r>
              <w:rPr>
                <w:rFonts w:ascii="Arial" w:hAnsi="Arial" w:cs="Arial"/>
              </w:rPr>
              <w:t>427, the petition for recogn</w:t>
            </w:r>
            <w:r>
              <w:rPr>
                <w:rFonts w:ascii="Arial" w:hAnsi="Arial" w:cs="Arial"/>
              </w:rPr>
              <w:t>i</w:t>
            </w:r>
            <w:r>
              <w:rPr>
                <w:rFonts w:ascii="Arial" w:hAnsi="Arial" w:cs="Arial"/>
              </w:rPr>
              <w:t>tion has to include: (</w:t>
            </w:r>
            <w:proofErr w:type="spellStart"/>
            <w:r>
              <w:rPr>
                <w:rFonts w:ascii="Arial" w:hAnsi="Arial" w:cs="Arial"/>
              </w:rPr>
              <w:t>i</w:t>
            </w:r>
            <w:proofErr w:type="spellEnd"/>
            <w:r>
              <w:rPr>
                <w:rFonts w:ascii="Arial" w:hAnsi="Arial" w:cs="Arial"/>
              </w:rPr>
              <w:t>) the orig</w:t>
            </w:r>
            <w:r>
              <w:rPr>
                <w:rFonts w:ascii="Arial" w:hAnsi="Arial" w:cs="Arial"/>
              </w:rPr>
              <w:t>i</w:t>
            </w:r>
            <w:r>
              <w:rPr>
                <w:rFonts w:ascii="Arial" w:hAnsi="Arial" w:cs="Arial"/>
              </w:rPr>
              <w:t>nal decision and translation into Cro</w:t>
            </w:r>
            <w:r>
              <w:rPr>
                <w:rFonts w:ascii="Arial" w:hAnsi="Arial" w:cs="Arial"/>
              </w:rPr>
              <w:t>a</w:t>
            </w:r>
            <w:r>
              <w:rPr>
                <w:rFonts w:ascii="Arial" w:hAnsi="Arial" w:cs="Arial"/>
              </w:rPr>
              <w:t>tian, or a certified copy, (ii) a ce</w:t>
            </w:r>
            <w:r>
              <w:rPr>
                <w:rFonts w:ascii="Arial" w:hAnsi="Arial" w:cs="Arial"/>
              </w:rPr>
              <w:t>r</w:t>
            </w:r>
            <w:r>
              <w:rPr>
                <w:rFonts w:ascii="Arial" w:hAnsi="Arial" w:cs="Arial"/>
              </w:rPr>
              <w:t>ti</w:t>
            </w:r>
            <w:r>
              <w:rPr>
                <w:rFonts w:ascii="Arial" w:hAnsi="Arial" w:cs="Arial"/>
              </w:rPr>
              <w:t>f</w:t>
            </w:r>
            <w:r>
              <w:rPr>
                <w:rFonts w:ascii="Arial" w:hAnsi="Arial" w:cs="Arial"/>
              </w:rPr>
              <w:t>icate of enforce</w:t>
            </w:r>
            <w:r>
              <w:rPr>
                <w:rFonts w:ascii="Arial" w:hAnsi="Arial" w:cs="Arial"/>
              </w:rPr>
              <w:t>a</w:t>
            </w:r>
            <w:r>
              <w:rPr>
                <w:rFonts w:ascii="Arial" w:hAnsi="Arial" w:cs="Arial"/>
              </w:rPr>
              <w:t>bility and (iii) a list of known assets of the debtor in the territory of the Republic of Croatia.  The foreign dec</w:t>
            </w:r>
            <w:r>
              <w:rPr>
                <w:rFonts w:ascii="Arial" w:hAnsi="Arial" w:cs="Arial"/>
              </w:rPr>
              <w:t>i</w:t>
            </w:r>
            <w:r>
              <w:rPr>
                <w:rFonts w:ascii="Arial" w:hAnsi="Arial" w:cs="Arial"/>
              </w:rPr>
              <w:t xml:space="preserve">sion will be </w:t>
            </w:r>
            <w:proofErr w:type="spellStart"/>
            <w:r>
              <w:rPr>
                <w:rFonts w:ascii="Arial" w:hAnsi="Arial" w:cs="Arial"/>
              </w:rPr>
              <w:t>recognised</w:t>
            </w:r>
            <w:proofErr w:type="spellEnd"/>
            <w:r>
              <w:rPr>
                <w:rFonts w:ascii="Arial" w:hAnsi="Arial" w:cs="Arial"/>
              </w:rPr>
              <w:t xml:space="preserve"> if: (</w:t>
            </w:r>
            <w:proofErr w:type="spellStart"/>
            <w:r>
              <w:rPr>
                <w:rFonts w:ascii="Arial" w:hAnsi="Arial" w:cs="Arial"/>
              </w:rPr>
              <w:t>i</w:t>
            </w:r>
            <w:proofErr w:type="spellEnd"/>
            <w:r>
              <w:rPr>
                <w:rFonts w:ascii="Arial" w:hAnsi="Arial" w:cs="Arial"/>
              </w:rPr>
              <w:t>) the court tha</w:t>
            </w:r>
            <w:r>
              <w:rPr>
                <w:rFonts w:ascii="Arial" w:hAnsi="Arial" w:cs="Arial"/>
              </w:rPr>
              <w:t>t d</w:t>
            </w:r>
            <w:r>
              <w:rPr>
                <w:rFonts w:ascii="Arial" w:hAnsi="Arial" w:cs="Arial"/>
              </w:rPr>
              <w:t>e</w:t>
            </w:r>
            <w:r>
              <w:rPr>
                <w:rFonts w:ascii="Arial" w:hAnsi="Arial" w:cs="Arial"/>
              </w:rPr>
              <w:t>livered the decision had intern</w:t>
            </w:r>
            <w:r>
              <w:rPr>
                <w:rFonts w:ascii="Arial" w:hAnsi="Arial" w:cs="Arial"/>
              </w:rPr>
              <w:t>a</w:t>
            </w:r>
            <w:r>
              <w:rPr>
                <w:rFonts w:ascii="Arial" w:hAnsi="Arial" w:cs="Arial"/>
              </w:rPr>
              <w:t>tional jurisdiction accor</w:t>
            </w:r>
            <w:r>
              <w:rPr>
                <w:rFonts w:ascii="Arial" w:hAnsi="Arial" w:cs="Arial"/>
              </w:rPr>
              <w:t>d</w:t>
            </w:r>
            <w:r>
              <w:rPr>
                <w:rFonts w:ascii="Arial" w:hAnsi="Arial" w:cs="Arial"/>
              </w:rPr>
              <w:t>ing to Croatian law, (ii) the decision is enforceable accor</w:t>
            </w:r>
            <w:r>
              <w:rPr>
                <w:rFonts w:ascii="Arial" w:hAnsi="Arial" w:cs="Arial"/>
              </w:rPr>
              <w:t>d</w:t>
            </w:r>
            <w:r>
              <w:rPr>
                <w:rFonts w:ascii="Arial" w:hAnsi="Arial" w:cs="Arial"/>
              </w:rPr>
              <w:t>ing to the law of the country of origin and (iii) if its recogn</w:t>
            </w:r>
            <w:r>
              <w:rPr>
                <w:rFonts w:ascii="Arial" w:hAnsi="Arial" w:cs="Arial"/>
              </w:rPr>
              <w:t>i</w:t>
            </w:r>
            <w:r>
              <w:rPr>
                <w:rFonts w:ascii="Arial" w:hAnsi="Arial" w:cs="Arial"/>
              </w:rPr>
              <w:t>tion wouldn</w:t>
            </w:r>
            <w:r>
              <w:rPr>
                <w:rFonts w:ascii="Arial" w:hAnsi="Arial" w:cs="Arial"/>
              </w:rPr>
              <w:t>’</w:t>
            </w:r>
            <w:r>
              <w:rPr>
                <w:rFonts w:ascii="Arial" w:hAnsi="Arial" w:cs="Arial"/>
              </w:rPr>
              <w:t>t be contr</w:t>
            </w:r>
            <w:r>
              <w:rPr>
                <w:rFonts w:ascii="Arial" w:hAnsi="Arial" w:cs="Arial"/>
              </w:rPr>
              <w:t>a</w:t>
            </w:r>
            <w:r>
              <w:rPr>
                <w:rFonts w:ascii="Arial" w:hAnsi="Arial" w:cs="Arial"/>
              </w:rPr>
              <w:t xml:space="preserve">ry to public policy. </w:t>
            </w:r>
          </w:p>
        </w:tc>
        <w:tc>
          <w:tcPr>
            <w:tcW w:w="2473" w:type="dxa"/>
            <w:tcBorders>
              <w:top w:val="nil"/>
              <w:left w:val="nil"/>
              <w:bottom w:val="single" w:sz="6" w:space="0" w:color="auto"/>
              <w:right w:val="single" w:sz="6" w:space="0" w:color="auto"/>
            </w:tcBorders>
          </w:tcPr>
          <w:p w14:paraId="18584467" w14:textId="77777777" w:rsidR="00000000" w:rsidRDefault="007854F7" w:rsidP="00777C22">
            <w:pPr>
              <w:widowControl/>
              <w:jc w:val="both"/>
              <w:rPr>
                <w:rFonts w:ascii="Arial" w:hAnsi="Arial" w:cs="Arial"/>
              </w:rPr>
            </w:pPr>
            <w:r>
              <w:rPr>
                <w:rFonts w:ascii="Arial" w:hAnsi="Arial" w:cs="Arial"/>
              </w:rPr>
              <w:t xml:space="preserve">Yes </w:t>
            </w:r>
            <w:r>
              <w:rPr>
                <w:rFonts w:ascii="Arial" w:hAnsi="Arial" w:cs="Arial"/>
              </w:rPr>
              <w:t xml:space="preserve">— </w:t>
            </w:r>
            <w:r>
              <w:rPr>
                <w:rFonts w:ascii="Arial" w:hAnsi="Arial" w:cs="Arial"/>
              </w:rPr>
              <w:t>Article 427 of I</w:t>
            </w:r>
            <w:r>
              <w:rPr>
                <w:rFonts w:ascii="Arial" w:hAnsi="Arial" w:cs="Arial"/>
              </w:rPr>
              <w:t>n</w:t>
            </w:r>
            <w:r>
              <w:rPr>
                <w:rFonts w:ascii="Arial" w:hAnsi="Arial" w:cs="Arial"/>
              </w:rPr>
              <w:t>so</w:t>
            </w:r>
            <w:r>
              <w:rPr>
                <w:rFonts w:ascii="Arial" w:hAnsi="Arial" w:cs="Arial"/>
              </w:rPr>
              <w:t>lvency Act pr</w:t>
            </w:r>
            <w:r>
              <w:rPr>
                <w:rFonts w:ascii="Arial" w:hAnsi="Arial" w:cs="Arial"/>
              </w:rPr>
              <w:t>o</w:t>
            </w:r>
            <w:r>
              <w:rPr>
                <w:rFonts w:ascii="Arial" w:hAnsi="Arial" w:cs="Arial"/>
              </w:rPr>
              <w:t>visions on the recognition of a fo</w:t>
            </w:r>
            <w:r>
              <w:rPr>
                <w:rFonts w:ascii="Arial" w:hAnsi="Arial" w:cs="Arial"/>
              </w:rPr>
              <w:t>r</w:t>
            </w:r>
            <w:r>
              <w:rPr>
                <w:rFonts w:ascii="Arial" w:hAnsi="Arial" w:cs="Arial"/>
              </w:rPr>
              <w:t>eign decision on the opening of insolve</w:t>
            </w:r>
            <w:r>
              <w:rPr>
                <w:rFonts w:ascii="Arial" w:hAnsi="Arial" w:cs="Arial"/>
              </w:rPr>
              <w:t>n</w:t>
            </w:r>
            <w:r>
              <w:rPr>
                <w:rFonts w:ascii="Arial" w:hAnsi="Arial" w:cs="Arial"/>
              </w:rPr>
              <w:t>cy proceedings shall apply to the recogn</w:t>
            </w:r>
            <w:r>
              <w:rPr>
                <w:rFonts w:ascii="Arial" w:hAnsi="Arial" w:cs="Arial"/>
              </w:rPr>
              <w:t>i</w:t>
            </w:r>
            <w:r>
              <w:rPr>
                <w:rFonts w:ascii="Arial" w:hAnsi="Arial" w:cs="Arial"/>
              </w:rPr>
              <w:t>tion of a fo</w:t>
            </w:r>
            <w:r>
              <w:rPr>
                <w:rFonts w:ascii="Arial" w:hAnsi="Arial" w:cs="Arial"/>
              </w:rPr>
              <w:t>r</w:t>
            </w:r>
            <w:r>
              <w:rPr>
                <w:rFonts w:ascii="Arial" w:hAnsi="Arial" w:cs="Arial"/>
              </w:rPr>
              <w:t>eign d</w:t>
            </w:r>
            <w:r>
              <w:rPr>
                <w:rFonts w:ascii="Arial" w:hAnsi="Arial" w:cs="Arial"/>
              </w:rPr>
              <w:t>e</w:t>
            </w:r>
            <w:r>
              <w:rPr>
                <w:rFonts w:ascii="Arial" w:hAnsi="Arial" w:cs="Arial"/>
              </w:rPr>
              <w:t xml:space="preserve">cision approving a restructuring plan or scheme, as well as the recognition of a foreign decision made in </w:t>
            </w:r>
            <w:r>
              <w:rPr>
                <w:rFonts w:ascii="Arial" w:hAnsi="Arial" w:cs="Arial"/>
              </w:rPr>
              <w:t xml:space="preserve">another similar procedure. </w:t>
            </w:r>
          </w:p>
        </w:tc>
        <w:tc>
          <w:tcPr>
            <w:tcW w:w="1980" w:type="dxa"/>
            <w:tcBorders>
              <w:top w:val="nil"/>
              <w:left w:val="nil"/>
              <w:bottom w:val="single" w:sz="6" w:space="0" w:color="auto"/>
              <w:right w:val="single" w:sz="6" w:space="0" w:color="auto"/>
            </w:tcBorders>
          </w:tcPr>
          <w:p w14:paraId="5B8E2F6B"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20"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states’—Croatia</w:t>
              </w:r>
            </w:hyperlink>
          </w:p>
          <w:p w14:paraId="0D44D074" w14:textId="78BE0B5C" w:rsidR="007854F7" w:rsidRDefault="007854F7" w:rsidP="00777C22">
            <w:pPr>
              <w:widowControl/>
              <w:jc w:val="both"/>
              <w:rPr>
                <w:rFonts w:ascii="Arial" w:hAnsi="Arial" w:cs="Arial"/>
              </w:rPr>
            </w:pPr>
            <w:r>
              <w:rPr>
                <w:rFonts w:ascii="Arial" w:hAnsi="Arial" w:cs="Arial"/>
              </w:rPr>
              <w:t xml:space="preserve">Or </w:t>
            </w:r>
            <w:hyperlink r:id="rId21"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72261CF"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55BBC514" w14:textId="77777777" w:rsidR="00000000" w:rsidRPr="00873F72" w:rsidRDefault="007854F7" w:rsidP="00777C22">
            <w:pPr>
              <w:widowControl/>
              <w:jc w:val="both"/>
              <w:rPr>
                <w:rFonts w:ascii="Arial" w:hAnsi="Arial" w:cs="Arial"/>
                <w:b/>
              </w:rPr>
            </w:pPr>
            <w:r w:rsidRPr="00873F72">
              <w:rPr>
                <w:rFonts w:ascii="Arial" w:hAnsi="Arial" w:cs="Arial"/>
                <w:b/>
              </w:rPr>
              <w:t>Cyprus</w:t>
            </w:r>
          </w:p>
        </w:tc>
        <w:tc>
          <w:tcPr>
            <w:tcW w:w="1418" w:type="dxa"/>
            <w:tcBorders>
              <w:top w:val="nil"/>
              <w:left w:val="nil"/>
              <w:bottom w:val="single" w:sz="6" w:space="0" w:color="auto"/>
              <w:right w:val="single" w:sz="6" w:space="0" w:color="auto"/>
            </w:tcBorders>
          </w:tcPr>
          <w:p w14:paraId="1F8464A3"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351588EC" w14:textId="77777777" w:rsidR="00000000" w:rsidRDefault="007854F7" w:rsidP="00777C22">
            <w:pPr>
              <w:widowControl/>
              <w:jc w:val="both"/>
              <w:rPr>
                <w:rFonts w:ascii="Arial" w:hAnsi="Arial" w:cs="Arial"/>
              </w:rPr>
            </w:pPr>
            <w:r>
              <w:rPr>
                <w:rFonts w:ascii="Arial" w:hAnsi="Arial" w:cs="Arial"/>
              </w:rPr>
              <w:t>There are no private intern</w:t>
            </w:r>
            <w:r>
              <w:rPr>
                <w:rFonts w:ascii="Arial" w:hAnsi="Arial" w:cs="Arial"/>
              </w:rPr>
              <w:t>a</w:t>
            </w:r>
            <w:r>
              <w:rPr>
                <w:rFonts w:ascii="Arial" w:hAnsi="Arial" w:cs="Arial"/>
              </w:rPr>
              <w:t>tional law provisions for the recognition of inso</w:t>
            </w:r>
            <w:r>
              <w:rPr>
                <w:rFonts w:ascii="Arial" w:hAnsi="Arial" w:cs="Arial"/>
              </w:rPr>
              <w:t>l</w:t>
            </w:r>
            <w:r>
              <w:rPr>
                <w:rFonts w:ascii="Arial" w:hAnsi="Arial" w:cs="Arial"/>
              </w:rPr>
              <w:t>vency proceedings co</w:t>
            </w:r>
            <w:r>
              <w:rPr>
                <w:rFonts w:ascii="Arial" w:hAnsi="Arial" w:cs="Arial"/>
              </w:rPr>
              <w:t>m</w:t>
            </w:r>
            <w:r>
              <w:rPr>
                <w:rFonts w:ascii="Arial" w:hAnsi="Arial" w:cs="Arial"/>
              </w:rPr>
              <w:t>menced in cou</w:t>
            </w:r>
            <w:r>
              <w:rPr>
                <w:rFonts w:ascii="Arial" w:hAnsi="Arial" w:cs="Arial"/>
              </w:rPr>
              <w:t>n</w:t>
            </w:r>
            <w:r>
              <w:rPr>
                <w:rFonts w:ascii="Arial" w:hAnsi="Arial" w:cs="Arial"/>
              </w:rPr>
              <w:t>tries outside of the EU Member States. Thus, in the absence of legislative fram</w:t>
            </w:r>
            <w:r>
              <w:rPr>
                <w:rFonts w:ascii="Arial" w:hAnsi="Arial" w:cs="Arial"/>
              </w:rPr>
              <w:t>e</w:t>
            </w:r>
            <w:r>
              <w:rPr>
                <w:rFonts w:ascii="Arial" w:hAnsi="Arial" w:cs="Arial"/>
              </w:rPr>
              <w:t>work providing for the recognition of foreign ins</w:t>
            </w:r>
            <w:r>
              <w:rPr>
                <w:rFonts w:ascii="Arial" w:hAnsi="Arial" w:cs="Arial"/>
              </w:rPr>
              <w:t>o</w:t>
            </w:r>
            <w:r>
              <w:rPr>
                <w:rFonts w:ascii="Arial" w:hAnsi="Arial" w:cs="Arial"/>
              </w:rPr>
              <w:t>l</w:t>
            </w:r>
            <w:r>
              <w:rPr>
                <w:rFonts w:ascii="Arial" w:hAnsi="Arial" w:cs="Arial"/>
              </w:rPr>
              <w:t>vency proceedings in C</w:t>
            </w:r>
            <w:r>
              <w:rPr>
                <w:rFonts w:ascii="Arial" w:hAnsi="Arial" w:cs="Arial"/>
              </w:rPr>
              <w:t>y</w:t>
            </w:r>
            <w:r>
              <w:rPr>
                <w:rFonts w:ascii="Arial" w:hAnsi="Arial" w:cs="Arial"/>
              </w:rPr>
              <w:t>prus, such recogn</w:t>
            </w:r>
            <w:r>
              <w:rPr>
                <w:rFonts w:ascii="Arial" w:hAnsi="Arial" w:cs="Arial"/>
              </w:rPr>
              <w:t>i</w:t>
            </w:r>
            <w:r>
              <w:rPr>
                <w:rFonts w:ascii="Arial" w:hAnsi="Arial" w:cs="Arial"/>
              </w:rPr>
              <w:t>tion may be achieved under the pri</w:t>
            </w:r>
            <w:r>
              <w:rPr>
                <w:rFonts w:ascii="Arial" w:hAnsi="Arial" w:cs="Arial"/>
              </w:rPr>
              <w:t>n</w:t>
            </w:r>
            <w:r>
              <w:rPr>
                <w:rFonts w:ascii="Arial" w:hAnsi="Arial" w:cs="Arial"/>
              </w:rPr>
              <w:t>ciples of co</w:t>
            </w:r>
            <w:r>
              <w:rPr>
                <w:rFonts w:ascii="Arial" w:hAnsi="Arial" w:cs="Arial"/>
              </w:rPr>
              <w:t>m</w:t>
            </w:r>
            <w:r>
              <w:rPr>
                <w:rFonts w:ascii="Arial" w:hAnsi="Arial" w:cs="Arial"/>
              </w:rPr>
              <w:t>mon law or based on a bila</w:t>
            </w:r>
            <w:r>
              <w:rPr>
                <w:rFonts w:ascii="Arial" w:hAnsi="Arial" w:cs="Arial"/>
              </w:rPr>
              <w:t>t</w:t>
            </w:r>
            <w:r>
              <w:rPr>
                <w:rFonts w:ascii="Arial" w:hAnsi="Arial" w:cs="Arial"/>
              </w:rPr>
              <w:t>eral agre</w:t>
            </w:r>
            <w:r>
              <w:rPr>
                <w:rFonts w:ascii="Arial" w:hAnsi="Arial" w:cs="Arial"/>
              </w:rPr>
              <w:t>e</w:t>
            </w:r>
            <w:r>
              <w:rPr>
                <w:rFonts w:ascii="Arial" w:hAnsi="Arial" w:cs="Arial"/>
              </w:rPr>
              <w:t>ment.</w:t>
            </w:r>
          </w:p>
        </w:tc>
        <w:tc>
          <w:tcPr>
            <w:tcW w:w="2473" w:type="dxa"/>
            <w:tcBorders>
              <w:top w:val="nil"/>
              <w:left w:val="nil"/>
              <w:bottom w:val="single" w:sz="6" w:space="0" w:color="auto"/>
              <w:right w:val="single" w:sz="6" w:space="0" w:color="auto"/>
            </w:tcBorders>
          </w:tcPr>
          <w:p w14:paraId="1632990F" w14:textId="769FAB06" w:rsidR="00000000" w:rsidRDefault="007854F7" w:rsidP="00777C22">
            <w:pPr>
              <w:widowControl/>
              <w:jc w:val="both"/>
              <w:rPr>
                <w:rFonts w:ascii="Arial" w:hAnsi="Arial" w:cs="Arial"/>
              </w:rPr>
            </w:pPr>
            <w:r>
              <w:rPr>
                <w:rFonts w:ascii="Arial" w:hAnsi="Arial" w:cs="Arial"/>
              </w:rPr>
              <w:t xml:space="preserve">No </w:t>
            </w:r>
            <w:r>
              <w:rPr>
                <w:rFonts w:ascii="Arial" w:hAnsi="Arial" w:cs="Arial"/>
              </w:rPr>
              <w:t xml:space="preserve">— </w:t>
            </w:r>
            <w:r>
              <w:rPr>
                <w:rFonts w:ascii="Arial" w:hAnsi="Arial" w:cs="Arial"/>
              </w:rPr>
              <w:t>At this m</w:t>
            </w:r>
            <w:r>
              <w:rPr>
                <w:rFonts w:ascii="Arial" w:hAnsi="Arial" w:cs="Arial"/>
              </w:rPr>
              <w:t>o</w:t>
            </w:r>
            <w:r>
              <w:rPr>
                <w:rFonts w:ascii="Arial" w:hAnsi="Arial" w:cs="Arial"/>
              </w:rPr>
              <w:t>ment, there is no legal fram</w:t>
            </w:r>
            <w:r>
              <w:rPr>
                <w:rFonts w:ascii="Arial" w:hAnsi="Arial" w:cs="Arial"/>
              </w:rPr>
              <w:t>e</w:t>
            </w:r>
            <w:r>
              <w:rPr>
                <w:rFonts w:ascii="Arial" w:hAnsi="Arial" w:cs="Arial"/>
              </w:rPr>
              <w:t>work to ensure recognition of an English scheme of arrang</w:t>
            </w:r>
            <w:r>
              <w:rPr>
                <w:rFonts w:ascii="Arial" w:hAnsi="Arial" w:cs="Arial"/>
              </w:rPr>
              <w:t>e</w:t>
            </w:r>
            <w:r>
              <w:rPr>
                <w:rFonts w:ascii="Arial" w:hAnsi="Arial" w:cs="Arial"/>
              </w:rPr>
              <w:t xml:space="preserve">ment (under </w:t>
            </w:r>
            <w:r>
              <w:rPr>
                <w:rFonts w:ascii="Arial" w:hAnsi="Arial" w:cs="Arial"/>
              </w:rPr>
              <w:t>CA 2006,</w:t>
            </w:r>
            <w:r>
              <w:rPr>
                <w:rFonts w:ascii="Arial" w:hAnsi="Arial" w:cs="Arial"/>
              </w:rPr>
              <w:t xml:space="preserve"> </w:t>
            </w:r>
            <w:proofErr w:type="spellStart"/>
            <w:r>
              <w:rPr>
                <w:rFonts w:ascii="Arial" w:hAnsi="Arial" w:cs="Arial"/>
              </w:rPr>
              <w:t>Pt</w:t>
            </w:r>
            <w:proofErr w:type="spellEnd"/>
            <w:r>
              <w:rPr>
                <w:rFonts w:ascii="Arial" w:hAnsi="Arial" w:cs="Arial"/>
              </w:rPr>
              <w:t xml:space="preserve"> 26) or an English restructuring plan (u</w:t>
            </w:r>
            <w:r>
              <w:rPr>
                <w:rFonts w:ascii="Arial" w:hAnsi="Arial" w:cs="Arial"/>
              </w:rPr>
              <w:t>nde</w:t>
            </w:r>
            <w:r>
              <w:rPr>
                <w:rFonts w:ascii="Arial" w:hAnsi="Arial" w:cs="Arial"/>
              </w:rPr>
              <w:t>r</w:t>
            </w:r>
            <w:r>
              <w:rPr>
                <w:rFonts w:ascii="Arial" w:hAnsi="Arial" w:cs="Arial"/>
              </w:rPr>
              <w:t xml:space="preserve"> C</w:t>
            </w:r>
            <w:r>
              <w:rPr>
                <w:rFonts w:ascii="Arial" w:hAnsi="Arial" w:cs="Arial"/>
              </w:rPr>
              <w:t xml:space="preserve">A 2006, </w:t>
            </w:r>
            <w:proofErr w:type="spellStart"/>
            <w:r>
              <w:rPr>
                <w:rFonts w:ascii="Arial" w:hAnsi="Arial" w:cs="Arial"/>
              </w:rPr>
              <w:t>Pt</w:t>
            </w:r>
            <w:proofErr w:type="spellEnd"/>
            <w:r>
              <w:rPr>
                <w:rFonts w:ascii="Arial" w:hAnsi="Arial" w:cs="Arial"/>
              </w:rPr>
              <w:t xml:space="preserve"> 26A) post-</w:t>
            </w:r>
            <w:proofErr w:type="spellStart"/>
            <w:r>
              <w:rPr>
                <w:rFonts w:ascii="Arial" w:hAnsi="Arial" w:cs="Arial"/>
              </w:rPr>
              <w:t>Brexit</w:t>
            </w:r>
            <w:proofErr w:type="spellEnd"/>
            <w:r>
              <w:rPr>
                <w:rFonts w:ascii="Arial" w:hAnsi="Arial" w:cs="Arial"/>
              </w:rPr>
              <w:t>.</w:t>
            </w:r>
          </w:p>
        </w:tc>
        <w:tc>
          <w:tcPr>
            <w:tcW w:w="1980" w:type="dxa"/>
            <w:tcBorders>
              <w:top w:val="nil"/>
              <w:left w:val="nil"/>
              <w:bottom w:val="single" w:sz="6" w:space="0" w:color="auto"/>
              <w:right w:val="single" w:sz="6" w:space="0" w:color="auto"/>
            </w:tcBorders>
          </w:tcPr>
          <w:p w14:paraId="6670F904" w14:textId="77777777" w:rsidR="00000000" w:rsidRDefault="007854F7" w:rsidP="00777C22">
            <w:pPr>
              <w:widowControl/>
              <w:jc w:val="both"/>
              <w:rPr>
                <w:rFonts w:ascii="Arial" w:hAnsi="Arial" w:cs="Arial"/>
              </w:rPr>
            </w:pPr>
            <w:r>
              <w:rPr>
                <w:rFonts w:ascii="Arial" w:hAnsi="Arial" w:cs="Arial"/>
              </w:rPr>
              <w:t>INSOL Europe. For further information, see News Analysis:</w:t>
            </w:r>
            <w:hyperlink r:id="rId22" w:history="1">
              <w:r>
                <w:rPr>
                  <w:rFonts w:ascii="Arial" w:hAnsi="Arial" w:cs="Arial"/>
                  <w:color w:val="0000FF"/>
                  <w:u w:val="single"/>
                </w:rPr>
                <w:t xml:space="preserve"> 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states’—Cyprus</w:t>
              </w:r>
            </w:hyperlink>
          </w:p>
          <w:p w14:paraId="104CA09B" w14:textId="77777777" w:rsidR="007854F7" w:rsidRDefault="007854F7" w:rsidP="00777C22">
            <w:pPr>
              <w:widowControl/>
              <w:jc w:val="both"/>
            </w:pPr>
            <w:r>
              <w:rPr>
                <w:rFonts w:ascii="Arial" w:hAnsi="Arial" w:cs="Arial"/>
              </w:rPr>
              <w:t xml:space="preserve">Or </w:t>
            </w:r>
            <w:hyperlink r:id="rId23"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p w14:paraId="2E268754" w14:textId="170E07C4" w:rsidR="007854F7" w:rsidRDefault="007854F7" w:rsidP="00777C22">
            <w:pPr>
              <w:widowControl/>
              <w:jc w:val="both"/>
              <w:rPr>
                <w:rFonts w:ascii="Arial" w:hAnsi="Arial" w:cs="Arial"/>
              </w:rPr>
            </w:pPr>
          </w:p>
        </w:tc>
      </w:tr>
      <w:tr w:rsidR="00000000" w14:paraId="28740A18"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1D0EEFD5" w14:textId="77777777" w:rsidR="00000000" w:rsidRPr="00873F72" w:rsidRDefault="007854F7" w:rsidP="00777C22">
            <w:pPr>
              <w:widowControl/>
              <w:jc w:val="both"/>
              <w:rPr>
                <w:rFonts w:ascii="Arial" w:hAnsi="Arial" w:cs="Arial"/>
                <w:b/>
              </w:rPr>
            </w:pPr>
            <w:r w:rsidRPr="00873F72">
              <w:rPr>
                <w:rFonts w:ascii="Arial" w:hAnsi="Arial" w:cs="Arial"/>
                <w:b/>
              </w:rPr>
              <w:t>Czech R</w:t>
            </w:r>
            <w:r w:rsidRPr="00873F72">
              <w:rPr>
                <w:rFonts w:ascii="Arial" w:hAnsi="Arial" w:cs="Arial"/>
                <w:b/>
              </w:rPr>
              <w:t>e</w:t>
            </w:r>
            <w:r w:rsidRPr="00873F72">
              <w:rPr>
                <w:rFonts w:ascii="Arial" w:hAnsi="Arial" w:cs="Arial"/>
                <w:b/>
              </w:rPr>
              <w:t>public</w:t>
            </w:r>
          </w:p>
        </w:tc>
        <w:tc>
          <w:tcPr>
            <w:tcW w:w="1418" w:type="dxa"/>
            <w:tcBorders>
              <w:top w:val="nil"/>
              <w:left w:val="nil"/>
              <w:bottom w:val="single" w:sz="6" w:space="0" w:color="auto"/>
              <w:right w:val="single" w:sz="6" w:space="0" w:color="auto"/>
            </w:tcBorders>
          </w:tcPr>
          <w:p w14:paraId="6113899B"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4592E73C" w14:textId="77777777" w:rsidR="00000000" w:rsidRDefault="007854F7" w:rsidP="00777C22">
            <w:pPr>
              <w:widowControl/>
              <w:jc w:val="both"/>
              <w:rPr>
                <w:rFonts w:ascii="Arial" w:hAnsi="Arial" w:cs="Arial"/>
              </w:rPr>
            </w:pPr>
            <w:r>
              <w:rPr>
                <w:rFonts w:ascii="Arial" w:hAnsi="Arial" w:cs="Arial"/>
              </w:rPr>
              <w:t>Recognition of fo</w:t>
            </w:r>
            <w:r>
              <w:rPr>
                <w:rFonts w:ascii="Arial" w:hAnsi="Arial" w:cs="Arial"/>
              </w:rPr>
              <w:t>r</w:t>
            </w:r>
            <w:r>
              <w:rPr>
                <w:rFonts w:ascii="Arial" w:hAnsi="Arial" w:cs="Arial"/>
              </w:rPr>
              <w:t>eign inso</w:t>
            </w:r>
            <w:r>
              <w:rPr>
                <w:rFonts w:ascii="Arial" w:hAnsi="Arial" w:cs="Arial"/>
              </w:rPr>
              <w:t>l</w:t>
            </w:r>
            <w:r>
              <w:rPr>
                <w:rFonts w:ascii="Arial" w:hAnsi="Arial" w:cs="Arial"/>
              </w:rPr>
              <w:t>vency pr</w:t>
            </w:r>
            <w:r>
              <w:rPr>
                <w:rFonts w:ascii="Arial" w:hAnsi="Arial" w:cs="Arial"/>
              </w:rPr>
              <w:t>o</w:t>
            </w:r>
            <w:r>
              <w:rPr>
                <w:rFonts w:ascii="Arial" w:hAnsi="Arial" w:cs="Arial"/>
              </w:rPr>
              <w:t>ceedings co</w:t>
            </w:r>
            <w:r>
              <w:rPr>
                <w:rFonts w:ascii="Arial" w:hAnsi="Arial" w:cs="Arial"/>
              </w:rPr>
              <w:t>m</w:t>
            </w:r>
            <w:r>
              <w:rPr>
                <w:rFonts w:ascii="Arial" w:hAnsi="Arial" w:cs="Arial"/>
              </w:rPr>
              <w:t>menced in cou</w:t>
            </w:r>
            <w:r>
              <w:rPr>
                <w:rFonts w:ascii="Arial" w:hAnsi="Arial" w:cs="Arial"/>
              </w:rPr>
              <w:t>n</w:t>
            </w:r>
            <w:r>
              <w:rPr>
                <w:rFonts w:ascii="Arial" w:hAnsi="Arial" w:cs="Arial"/>
              </w:rPr>
              <w:t>tries outside the EU Member States is governed by the general provision contained in se</w:t>
            </w:r>
            <w:r>
              <w:rPr>
                <w:rFonts w:ascii="Arial" w:hAnsi="Arial" w:cs="Arial"/>
              </w:rPr>
              <w:t>c</w:t>
            </w:r>
            <w:r>
              <w:rPr>
                <w:rFonts w:ascii="Arial" w:hAnsi="Arial" w:cs="Arial"/>
              </w:rPr>
              <w:t>tion 111 (5) of Czech Act N</w:t>
            </w:r>
            <w:r>
              <w:rPr>
                <w:rFonts w:ascii="Arial" w:hAnsi="Arial" w:cs="Arial"/>
              </w:rPr>
              <w:t>o 91/2012 Coll., on intern</w:t>
            </w:r>
            <w:r>
              <w:rPr>
                <w:rFonts w:ascii="Arial" w:hAnsi="Arial" w:cs="Arial"/>
              </w:rPr>
              <w:t>a</w:t>
            </w:r>
            <w:r>
              <w:rPr>
                <w:rFonts w:ascii="Arial" w:hAnsi="Arial" w:cs="Arial"/>
              </w:rPr>
              <w:t>tional private law, pu</w:t>
            </w:r>
            <w:r>
              <w:rPr>
                <w:rFonts w:ascii="Arial" w:hAnsi="Arial" w:cs="Arial"/>
              </w:rPr>
              <w:t>r</w:t>
            </w:r>
            <w:r>
              <w:rPr>
                <w:rFonts w:ascii="Arial" w:hAnsi="Arial" w:cs="Arial"/>
              </w:rPr>
              <w:t>suant to which: Foreign dec</w:t>
            </w:r>
            <w:r>
              <w:rPr>
                <w:rFonts w:ascii="Arial" w:hAnsi="Arial" w:cs="Arial"/>
              </w:rPr>
              <w:t>i</w:t>
            </w:r>
            <w:r>
              <w:rPr>
                <w:rFonts w:ascii="Arial" w:hAnsi="Arial" w:cs="Arial"/>
              </w:rPr>
              <w:t>sions in matters of insolvency pr</w:t>
            </w:r>
            <w:r>
              <w:rPr>
                <w:rFonts w:ascii="Arial" w:hAnsi="Arial" w:cs="Arial"/>
              </w:rPr>
              <w:t>o</w:t>
            </w:r>
            <w:r>
              <w:rPr>
                <w:rFonts w:ascii="Arial" w:hAnsi="Arial" w:cs="Arial"/>
              </w:rPr>
              <w:t>cee</w:t>
            </w:r>
            <w:r>
              <w:rPr>
                <w:rFonts w:ascii="Arial" w:hAnsi="Arial" w:cs="Arial"/>
              </w:rPr>
              <w:t>d</w:t>
            </w:r>
            <w:r>
              <w:rPr>
                <w:rFonts w:ascii="Arial" w:hAnsi="Arial" w:cs="Arial"/>
              </w:rPr>
              <w:t xml:space="preserve">ings shall be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under the condition of recipro</w:t>
            </w:r>
            <w:r>
              <w:rPr>
                <w:rFonts w:ascii="Arial" w:hAnsi="Arial" w:cs="Arial"/>
              </w:rPr>
              <w:t>c</w:t>
            </w:r>
            <w:r>
              <w:rPr>
                <w:rFonts w:ascii="Arial" w:hAnsi="Arial" w:cs="Arial"/>
              </w:rPr>
              <w:t>ity, provided the debtor</w:t>
            </w:r>
            <w:r>
              <w:rPr>
                <w:rFonts w:ascii="Arial" w:hAnsi="Arial" w:cs="Arial"/>
              </w:rPr>
              <w:t>’</w:t>
            </w:r>
            <w:r>
              <w:rPr>
                <w:rFonts w:ascii="Arial" w:hAnsi="Arial" w:cs="Arial"/>
              </w:rPr>
              <w:t>s main inte</w:t>
            </w:r>
            <w:r>
              <w:rPr>
                <w:rFonts w:ascii="Arial" w:hAnsi="Arial" w:cs="Arial"/>
              </w:rPr>
              <w:t>r</w:t>
            </w:r>
            <w:r>
              <w:rPr>
                <w:rFonts w:ascii="Arial" w:hAnsi="Arial" w:cs="Arial"/>
              </w:rPr>
              <w:t>ests are concentra</w:t>
            </w:r>
            <w:r>
              <w:rPr>
                <w:rFonts w:ascii="Arial" w:hAnsi="Arial" w:cs="Arial"/>
              </w:rPr>
              <w:t>t</w:t>
            </w:r>
            <w:r>
              <w:rPr>
                <w:rFonts w:ascii="Arial" w:hAnsi="Arial" w:cs="Arial"/>
              </w:rPr>
              <w:t>ed in the foreign state in w</w:t>
            </w:r>
            <w:r>
              <w:rPr>
                <w:rFonts w:ascii="Arial" w:hAnsi="Arial" w:cs="Arial"/>
              </w:rPr>
              <w:t>hich said decisions have been issued and pr</w:t>
            </w:r>
            <w:r>
              <w:rPr>
                <w:rFonts w:ascii="Arial" w:hAnsi="Arial" w:cs="Arial"/>
              </w:rPr>
              <w:t>o</w:t>
            </w:r>
            <w:r>
              <w:rPr>
                <w:rFonts w:ascii="Arial" w:hAnsi="Arial" w:cs="Arial"/>
              </w:rPr>
              <w:t>vided the debtor</w:t>
            </w:r>
            <w:r>
              <w:rPr>
                <w:rFonts w:ascii="Arial" w:hAnsi="Arial" w:cs="Arial"/>
              </w:rPr>
              <w:t>’</w:t>
            </w:r>
            <w:r>
              <w:rPr>
                <w:rFonts w:ascii="Arial" w:hAnsi="Arial" w:cs="Arial"/>
              </w:rPr>
              <w:t>s property in the Czech Repu</w:t>
            </w:r>
            <w:r>
              <w:rPr>
                <w:rFonts w:ascii="Arial" w:hAnsi="Arial" w:cs="Arial"/>
              </w:rPr>
              <w:t>b</w:t>
            </w:r>
            <w:r>
              <w:rPr>
                <w:rFonts w:ascii="Arial" w:hAnsi="Arial" w:cs="Arial"/>
              </w:rPr>
              <w:t>lic is not subject of proceedings which have already co</w:t>
            </w:r>
            <w:r>
              <w:rPr>
                <w:rFonts w:ascii="Arial" w:hAnsi="Arial" w:cs="Arial"/>
              </w:rPr>
              <w:t>m</w:t>
            </w:r>
            <w:r>
              <w:rPr>
                <w:rFonts w:ascii="Arial" w:hAnsi="Arial" w:cs="Arial"/>
              </w:rPr>
              <w:t>menced</w:t>
            </w:r>
          </w:p>
        </w:tc>
        <w:tc>
          <w:tcPr>
            <w:tcW w:w="2473" w:type="dxa"/>
            <w:tcBorders>
              <w:top w:val="nil"/>
              <w:left w:val="nil"/>
              <w:bottom w:val="single" w:sz="6" w:space="0" w:color="auto"/>
              <w:right w:val="single" w:sz="6" w:space="0" w:color="auto"/>
            </w:tcBorders>
          </w:tcPr>
          <w:p w14:paraId="2FBDC02A" w14:textId="77777777" w:rsidR="00000000" w:rsidRDefault="007854F7" w:rsidP="00777C22">
            <w:pPr>
              <w:widowControl/>
              <w:jc w:val="both"/>
              <w:rPr>
                <w:rFonts w:ascii="Arial" w:hAnsi="Arial" w:cs="Arial"/>
              </w:rPr>
            </w:pPr>
            <w:r>
              <w:rPr>
                <w:rFonts w:ascii="Arial" w:hAnsi="Arial" w:cs="Arial"/>
              </w:rPr>
              <w:t>Scheme</w:t>
            </w:r>
            <w:r>
              <w:rPr>
                <w:rFonts w:ascii="Arial" w:hAnsi="Arial" w:cs="Arial"/>
              </w:rPr>
              <w:t>—</w:t>
            </w:r>
            <w:r>
              <w:rPr>
                <w:rFonts w:ascii="Arial" w:hAnsi="Arial" w:cs="Arial"/>
              </w:rPr>
              <w:t>Unclear: It is not clear what approach the Czech court would have to the English scheme of arran</w:t>
            </w:r>
            <w:r>
              <w:rPr>
                <w:rFonts w:ascii="Arial" w:hAnsi="Arial" w:cs="Arial"/>
              </w:rPr>
              <w:t>gement. Generally, the Czech court might consider the scheme of arrangement from two possible pe</w:t>
            </w:r>
            <w:r>
              <w:rPr>
                <w:rFonts w:ascii="Arial" w:hAnsi="Arial" w:cs="Arial"/>
              </w:rPr>
              <w:t>r</w:t>
            </w:r>
            <w:r>
              <w:rPr>
                <w:rFonts w:ascii="Arial" w:hAnsi="Arial" w:cs="Arial"/>
              </w:rPr>
              <w:t>spectives (</w:t>
            </w:r>
            <w:proofErr w:type="spellStart"/>
            <w:r>
              <w:rPr>
                <w:rFonts w:ascii="Arial" w:hAnsi="Arial" w:cs="Arial"/>
              </w:rPr>
              <w:t>i</w:t>
            </w:r>
            <w:proofErr w:type="spellEnd"/>
            <w:r>
              <w:rPr>
                <w:rFonts w:ascii="Arial" w:hAnsi="Arial" w:cs="Arial"/>
              </w:rPr>
              <w:t>) as a contract or (ii) as a court decision</w:t>
            </w:r>
          </w:p>
          <w:p w14:paraId="1D81DD28" w14:textId="77777777" w:rsidR="00000000" w:rsidRDefault="007854F7" w:rsidP="00777C22">
            <w:pPr>
              <w:widowControl/>
              <w:jc w:val="both"/>
              <w:rPr>
                <w:rFonts w:ascii="Arial" w:hAnsi="Arial" w:cs="Arial"/>
              </w:rPr>
            </w:pPr>
            <w:r>
              <w:rPr>
                <w:rFonts w:ascii="Arial" w:hAnsi="Arial" w:cs="Arial"/>
              </w:rPr>
              <w:t>Plan</w:t>
            </w:r>
            <w:r>
              <w:rPr>
                <w:rFonts w:ascii="Arial" w:hAnsi="Arial" w:cs="Arial"/>
              </w:rPr>
              <w:t>—</w:t>
            </w:r>
            <w:r>
              <w:rPr>
                <w:rFonts w:ascii="Arial" w:hAnsi="Arial" w:cs="Arial"/>
              </w:rPr>
              <w:t>Yes: Follo</w:t>
            </w:r>
            <w:r>
              <w:rPr>
                <w:rFonts w:ascii="Arial" w:hAnsi="Arial" w:cs="Arial"/>
              </w:rPr>
              <w:t>w</w:t>
            </w:r>
            <w:r>
              <w:rPr>
                <w:rFonts w:ascii="Arial" w:hAnsi="Arial" w:cs="Arial"/>
              </w:rPr>
              <w:t xml:space="preserve">ing </w:t>
            </w:r>
            <w:proofErr w:type="spellStart"/>
            <w:r>
              <w:rPr>
                <w:rFonts w:ascii="Arial" w:hAnsi="Arial" w:cs="Arial"/>
                <w:i/>
                <w:iCs/>
              </w:rPr>
              <w:t>gategroup</w:t>
            </w:r>
            <w:proofErr w:type="spellEnd"/>
            <w:r>
              <w:rPr>
                <w:rFonts w:ascii="Arial" w:hAnsi="Arial" w:cs="Arial"/>
                <w:i/>
                <w:iCs/>
              </w:rPr>
              <w:t xml:space="preserve"> Gua</w:t>
            </w:r>
            <w:r>
              <w:rPr>
                <w:rFonts w:ascii="Arial" w:hAnsi="Arial" w:cs="Arial"/>
                <w:i/>
                <w:iCs/>
              </w:rPr>
              <w:t>r</w:t>
            </w:r>
            <w:r>
              <w:rPr>
                <w:rFonts w:ascii="Arial" w:hAnsi="Arial" w:cs="Arial"/>
                <w:i/>
                <w:iCs/>
              </w:rPr>
              <w:t>antee Li</w:t>
            </w:r>
            <w:r>
              <w:rPr>
                <w:rFonts w:ascii="Arial" w:hAnsi="Arial" w:cs="Arial"/>
                <w:i/>
                <w:iCs/>
              </w:rPr>
              <w:t>m</w:t>
            </w:r>
            <w:r>
              <w:rPr>
                <w:rFonts w:ascii="Arial" w:hAnsi="Arial" w:cs="Arial"/>
                <w:i/>
                <w:iCs/>
              </w:rPr>
              <w:t>ited</w:t>
            </w:r>
            <w:r>
              <w:rPr>
                <w:rFonts w:ascii="Arial" w:hAnsi="Arial" w:cs="Arial"/>
              </w:rPr>
              <w:t xml:space="preserve"> (see News Analysis: </w:t>
            </w:r>
            <w:hyperlink r:id="rId24" w:history="1">
              <w:r>
                <w:rPr>
                  <w:rFonts w:ascii="Arial" w:hAnsi="Arial" w:cs="Arial"/>
                  <w:color w:val="0000FF"/>
                  <w:u w:val="single"/>
                </w:rPr>
                <w:t>Gateway to recogn</w:t>
              </w:r>
              <w:r>
                <w:rPr>
                  <w:rFonts w:ascii="Arial" w:hAnsi="Arial" w:cs="Arial"/>
                  <w:color w:val="0000FF"/>
                  <w:u w:val="single"/>
                </w:rPr>
                <w:t>i</w:t>
              </w:r>
              <w:r>
                <w:rPr>
                  <w:rFonts w:ascii="Arial" w:hAnsi="Arial" w:cs="Arial"/>
                  <w:color w:val="0000FF"/>
                  <w:u w:val="single"/>
                </w:rPr>
                <w:t>tion cl</w:t>
              </w:r>
              <w:r>
                <w:rPr>
                  <w:rFonts w:ascii="Arial" w:hAnsi="Arial" w:cs="Arial"/>
                  <w:color w:val="0000FF"/>
                  <w:u w:val="single"/>
                </w:rPr>
                <w:t>osed? Co</w:t>
              </w:r>
              <w:r>
                <w:rPr>
                  <w:rFonts w:ascii="Arial" w:hAnsi="Arial" w:cs="Arial"/>
                  <w:color w:val="0000FF"/>
                  <w:u w:val="single"/>
                </w:rPr>
                <w:t>n</w:t>
              </w:r>
              <w:r>
                <w:rPr>
                  <w:rFonts w:ascii="Arial" w:hAnsi="Arial" w:cs="Arial"/>
                  <w:color w:val="0000FF"/>
                  <w:u w:val="single"/>
                </w:rPr>
                <w:t>ve</w:t>
              </w:r>
              <w:r>
                <w:rPr>
                  <w:rFonts w:ascii="Arial" w:hAnsi="Arial" w:cs="Arial"/>
                  <w:color w:val="0000FF"/>
                  <w:u w:val="single"/>
                </w:rPr>
                <w:t>n</w:t>
              </w:r>
              <w:r>
                <w:rPr>
                  <w:rFonts w:ascii="Arial" w:hAnsi="Arial" w:cs="Arial"/>
                  <w:color w:val="0000FF"/>
                  <w:u w:val="single"/>
                </w:rPr>
                <w:t>ing jud</w:t>
              </w:r>
              <w:r>
                <w:rPr>
                  <w:rFonts w:ascii="Arial" w:hAnsi="Arial" w:cs="Arial"/>
                  <w:color w:val="0000FF"/>
                  <w:u w:val="single"/>
                </w:rPr>
                <w:t>g</w:t>
              </w:r>
              <w:r>
                <w:rPr>
                  <w:rFonts w:ascii="Arial" w:hAnsi="Arial" w:cs="Arial"/>
                  <w:color w:val="0000FF"/>
                  <w:u w:val="single"/>
                </w:rPr>
                <w:t xml:space="preserve">ment determines that new UK restructuring plan falls outside scope of </w:t>
              </w:r>
              <w:proofErr w:type="spellStart"/>
              <w:r>
                <w:rPr>
                  <w:rFonts w:ascii="Arial" w:hAnsi="Arial" w:cs="Arial"/>
                  <w:color w:val="0000FF"/>
                  <w:u w:val="single"/>
                </w:rPr>
                <w:t>Lugano</w:t>
              </w:r>
              <w:proofErr w:type="spellEnd"/>
              <w:r>
                <w:rPr>
                  <w:rFonts w:ascii="Arial" w:hAnsi="Arial" w:cs="Arial"/>
                  <w:color w:val="0000FF"/>
                  <w:u w:val="single"/>
                </w:rPr>
                <w:t xml:space="preserve"> Convention 2007 (Re </w:t>
              </w:r>
              <w:proofErr w:type="spellStart"/>
              <w:r>
                <w:rPr>
                  <w:rFonts w:ascii="Arial" w:hAnsi="Arial" w:cs="Arial"/>
                  <w:color w:val="0000FF"/>
                  <w:u w:val="single"/>
                </w:rPr>
                <w:t>gategroup</w:t>
              </w:r>
              <w:proofErr w:type="spellEnd"/>
              <w:r>
                <w:rPr>
                  <w:rFonts w:ascii="Arial" w:hAnsi="Arial" w:cs="Arial"/>
                  <w:color w:val="0000FF"/>
                  <w:u w:val="single"/>
                </w:rPr>
                <w:t xml:space="preserve"> Guarantee)</w:t>
              </w:r>
            </w:hyperlink>
            <w:r>
              <w:rPr>
                <w:rFonts w:ascii="Arial" w:hAnsi="Arial" w:cs="Arial"/>
              </w:rPr>
              <w:t xml:space="preserve">), the Czech court would also consider this aspect and </w:t>
            </w:r>
            <w:proofErr w:type="spellStart"/>
            <w:r>
              <w:rPr>
                <w:rFonts w:ascii="Arial" w:hAnsi="Arial" w:cs="Arial"/>
              </w:rPr>
              <w:t>reco</w:t>
            </w:r>
            <w:r>
              <w:rPr>
                <w:rFonts w:ascii="Arial" w:hAnsi="Arial" w:cs="Arial"/>
              </w:rPr>
              <w:t>g</w:t>
            </w:r>
            <w:r>
              <w:rPr>
                <w:rFonts w:ascii="Arial" w:hAnsi="Arial" w:cs="Arial"/>
              </w:rPr>
              <w:t>nise</w:t>
            </w:r>
            <w:proofErr w:type="spellEnd"/>
            <w:r>
              <w:rPr>
                <w:rFonts w:ascii="Arial" w:hAnsi="Arial" w:cs="Arial"/>
              </w:rPr>
              <w:t xml:space="preserve"> the English r</w:t>
            </w:r>
            <w:r>
              <w:rPr>
                <w:rFonts w:ascii="Arial" w:hAnsi="Arial" w:cs="Arial"/>
              </w:rPr>
              <w:t>e</w:t>
            </w:r>
            <w:r>
              <w:rPr>
                <w:rFonts w:ascii="Arial" w:hAnsi="Arial" w:cs="Arial"/>
              </w:rPr>
              <w:t>structuring plan as a decisi</w:t>
            </w:r>
            <w:r>
              <w:rPr>
                <w:rFonts w:ascii="Arial" w:hAnsi="Arial" w:cs="Arial"/>
              </w:rPr>
              <w:t>on issued in the course of the insolvency procee</w:t>
            </w:r>
            <w:r>
              <w:rPr>
                <w:rFonts w:ascii="Arial" w:hAnsi="Arial" w:cs="Arial"/>
              </w:rPr>
              <w:t>d</w:t>
            </w:r>
            <w:r>
              <w:rPr>
                <w:rFonts w:ascii="Arial" w:hAnsi="Arial" w:cs="Arial"/>
              </w:rPr>
              <w:t>ings. In such ca</w:t>
            </w:r>
            <w:r>
              <w:rPr>
                <w:rFonts w:ascii="Arial" w:hAnsi="Arial" w:cs="Arial"/>
              </w:rPr>
              <w:t>s</w:t>
            </w:r>
            <w:r>
              <w:rPr>
                <w:rFonts w:ascii="Arial" w:hAnsi="Arial" w:cs="Arial"/>
              </w:rPr>
              <w:t>es the general provision contained in section 111 (5) of Czech Act No 91/2012 Coll., on intern</w:t>
            </w:r>
            <w:r>
              <w:rPr>
                <w:rFonts w:ascii="Arial" w:hAnsi="Arial" w:cs="Arial"/>
              </w:rPr>
              <w:t>a</w:t>
            </w:r>
            <w:r>
              <w:rPr>
                <w:rFonts w:ascii="Arial" w:hAnsi="Arial" w:cs="Arial"/>
              </w:rPr>
              <w:t>tional private law, on recognition of foreign i</w:t>
            </w:r>
            <w:r>
              <w:rPr>
                <w:rFonts w:ascii="Arial" w:hAnsi="Arial" w:cs="Arial"/>
              </w:rPr>
              <w:t>n</w:t>
            </w:r>
            <w:r>
              <w:rPr>
                <w:rFonts w:ascii="Arial" w:hAnsi="Arial" w:cs="Arial"/>
              </w:rPr>
              <w:t>solvency proceedings co</w:t>
            </w:r>
            <w:r>
              <w:rPr>
                <w:rFonts w:ascii="Arial" w:hAnsi="Arial" w:cs="Arial"/>
              </w:rPr>
              <w:t>m</w:t>
            </w:r>
            <w:r>
              <w:rPr>
                <w:rFonts w:ascii="Arial" w:hAnsi="Arial" w:cs="Arial"/>
              </w:rPr>
              <w:t>menced in countries out</w:t>
            </w:r>
            <w:r>
              <w:rPr>
                <w:rFonts w:ascii="Arial" w:hAnsi="Arial" w:cs="Arial"/>
              </w:rPr>
              <w:t>side the EU Member States shall apply.</w:t>
            </w:r>
          </w:p>
        </w:tc>
        <w:tc>
          <w:tcPr>
            <w:tcW w:w="1980" w:type="dxa"/>
            <w:tcBorders>
              <w:top w:val="nil"/>
              <w:left w:val="nil"/>
              <w:bottom w:val="single" w:sz="6" w:space="0" w:color="auto"/>
              <w:right w:val="single" w:sz="6" w:space="0" w:color="auto"/>
            </w:tcBorders>
          </w:tcPr>
          <w:p w14:paraId="66BA08D6"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25" w:history="1">
              <w:r>
                <w:rPr>
                  <w:rFonts w:ascii="Arial" w:hAnsi="Arial" w:cs="Arial"/>
                  <w:color w:val="0000FF"/>
                  <w:u w:val="single"/>
                </w:rPr>
                <w:t>INSOL E</w:t>
              </w:r>
              <w:r>
                <w:rPr>
                  <w:rFonts w:ascii="Arial" w:hAnsi="Arial" w:cs="Arial"/>
                  <w:color w:val="0000FF"/>
                  <w:u w:val="single"/>
                </w:rPr>
                <w:t>u</w:t>
              </w:r>
              <w:r w:rsidR="00950B39">
                <w:rPr>
                  <w:rFonts w:ascii="Arial" w:hAnsi="Arial" w:cs="Arial"/>
                  <w:color w:val="0000FF"/>
                  <w:u w:val="single"/>
                </w:rPr>
                <w:t>rope/</w:t>
              </w:r>
              <w:proofErr w:type="spellStart"/>
              <w:r w:rsidR="00950B39">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states’—Czech Republic</w:t>
              </w:r>
            </w:hyperlink>
          </w:p>
          <w:p w14:paraId="1A0E0F77" w14:textId="09F1F23B" w:rsidR="007854F7" w:rsidRDefault="007854F7" w:rsidP="00777C22">
            <w:pPr>
              <w:widowControl/>
              <w:jc w:val="both"/>
              <w:rPr>
                <w:rFonts w:ascii="Arial" w:hAnsi="Arial" w:cs="Arial"/>
              </w:rPr>
            </w:pPr>
            <w:r>
              <w:rPr>
                <w:rFonts w:ascii="Arial" w:hAnsi="Arial" w:cs="Arial"/>
              </w:rPr>
              <w:t xml:space="preserve">Or </w:t>
            </w:r>
            <w:hyperlink r:id="rId26"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9625F7E"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06B40799" w14:textId="77777777" w:rsidR="00000000" w:rsidRPr="00873F72" w:rsidRDefault="007854F7" w:rsidP="00777C22">
            <w:pPr>
              <w:widowControl/>
              <w:jc w:val="both"/>
              <w:rPr>
                <w:rFonts w:ascii="Arial" w:hAnsi="Arial" w:cs="Arial"/>
                <w:b/>
              </w:rPr>
            </w:pPr>
            <w:r w:rsidRPr="00873F72">
              <w:rPr>
                <w:rFonts w:ascii="Arial" w:hAnsi="Arial" w:cs="Arial"/>
                <w:b/>
              </w:rPr>
              <w:t>Denmark</w:t>
            </w:r>
          </w:p>
        </w:tc>
        <w:tc>
          <w:tcPr>
            <w:tcW w:w="1418" w:type="dxa"/>
            <w:tcBorders>
              <w:top w:val="nil"/>
              <w:left w:val="nil"/>
              <w:bottom w:val="single" w:sz="6" w:space="0" w:color="auto"/>
              <w:right w:val="single" w:sz="6" w:space="0" w:color="auto"/>
            </w:tcBorders>
          </w:tcPr>
          <w:p w14:paraId="439439FF"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2881B511" w14:textId="77777777" w:rsidR="00000000" w:rsidRDefault="007854F7" w:rsidP="00777C22">
            <w:pPr>
              <w:widowControl/>
              <w:jc w:val="both"/>
              <w:rPr>
                <w:rFonts w:ascii="Arial" w:hAnsi="Arial" w:cs="Arial"/>
              </w:rPr>
            </w:pPr>
            <w:r>
              <w:rPr>
                <w:rFonts w:ascii="Arial" w:hAnsi="Arial" w:cs="Arial"/>
              </w:rPr>
              <w:t>According to the Danish I</w:t>
            </w:r>
            <w:r>
              <w:rPr>
                <w:rFonts w:ascii="Arial" w:hAnsi="Arial" w:cs="Arial"/>
              </w:rPr>
              <w:t>n</w:t>
            </w:r>
            <w:r>
              <w:rPr>
                <w:rFonts w:ascii="Arial" w:hAnsi="Arial" w:cs="Arial"/>
              </w:rPr>
              <w:t>solve</w:t>
            </w:r>
            <w:r>
              <w:rPr>
                <w:rFonts w:ascii="Arial" w:hAnsi="Arial" w:cs="Arial"/>
              </w:rPr>
              <w:t>n</w:t>
            </w:r>
            <w:r>
              <w:rPr>
                <w:rFonts w:ascii="Arial" w:hAnsi="Arial" w:cs="Arial"/>
              </w:rPr>
              <w:t>cy Act, the Minister of Justice may lay down reg</w:t>
            </w:r>
            <w:r>
              <w:rPr>
                <w:rFonts w:ascii="Arial" w:hAnsi="Arial" w:cs="Arial"/>
              </w:rPr>
              <w:t>u</w:t>
            </w:r>
            <w:r>
              <w:rPr>
                <w:rFonts w:ascii="Arial" w:hAnsi="Arial" w:cs="Arial"/>
              </w:rPr>
              <w:t>l</w:t>
            </w:r>
            <w:r>
              <w:rPr>
                <w:rFonts w:ascii="Arial" w:hAnsi="Arial" w:cs="Arial"/>
              </w:rPr>
              <w:t>a</w:t>
            </w:r>
            <w:r>
              <w:rPr>
                <w:rFonts w:ascii="Arial" w:hAnsi="Arial" w:cs="Arial"/>
              </w:rPr>
              <w:t>tions in pursuance of which decisions by foreign courts of law and authorities in r</w:t>
            </w:r>
            <w:r>
              <w:rPr>
                <w:rFonts w:ascii="Arial" w:hAnsi="Arial" w:cs="Arial"/>
              </w:rPr>
              <w:t>e</w:t>
            </w:r>
            <w:r>
              <w:rPr>
                <w:rFonts w:ascii="Arial" w:hAnsi="Arial" w:cs="Arial"/>
              </w:rPr>
              <w:t>spect of bankruptcy, r</w:t>
            </w:r>
            <w:r>
              <w:rPr>
                <w:rFonts w:ascii="Arial" w:hAnsi="Arial" w:cs="Arial"/>
              </w:rPr>
              <w:t>e</w:t>
            </w:r>
            <w:r>
              <w:rPr>
                <w:rFonts w:ascii="Arial" w:hAnsi="Arial" w:cs="Arial"/>
              </w:rPr>
              <w:t>stru</w:t>
            </w:r>
            <w:r>
              <w:rPr>
                <w:rFonts w:ascii="Arial" w:hAnsi="Arial" w:cs="Arial"/>
              </w:rPr>
              <w:t>c</w:t>
            </w:r>
            <w:r>
              <w:rPr>
                <w:rFonts w:ascii="Arial" w:hAnsi="Arial" w:cs="Arial"/>
              </w:rPr>
              <w:t>tu</w:t>
            </w:r>
            <w:r>
              <w:rPr>
                <w:rFonts w:ascii="Arial" w:hAnsi="Arial" w:cs="Arial"/>
              </w:rPr>
              <w:t>r</w:t>
            </w:r>
            <w:r>
              <w:rPr>
                <w:rFonts w:ascii="Arial" w:hAnsi="Arial" w:cs="Arial"/>
              </w:rPr>
              <w:t>ing and other similar i</w:t>
            </w:r>
            <w:r>
              <w:rPr>
                <w:rFonts w:ascii="Arial" w:hAnsi="Arial" w:cs="Arial"/>
              </w:rPr>
              <w:t>n</w:t>
            </w:r>
            <w:r>
              <w:rPr>
                <w:rFonts w:ascii="Arial" w:hAnsi="Arial" w:cs="Arial"/>
              </w:rPr>
              <w:t>solvency proceedings are to have a</w:t>
            </w:r>
            <w:r>
              <w:rPr>
                <w:rFonts w:ascii="Arial" w:hAnsi="Arial" w:cs="Arial"/>
              </w:rPr>
              <w:t xml:space="preserve"> binding effect and be enforceable in De</w:t>
            </w:r>
            <w:r>
              <w:rPr>
                <w:rFonts w:ascii="Arial" w:hAnsi="Arial" w:cs="Arial"/>
              </w:rPr>
              <w:t>n</w:t>
            </w:r>
            <w:r>
              <w:rPr>
                <w:rFonts w:ascii="Arial" w:hAnsi="Arial" w:cs="Arial"/>
              </w:rPr>
              <w:t>mark, provi</w:t>
            </w:r>
            <w:r>
              <w:rPr>
                <w:rFonts w:ascii="Arial" w:hAnsi="Arial" w:cs="Arial"/>
              </w:rPr>
              <w:t>d</w:t>
            </w:r>
            <w:r>
              <w:rPr>
                <w:rFonts w:ascii="Arial" w:hAnsi="Arial" w:cs="Arial"/>
              </w:rPr>
              <w:t>ed that they have such binding effect and are e</w:t>
            </w:r>
            <w:r>
              <w:rPr>
                <w:rFonts w:ascii="Arial" w:hAnsi="Arial" w:cs="Arial"/>
              </w:rPr>
              <w:t>n</w:t>
            </w:r>
            <w:r>
              <w:rPr>
                <w:rFonts w:ascii="Arial" w:hAnsi="Arial" w:cs="Arial"/>
              </w:rPr>
              <w:t>forceable in the foreign state where the decision has been ta</w:t>
            </w:r>
            <w:r>
              <w:rPr>
                <w:rFonts w:ascii="Arial" w:hAnsi="Arial" w:cs="Arial"/>
              </w:rPr>
              <w:t>k</w:t>
            </w:r>
            <w:r>
              <w:rPr>
                <w:rFonts w:ascii="Arial" w:hAnsi="Arial" w:cs="Arial"/>
              </w:rPr>
              <w:t>en and provided that such reco</w:t>
            </w:r>
            <w:r>
              <w:rPr>
                <w:rFonts w:ascii="Arial" w:hAnsi="Arial" w:cs="Arial"/>
              </w:rPr>
              <w:t>g</w:t>
            </w:r>
            <w:r>
              <w:rPr>
                <w:rFonts w:ascii="Arial" w:hAnsi="Arial" w:cs="Arial"/>
              </w:rPr>
              <w:t>nition and e</w:t>
            </w:r>
            <w:r>
              <w:rPr>
                <w:rFonts w:ascii="Arial" w:hAnsi="Arial" w:cs="Arial"/>
              </w:rPr>
              <w:t>n</w:t>
            </w:r>
            <w:r>
              <w:rPr>
                <w:rFonts w:ascii="Arial" w:hAnsi="Arial" w:cs="Arial"/>
              </w:rPr>
              <w:t>forcement would not be obviously i</w:t>
            </w:r>
            <w:r>
              <w:rPr>
                <w:rFonts w:ascii="Arial" w:hAnsi="Arial" w:cs="Arial"/>
              </w:rPr>
              <w:t>n</w:t>
            </w:r>
            <w:r>
              <w:rPr>
                <w:rFonts w:ascii="Arial" w:hAnsi="Arial" w:cs="Arial"/>
              </w:rPr>
              <w:t>co</w:t>
            </w:r>
            <w:r>
              <w:rPr>
                <w:rFonts w:ascii="Arial" w:hAnsi="Arial" w:cs="Arial"/>
              </w:rPr>
              <w:t>m</w:t>
            </w:r>
            <w:r>
              <w:rPr>
                <w:rFonts w:ascii="Arial" w:hAnsi="Arial" w:cs="Arial"/>
              </w:rPr>
              <w:t>patible wit</w:t>
            </w:r>
            <w:r>
              <w:rPr>
                <w:rFonts w:ascii="Arial" w:hAnsi="Arial" w:cs="Arial"/>
              </w:rPr>
              <w:t>h the Da</w:t>
            </w:r>
            <w:r>
              <w:rPr>
                <w:rFonts w:ascii="Arial" w:hAnsi="Arial" w:cs="Arial"/>
              </w:rPr>
              <w:t>n</w:t>
            </w:r>
            <w:r>
              <w:rPr>
                <w:rFonts w:ascii="Arial" w:hAnsi="Arial" w:cs="Arial"/>
              </w:rPr>
              <w:t>ish legal system.</w:t>
            </w:r>
          </w:p>
          <w:p w14:paraId="130C2751" w14:textId="6CE9C0F8" w:rsidR="00000000" w:rsidRDefault="007854F7" w:rsidP="00777C22">
            <w:pPr>
              <w:widowControl/>
              <w:jc w:val="both"/>
              <w:rPr>
                <w:rFonts w:ascii="Arial" w:hAnsi="Arial" w:cs="Arial"/>
              </w:rPr>
            </w:pPr>
            <w:r>
              <w:rPr>
                <w:rFonts w:ascii="Arial" w:hAnsi="Arial" w:cs="Arial"/>
              </w:rPr>
              <w:t>Under the Nordic Bankrup</w:t>
            </w:r>
            <w:r>
              <w:rPr>
                <w:rFonts w:ascii="Arial" w:hAnsi="Arial" w:cs="Arial"/>
              </w:rPr>
              <w:t>t</w:t>
            </w:r>
            <w:r>
              <w:rPr>
                <w:rFonts w:ascii="Arial" w:hAnsi="Arial" w:cs="Arial"/>
              </w:rPr>
              <w:t xml:space="preserve">cy </w:t>
            </w:r>
            <w:r>
              <w:rPr>
                <w:rFonts w:ascii="Arial" w:hAnsi="Arial" w:cs="Arial"/>
              </w:rPr>
              <w:t>Convention, Da</w:t>
            </w:r>
            <w:r>
              <w:rPr>
                <w:rFonts w:ascii="Arial" w:hAnsi="Arial" w:cs="Arial"/>
              </w:rPr>
              <w:t>n</w:t>
            </w:r>
            <w:r>
              <w:rPr>
                <w:rFonts w:ascii="Arial" w:hAnsi="Arial" w:cs="Arial"/>
              </w:rPr>
              <w:t xml:space="preserve">ish courts </w:t>
            </w:r>
            <w:proofErr w:type="spellStart"/>
            <w:r>
              <w:rPr>
                <w:rFonts w:ascii="Arial" w:hAnsi="Arial" w:cs="Arial"/>
              </w:rPr>
              <w:t>re</w:t>
            </w:r>
            <w:r>
              <w:rPr>
                <w:rFonts w:ascii="Arial" w:hAnsi="Arial" w:cs="Arial"/>
              </w:rPr>
              <w:t>c</w:t>
            </w:r>
            <w:r>
              <w:rPr>
                <w:rFonts w:ascii="Arial" w:hAnsi="Arial" w:cs="Arial"/>
              </w:rPr>
              <w:t>ognise</w:t>
            </w:r>
            <w:proofErr w:type="spellEnd"/>
            <w:r>
              <w:rPr>
                <w:rFonts w:ascii="Arial" w:hAnsi="Arial" w:cs="Arial"/>
              </w:rPr>
              <w:t xml:space="preserve"> insolvency pr</w:t>
            </w:r>
            <w:r>
              <w:rPr>
                <w:rFonts w:ascii="Arial" w:hAnsi="Arial" w:cs="Arial"/>
              </w:rPr>
              <w:t>o</w:t>
            </w:r>
            <w:r>
              <w:rPr>
                <w:rFonts w:ascii="Arial" w:hAnsi="Arial" w:cs="Arial"/>
              </w:rPr>
              <w:t>ceedings co</w:t>
            </w:r>
            <w:r>
              <w:rPr>
                <w:rFonts w:ascii="Arial" w:hAnsi="Arial" w:cs="Arial"/>
              </w:rPr>
              <w:t>m</w:t>
            </w:r>
            <w:r>
              <w:rPr>
                <w:rFonts w:ascii="Arial" w:hAnsi="Arial" w:cs="Arial"/>
              </w:rPr>
              <w:t xml:space="preserve">menced in Norway. Danish courts also </w:t>
            </w:r>
            <w:proofErr w:type="spellStart"/>
            <w:r>
              <w:rPr>
                <w:rFonts w:ascii="Arial" w:hAnsi="Arial" w:cs="Arial"/>
              </w:rPr>
              <w:t>recognise</w:t>
            </w:r>
            <w:proofErr w:type="spellEnd"/>
            <w:r>
              <w:rPr>
                <w:rFonts w:ascii="Arial" w:hAnsi="Arial" w:cs="Arial"/>
              </w:rPr>
              <w:t xml:space="preserve"> insolvency pr</w:t>
            </w:r>
            <w:r>
              <w:rPr>
                <w:rFonts w:ascii="Arial" w:hAnsi="Arial" w:cs="Arial"/>
              </w:rPr>
              <w:t>o</w:t>
            </w:r>
            <w:r>
              <w:rPr>
                <w:rFonts w:ascii="Arial" w:hAnsi="Arial" w:cs="Arial"/>
              </w:rPr>
              <w:t>ceedings co</w:t>
            </w:r>
            <w:r>
              <w:rPr>
                <w:rFonts w:ascii="Arial" w:hAnsi="Arial" w:cs="Arial"/>
              </w:rPr>
              <w:t>m</w:t>
            </w:r>
            <w:r>
              <w:rPr>
                <w:rFonts w:ascii="Arial" w:hAnsi="Arial" w:cs="Arial"/>
              </w:rPr>
              <w:t>menced against credit institutions and investment firms in Third P</w:t>
            </w:r>
            <w:r>
              <w:rPr>
                <w:rFonts w:ascii="Arial" w:hAnsi="Arial" w:cs="Arial"/>
              </w:rPr>
              <w:t>arty States to the extent that the EU has agreed upon with the Third Party State in question.</w:t>
            </w:r>
          </w:p>
        </w:tc>
        <w:tc>
          <w:tcPr>
            <w:tcW w:w="2473" w:type="dxa"/>
            <w:tcBorders>
              <w:top w:val="nil"/>
              <w:left w:val="nil"/>
              <w:bottom w:val="single" w:sz="6" w:space="0" w:color="auto"/>
              <w:right w:val="single" w:sz="6" w:space="0" w:color="auto"/>
            </w:tcBorders>
          </w:tcPr>
          <w:p w14:paraId="544D159B" w14:textId="2192DB25" w:rsidR="00000000" w:rsidRDefault="007854F7" w:rsidP="00777C22">
            <w:pPr>
              <w:widowControl/>
              <w:jc w:val="both"/>
              <w:rPr>
                <w:rFonts w:ascii="Arial" w:hAnsi="Arial" w:cs="Arial"/>
              </w:rPr>
            </w:pPr>
            <w:r>
              <w:rPr>
                <w:rFonts w:ascii="Arial" w:hAnsi="Arial" w:cs="Arial"/>
              </w:rPr>
              <w:t xml:space="preserve">No: An </w:t>
            </w:r>
            <w:r>
              <w:rPr>
                <w:rFonts w:ascii="Arial" w:hAnsi="Arial" w:cs="Arial"/>
              </w:rPr>
              <w:t>English scheme of arrang</w:t>
            </w:r>
            <w:r>
              <w:rPr>
                <w:rFonts w:ascii="Arial" w:hAnsi="Arial" w:cs="Arial"/>
              </w:rPr>
              <w:t>e</w:t>
            </w:r>
            <w:r>
              <w:rPr>
                <w:rFonts w:ascii="Arial" w:hAnsi="Arial" w:cs="Arial"/>
              </w:rPr>
              <w:t>ment or an En</w:t>
            </w:r>
            <w:r>
              <w:rPr>
                <w:rFonts w:ascii="Arial" w:hAnsi="Arial" w:cs="Arial"/>
              </w:rPr>
              <w:t>g</w:t>
            </w:r>
            <w:r>
              <w:rPr>
                <w:rFonts w:ascii="Arial" w:hAnsi="Arial" w:cs="Arial"/>
              </w:rPr>
              <w:t>lish restructuring plan is not enforceable in De</w:t>
            </w:r>
            <w:r>
              <w:rPr>
                <w:rFonts w:ascii="Arial" w:hAnsi="Arial" w:cs="Arial"/>
              </w:rPr>
              <w:t>n</w:t>
            </w:r>
            <w:r>
              <w:rPr>
                <w:rFonts w:ascii="Arial" w:hAnsi="Arial" w:cs="Arial"/>
              </w:rPr>
              <w:t xml:space="preserve">mark, neither prior to </w:t>
            </w:r>
            <w:proofErr w:type="spellStart"/>
            <w:r>
              <w:rPr>
                <w:rFonts w:ascii="Arial" w:hAnsi="Arial" w:cs="Arial"/>
              </w:rPr>
              <w:t>Brexit</w:t>
            </w:r>
            <w:proofErr w:type="spellEnd"/>
            <w:r>
              <w:rPr>
                <w:rFonts w:ascii="Arial" w:hAnsi="Arial" w:cs="Arial"/>
              </w:rPr>
              <w:t xml:space="preserve"> nor post-</w:t>
            </w:r>
            <w:proofErr w:type="spellStart"/>
            <w:r>
              <w:rPr>
                <w:rFonts w:ascii="Arial" w:hAnsi="Arial" w:cs="Arial"/>
              </w:rPr>
              <w:t>Brexit</w:t>
            </w:r>
            <w:proofErr w:type="spellEnd"/>
            <w:r>
              <w:rPr>
                <w:rFonts w:ascii="Arial" w:hAnsi="Arial" w:cs="Arial"/>
              </w:rPr>
              <w:t>.</w:t>
            </w:r>
          </w:p>
        </w:tc>
        <w:tc>
          <w:tcPr>
            <w:tcW w:w="1980" w:type="dxa"/>
            <w:tcBorders>
              <w:top w:val="nil"/>
              <w:left w:val="nil"/>
              <w:bottom w:val="single" w:sz="6" w:space="0" w:color="auto"/>
              <w:right w:val="single" w:sz="6" w:space="0" w:color="auto"/>
            </w:tcBorders>
          </w:tcPr>
          <w:p w14:paraId="19EDE872" w14:textId="77777777" w:rsidR="00000000" w:rsidRDefault="007854F7" w:rsidP="00777C22">
            <w:pPr>
              <w:widowControl/>
              <w:jc w:val="both"/>
              <w:rPr>
                <w:rFonts w:ascii="Arial" w:hAnsi="Arial" w:cs="Arial"/>
              </w:rPr>
            </w:pPr>
            <w:r>
              <w:rPr>
                <w:rFonts w:ascii="Arial" w:hAnsi="Arial" w:cs="Arial"/>
              </w:rPr>
              <w:t>INSOL Europe. For fu</w:t>
            </w:r>
            <w:r>
              <w:rPr>
                <w:rFonts w:ascii="Arial" w:hAnsi="Arial" w:cs="Arial"/>
              </w:rPr>
              <w:t xml:space="preserve">rther information, see News Analysis: </w:t>
            </w:r>
            <w:hyperlink r:id="rId27"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states’—Denmark</w:t>
              </w:r>
            </w:hyperlink>
          </w:p>
          <w:p w14:paraId="2C42CA94" w14:textId="56FB1443" w:rsidR="007854F7" w:rsidRDefault="007854F7" w:rsidP="00777C22">
            <w:pPr>
              <w:widowControl/>
              <w:jc w:val="both"/>
              <w:rPr>
                <w:rFonts w:ascii="Arial" w:hAnsi="Arial" w:cs="Arial"/>
              </w:rPr>
            </w:pPr>
            <w:r>
              <w:rPr>
                <w:rFonts w:ascii="Arial" w:hAnsi="Arial" w:cs="Arial"/>
              </w:rPr>
              <w:t xml:space="preserve">Or </w:t>
            </w:r>
            <w:hyperlink r:id="rId28"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3BCE3C4"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6DF62270" w14:textId="77777777" w:rsidR="00000000" w:rsidRPr="00873F72" w:rsidRDefault="007854F7" w:rsidP="00777C22">
            <w:pPr>
              <w:widowControl/>
              <w:jc w:val="both"/>
              <w:rPr>
                <w:rFonts w:ascii="Arial" w:hAnsi="Arial" w:cs="Arial"/>
                <w:b/>
              </w:rPr>
            </w:pPr>
            <w:r w:rsidRPr="00873F72">
              <w:rPr>
                <w:rFonts w:ascii="Arial" w:hAnsi="Arial" w:cs="Arial"/>
                <w:b/>
              </w:rPr>
              <w:t>Estonia</w:t>
            </w:r>
          </w:p>
        </w:tc>
        <w:tc>
          <w:tcPr>
            <w:tcW w:w="1418" w:type="dxa"/>
            <w:tcBorders>
              <w:top w:val="nil"/>
              <w:left w:val="nil"/>
              <w:bottom w:val="single" w:sz="6" w:space="0" w:color="auto"/>
              <w:right w:val="single" w:sz="6" w:space="0" w:color="auto"/>
            </w:tcBorders>
          </w:tcPr>
          <w:p w14:paraId="16940F56"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491D1867" w14:textId="77777777" w:rsidR="00000000" w:rsidRDefault="007854F7" w:rsidP="00777C22">
            <w:pPr>
              <w:widowControl/>
              <w:jc w:val="both"/>
              <w:rPr>
                <w:rFonts w:ascii="Arial" w:hAnsi="Arial" w:cs="Arial"/>
              </w:rPr>
            </w:pPr>
            <w:r>
              <w:rPr>
                <w:rFonts w:ascii="Arial" w:hAnsi="Arial" w:cs="Arial"/>
              </w:rPr>
              <w:t>Yes under Chapter 62 of th</w:t>
            </w:r>
            <w:r>
              <w:rPr>
                <w:rFonts w:ascii="Arial" w:hAnsi="Arial" w:cs="Arial"/>
              </w:rPr>
              <w:t>e Code of Civil Procedure. A court dec</w:t>
            </w:r>
            <w:r>
              <w:rPr>
                <w:rFonts w:ascii="Arial" w:hAnsi="Arial" w:cs="Arial"/>
              </w:rPr>
              <w:t>i</w:t>
            </w:r>
            <w:r>
              <w:rPr>
                <w:rFonts w:ascii="Arial" w:hAnsi="Arial" w:cs="Arial"/>
              </w:rPr>
              <w:t>sion in a civil ma</w:t>
            </w:r>
            <w:r>
              <w:rPr>
                <w:rFonts w:ascii="Arial" w:hAnsi="Arial" w:cs="Arial"/>
              </w:rPr>
              <w:t>t</w:t>
            </w:r>
            <w:r>
              <w:rPr>
                <w:rFonts w:ascii="Arial" w:hAnsi="Arial" w:cs="Arial"/>
              </w:rPr>
              <w:t>ter made by a foreign state is subject to recogn</w:t>
            </w:r>
            <w:r>
              <w:rPr>
                <w:rFonts w:ascii="Arial" w:hAnsi="Arial" w:cs="Arial"/>
              </w:rPr>
              <w:t>i</w:t>
            </w:r>
            <w:r>
              <w:rPr>
                <w:rFonts w:ascii="Arial" w:hAnsi="Arial" w:cs="Arial"/>
              </w:rPr>
              <w:t>tion in the Republic of Estonia, u</w:t>
            </w:r>
            <w:r>
              <w:rPr>
                <w:rFonts w:ascii="Arial" w:hAnsi="Arial" w:cs="Arial"/>
              </w:rPr>
              <w:t>n</w:t>
            </w:r>
            <w:r>
              <w:rPr>
                <w:rFonts w:ascii="Arial" w:hAnsi="Arial" w:cs="Arial"/>
              </w:rPr>
              <w:t>less:</w:t>
            </w:r>
          </w:p>
          <w:p w14:paraId="7C3E102A"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it</w:t>
            </w:r>
            <w:proofErr w:type="gramEnd"/>
            <w:r>
              <w:rPr>
                <w:rFonts w:ascii="Arial" w:hAnsi="Arial" w:cs="Arial"/>
              </w:rPr>
              <w:t xml:space="preserve"> is contrary to public o</w:t>
            </w:r>
            <w:r>
              <w:rPr>
                <w:rFonts w:ascii="Arial" w:hAnsi="Arial" w:cs="Arial"/>
              </w:rPr>
              <w:t>r</w:t>
            </w:r>
            <w:r>
              <w:rPr>
                <w:rFonts w:ascii="Arial" w:hAnsi="Arial" w:cs="Arial"/>
              </w:rPr>
              <w:t>der and the fundamental rights and fre</w:t>
            </w:r>
            <w:r>
              <w:rPr>
                <w:rFonts w:ascii="Arial" w:hAnsi="Arial" w:cs="Arial"/>
              </w:rPr>
              <w:t>e</w:t>
            </w:r>
            <w:r>
              <w:rPr>
                <w:rFonts w:ascii="Arial" w:hAnsi="Arial" w:cs="Arial"/>
              </w:rPr>
              <w:t>doms of pe</w:t>
            </w:r>
            <w:r>
              <w:rPr>
                <w:rFonts w:ascii="Arial" w:hAnsi="Arial" w:cs="Arial"/>
              </w:rPr>
              <w:t>r</w:t>
            </w:r>
            <w:r>
              <w:rPr>
                <w:rFonts w:ascii="Arial" w:hAnsi="Arial" w:cs="Arial"/>
              </w:rPr>
              <w:t>sons</w:t>
            </w:r>
          </w:p>
          <w:p w14:paraId="73FF18E9"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debtor did not have </w:t>
            </w:r>
            <w:r>
              <w:rPr>
                <w:rFonts w:ascii="Arial" w:hAnsi="Arial" w:cs="Arial"/>
              </w:rPr>
              <w:t>a chance to defend the pr</w:t>
            </w:r>
            <w:r>
              <w:rPr>
                <w:rFonts w:ascii="Arial" w:hAnsi="Arial" w:cs="Arial"/>
              </w:rPr>
              <w:t>o</w:t>
            </w:r>
            <w:r>
              <w:rPr>
                <w:rFonts w:ascii="Arial" w:hAnsi="Arial" w:cs="Arial"/>
              </w:rPr>
              <w:t>cee</w:t>
            </w:r>
            <w:r>
              <w:rPr>
                <w:rFonts w:ascii="Arial" w:hAnsi="Arial" w:cs="Arial"/>
              </w:rPr>
              <w:t>d</w:t>
            </w:r>
            <w:r>
              <w:rPr>
                <w:rFonts w:ascii="Arial" w:hAnsi="Arial" w:cs="Arial"/>
              </w:rPr>
              <w:t>ings</w:t>
            </w:r>
          </w:p>
          <w:p w14:paraId="1C6B9403"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decision is in conflict with an earl</w:t>
            </w:r>
            <w:r>
              <w:rPr>
                <w:rFonts w:ascii="Arial" w:hAnsi="Arial" w:cs="Arial"/>
              </w:rPr>
              <w:t>i</w:t>
            </w:r>
            <w:r>
              <w:rPr>
                <w:rFonts w:ascii="Arial" w:hAnsi="Arial" w:cs="Arial"/>
              </w:rPr>
              <w:t>er decision made in Estonia in the same matter between the same parties or if an action b</w:t>
            </w:r>
            <w:r>
              <w:rPr>
                <w:rFonts w:ascii="Arial" w:hAnsi="Arial" w:cs="Arial"/>
              </w:rPr>
              <w:t>e</w:t>
            </w:r>
            <w:r>
              <w:rPr>
                <w:rFonts w:ascii="Arial" w:hAnsi="Arial" w:cs="Arial"/>
              </w:rPr>
              <w:t>tween the same parties has been filed with an Estonian court</w:t>
            </w:r>
          </w:p>
          <w:p w14:paraId="661A0A2F"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decision is in conflict</w:t>
            </w:r>
            <w:r>
              <w:rPr>
                <w:rFonts w:ascii="Arial" w:hAnsi="Arial" w:cs="Arial"/>
              </w:rPr>
              <w:t xml:space="preserve"> with a dec</w:t>
            </w:r>
            <w:r>
              <w:rPr>
                <w:rFonts w:ascii="Arial" w:hAnsi="Arial" w:cs="Arial"/>
              </w:rPr>
              <w:t>i</w:t>
            </w:r>
            <w:r>
              <w:rPr>
                <w:rFonts w:ascii="Arial" w:hAnsi="Arial" w:cs="Arial"/>
              </w:rPr>
              <w:t>sion of a foreign court in the same matter b</w:t>
            </w:r>
            <w:r>
              <w:rPr>
                <w:rFonts w:ascii="Arial" w:hAnsi="Arial" w:cs="Arial"/>
              </w:rPr>
              <w:t>e</w:t>
            </w:r>
            <w:r>
              <w:rPr>
                <w:rFonts w:ascii="Arial" w:hAnsi="Arial" w:cs="Arial"/>
              </w:rPr>
              <w:t xml:space="preserve">tween the same parties which has been earlier </w:t>
            </w:r>
            <w:proofErr w:type="spellStart"/>
            <w:r>
              <w:rPr>
                <w:rFonts w:ascii="Arial" w:hAnsi="Arial" w:cs="Arial"/>
              </w:rPr>
              <w:t>re</w:t>
            </w:r>
            <w:r>
              <w:rPr>
                <w:rFonts w:ascii="Arial" w:hAnsi="Arial" w:cs="Arial"/>
              </w:rPr>
              <w:t>c</w:t>
            </w:r>
            <w:r>
              <w:rPr>
                <w:rFonts w:ascii="Arial" w:hAnsi="Arial" w:cs="Arial"/>
              </w:rPr>
              <w:t>ognised</w:t>
            </w:r>
            <w:proofErr w:type="spellEnd"/>
            <w:r>
              <w:rPr>
                <w:rFonts w:ascii="Arial" w:hAnsi="Arial" w:cs="Arial"/>
              </w:rPr>
              <w:t xml:space="preserve"> or e</w:t>
            </w:r>
            <w:r>
              <w:rPr>
                <w:rFonts w:ascii="Arial" w:hAnsi="Arial" w:cs="Arial"/>
              </w:rPr>
              <w:t>n</w:t>
            </w:r>
            <w:r>
              <w:rPr>
                <w:rFonts w:ascii="Arial" w:hAnsi="Arial" w:cs="Arial"/>
              </w:rPr>
              <w:t>forced in Est</w:t>
            </w:r>
            <w:r>
              <w:rPr>
                <w:rFonts w:ascii="Arial" w:hAnsi="Arial" w:cs="Arial"/>
              </w:rPr>
              <w:t>o</w:t>
            </w:r>
            <w:r>
              <w:rPr>
                <w:rFonts w:ascii="Arial" w:hAnsi="Arial" w:cs="Arial"/>
              </w:rPr>
              <w:t>nia</w:t>
            </w:r>
          </w:p>
          <w:p w14:paraId="100597C6"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decision is in conflict with a dec</w:t>
            </w:r>
            <w:r>
              <w:rPr>
                <w:rFonts w:ascii="Arial" w:hAnsi="Arial" w:cs="Arial"/>
              </w:rPr>
              <w:t>i</w:t>
            </w:r>
            <w:r>
              <w:rPr>
                <w:rFonts w:ascii="Arial" w:hAnsi="Arial" w:cs="Arial"/>
              </w:rPr>
              <w:t>sion made in a fo</w:t>
            </w:r>
            <w:r>
              <w:rPr>
                <w:rFonts w:ascii="Arial" w:hAnsi="Arial" w:cs="Arial"/>
              </w:rPr>
              <w:t>r</w:t>
            </w:r>
            <w:r>
              <w:rPr>
                <w:rFonts w:ascii="Arial" w:hAnsi="Arial" w:cs="Arial"/>
              </w:rPr>
              <w:t>eign state in the same matter b</w:t>
            </w:r>
            <w:r>
              <w:rPr>
                <w:rFonts w:ascii="Arial" w:hAnsi="Arial" w:cs="Arial"/>
              </w:rPr>
              <w:t>e</w:t>
            </w:r>
            <w:r>
              <w:rPr>
                <w:rFonts w:ascii="Arial" w:hAnsi="Arial" w:cs="Arial"/>
              </w:rPr>
              <w:t>tween the same pa</w:t>
            </w:r>
            <w:r>
              <w:rPr>
                <w:rFonts w:ascii="Arial" w:hAnsi="Arial" w:cs="Arial"/>
              </w:rPr>
              <w:t>r</w:t>
            </w:r>
            <w:r>
              <w:rPr>
                <w:rFonts w:ascii="Arial" w:hAnsi="Arial" w:cs="Arial"/>
              </w:rPr>
              <w:t xml:space="preserve">ties which </w:t>
            </w:r>
            <w:r>
              <w:rPr>
                <w:rFonts w:ascii="Arial" w:hAnsi="Arial" w:cs="Arial"/>
              </w:rPr>
              <w:t xml:space="preserve">has not been </w:t>
            </w:r>
            <w:proofErr w:type="spellStart"/>
            <w:r>
              <w:rPr>
                <w:rFonts w:ascii="Arial" w:hAnsi="Arial" w:cs="Arial"/>
              </w:rPr>
              <w:t>recognised</w:t>
            </w:r>
            <w:proofErr w:type="spellEnd"/>
            <w:r>
              <w:rPr>
                <w:rFonts w:ascii="Arial" w:hAnsi="Arial" w:cs="Arial"/>
              </w:rPr>
              <w:t xml:space="preserve"> in Estonia, pr</w:t>
            </w:r>
            <w:r>
              <w:rPr>
                <w:rFonts w:ascii="Arial" w:hAnsi="Arial" w:cs="Arial"/>
              </w:rPr>
              <w:t>o</w:t>
            </w:r>
            <w:r>
              <w:rPr>
                <w:rFonts w:ascii="Arial" w:hAnsi="Arial" w:cs="Arial"/>
              </w:rPr>
              <w:t>vided that the earlier court decision of the fo</w:t>
            </w:r>
            <w:r>
              <w:rPr>
                <w:rFonts w:ascii="Arial" w:hAnsi="Arial" w:cs="Arial"/>
              </w:rPr>
              <w:t>r</w:t>
            </w:r>
            <w:r>
              <w:rPr>
                <w:rFonts w:ascii="Arial" w:hAnsi="Arial" w:cs="Arial"/>
              </w:rPr>
              <w:t>eign state is subject to recognition or e</w:t>
            </w:r>
            <w:r>
              <w:rPr>
                <w:rFonts w:ascii="Arial" w:hAnsi="Arial" w:cs="Arial"/>
              </w:rPr>
              <w:t>n</w:t>
            </w:r>
            <w:r>
              <w:rPr>
                <w:rFonts w:ascii="Arial" w:hAnsi="Arial" w:cs="Arial"/>
              </w:rPr>
              <w:t>forcement in E</w:t>
            </w:r>
            <w:r>
              <w:rPr>
                <w:rFonts w:ascii="Arial" w:hAnsi="Arial" w:cs="Arial"/>
              </w:rPr>
              <w:t>s</w:t>
            </w:r>
            <w:r>
              <w:rPr>
                <w:rFonts w:ascii="Arial" w:hAnsi="Arial" w:cs="Arial"/>
              </w:rPr>
              <w:t>tonia</w:t>
            </w:r>
          </w:p>
          <w:p w14:paraId="419C5395"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court which made the dec</w:t>
            </w:r>
            <w:r>
              <w:rPr>
                <w:rFonts w:ascii="Arial" w:hAnsi="Arial" w:cs="Arial"/>
              </w:rPr>
              <w:t>i</w:t>
            </w:r>
            <w:r>
              <w:rPr>
                <w:rFonts w:ascii="Arial" w:hAnsi="Arial" w:cs="Arial"/>
              </w:rPr>
              <w:t>sion could not make the decision in compl</w:t>
            </w:r>
            <w:r>
              <w:rPr>
                <w:rFonts w:ascii="Arial" w:hAnsi="Arial" w:cs="Arial"/>
              </w:rPr>
              <w:t>i</w:t>
            </w:r>
            <w:r>
              <w:rPr>
                <w:rFonts w:ascii="Arial" w:hAnsi="Arial" w:cs="Arial"/>
              </w:rPr>
              <w:t>ance with the prov</w:t>
            </w:r>
            <w:r>
              <w:rPr>
                <w:rFonts w:ascii="Arial" w:hAnsi="Arial" w:cs="Arial"/>
              </w:rPr>
              <w:t>i</w:t>
            </w:r>
            <w:r>
              <w:rPr>
                <w:rFonts w:ascii="Arial" w:hAnsi="Arial" w:cs="Arial"/>
              </w:rPr>
              <w:t>sions of Estoni</w:t>
            </w:r>
            <w:r>
              <w:rPr>
                <w:rFonts w:ascii="Arial" w:hAnsi="Arial" w:cs="Arial"/>
              </w:rPr>
              <w:t>an law regulating inte</w:t>
            </w:r>
            <w:r>
              <w:rPr>
                <w:rFonts w:ascii="Arial" w:hAnsi="Arial" w:cs="Arial"/>
              </w:rPr>
              <w:t>r</w:t>
            </w:r>
            <w:r>
              <w:rPr>
                <w:rFonts w:ascii="Arial" w:hAnsi="Arial" w:cs="Arial"/>
              </w:rPr>
              <w:t>n</w:t>
            </w:r>
            <w:r>
              <w:rPr>
                <w:rFonts w:ascii="Arial" w:hAnsi="Arial" w:cs="Arial"/>
              </w:rPr>
              <w:t>a</w:t>
            </w:r>
            <w:r>
              <w:rPr>
                <w:rFonts w:ascii="Arial" w:hAnsi="Arial" w:cs="Arial"/>
              </w:rPr>
              <w:t>tional jurisdiction</w:t>
            </w:r>
          </w:p>
        </w:tc>
        <w:tc>
          <w:tcPr>
            <w:tcW w:w="2473" w:type="dxa"/>
            <w:tcBorders>
              <w:top w:val="nil"/>
              <w:left w:val="nil"/>
              <w:bottom w:val="single" w:sz="6" w:space="0" w:color="auto"/>
              <w:right w:val="single" w:sz="6" w:space="0" w:color="auto"/>
            </w:tcBorders>
          </w:tcPr>
          <w:p w14:paraId="253F4E00" w14:textId="77777777" w:rsidR="00000000" w:rsidRDefault="007854F7" w:rsidP="00777C22">
            <w:pPr>
              <w:widowControl/>
              <w:jc w:val="both"/>
              <w:rPr>
                <w:rFonts w:ascii="Arial" w:hAnsi="Arial" w:cs="Arial"/>
              </w:rPr>
            </w:pPr>
            <w:r>
              <w:rPr>
                <w:rFonts w:ascii="Arial" w:hAnsi="Arial" w:cs="Arial"/>
              </w:rPr>
              <w:t>Yes and Yes</w:t>
            </w:r>
          </w:p>
        </w:tc>
        <w:tc>
          <w:tcPr>
            <w:tcW w:w="1980" w:type="dxa"/>
            <w:tcBorders>
              <w:top w:val="nil"/>
              <w:left w:val="nil"/>
              <w:bottom w:val="single" w:sz="6" w:space="0" w:color="auto"/>
              <w:right w:val="single" w:sz="6" w:space="0" w:color="auto"/>
            </w:tcBorders>
          </w:tcPr>
          <w:p w14:paraId="5E9CC953"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29"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w:t>
              </w:r>
              <w:r>
                <w:rPr>
                  <w:rFonts w:ascii="Arial" w:hAnsi="Arial" w:cs="Arial"/>
                  <w:color w:val="0000FF"/>
                  <w:u w:val="single"/>
                </w:rPr>
                <w:t>try states’—Estonia</w:t>
              </w:r>
            </w:hyperlink>
          </w:p>
          <w:p w14:paraId="08A02BCC" w14:textId="3FE47043" w:rsidR="007854F7" w:rsidRDefault="007854F7" w:rsidP="00777C22">
            <w:pPr>
              <w:widowControl/>
              <w:jc w:val="both"/>
              <w:rPr>
                <w:rFonts w:ascii="Arial" w:hAnsi="Arial" w:cs="Arial"/>
              </w:rPr>
            </w:pPr>
            <w:r>
              <w:rPr>
                <w:rFonts w:ascii="Arial" w:hAnsi="Arial" w:cs="Arial"/>
              </w:rPr>
              <w:t xml:space="preserve">Or </w:t>
            </w:r>
            <w:hyperlink r:id="rId30"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98158FD"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007A8197" w14:textId="77777777" w:rsidR="00000000" w:rsidRPr="00873F72" w:rsidRDefault="007854F7" w:rsidP="00777C22">
            <w:pPr>
              <w:widowControl/>
              <w:jc w:val="both"/>
              <w:rPr>
                <w:rFonts w:ascii="Arial" w:hAnsi="Arial" w:cs="Arial"/>
                <w:b/>
              </w:rPr>
            </w:pPr>
            <w:r w:rsidRPr="00873F72">
              <w:rPr>
                <w:rFonts w:ascii="Arial" w:hAnsi="Arial" w:cs="Arial"/>
                <w:b/>
              </w:rPr>
              <w:t>Finland</w:t>
            </w:r>
          </w:p>
        </w:tc>
        <w:tc>
          <w:tcPr>
            <w:tcW w:w="1418" w:type="dxa"/>
            <w:tcBorders>
              <w:top w:val="nil"/>
              <w:left w:val="nil"/>
              <w:bottom w:val="single" w:sz="6" w:space="0" w:color="auto"/>
              <w:right w:val="single" w:sz="6" w:space="0" w:color="auto"/>
            </w:tcBorders>
          </w:tcPr>
          <w:p w14:paraId="76CA37D9"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46CD704D" w14:textId="77777777" w:rsidR="00000000" w:rsidRDefault="007854F7" w:rsidP="00777C22">
            <w:pPr>
              <w:widowControl/>
              <w:jc w:val="both"/>
              <w:rPr>
                <w:rFonts w:ascii="Arial" w:hAnsi="Arial" w:cs="Arial"/>
              </w:rPr>
            </w:pPr>
            <w:r>
              <w:rPr>
                <w:rFonts w:ascii="Arial" w:hAnsi="Arial" w:cs="Arial"/>
              </w:rPr>
              <w:t>The Nordic Ban</w:t>
            </w:r>
            <w:r>
              <w:rPr>
                <w:rFonts w:ascii="Arial" w:hAnsi="Arial" w:cs="Arial"/>
              </w:rPr>
              <w:t>k</w:t>
            </w:r>
            <w:r>
              <w:rPr>
                <w:rFonts w:ascii="Arial" w:hAnsi="Arial" w:cs="Arial"/>
              </w:rPr>
              <w:t>ruptcy Co</w:t>
            </w:r>
            <w:r>
              <w:rPr>
                <w:rFonts w:ascii="Arial" w:hAnsi="Arial" w:cs="Arial"/>
              </w:rPr>
              <w:t>n</w:t>
            </w:r>
            <w:r>
              <w:rPr>
                <w:rFonts w:ascii="Arial" w:hAnsi="Arial" w:cs="Arial"/>
              </w:rPr>
              <w:t>ve</w:t>
            </w:r>
            <w:r>
              <w:rPr>
                <w:rFonts w:ascii="Arial" w:hAnsi="Arial" w:cs="Arial"/>
              </w:rPr>
              <w:t>n</w:t>
            </w:r>
            <w:r>
              <w:rPr>
                <w:rFonts w:ascii="Arial" w:hAnsi="Arial" w:cs="Arial"/>
              </w:rPr>
              <w:t>tion provides a legal framework for the cross bo</w:t>
            </w:r>
            <w:r>
              <w:rPr>
                <w:rFonts w:ascii="Arial" w:hAnsi="Arial" w:cs="Arial"/>
              </w:rPr>
              <w:t>r</w:t>
            </w:r>
            <w:r>
              <w:rPr>
                <w:rFonts w:ascii="Arial" w:hAnsi="Arial" w:cs="Arial"/>
              </w:rPr>
              <w:t>der reco</w:t>
            </w:r>
            <w:r>
              <w:rPr>
                <w:rFonts w:ascii="Arial" w:hAnsi="Arial" w:cs="Arial"/>
              </w:rPr>
              <w:t>g</w:t>
            </w:r>
            <w:r>
              <w:rPr>
                <w:rFonts w:ascii="Arial" w:hAnsi="Arial" w:cs="Arial"/>
              </w:rPr>
              <w:t>nition and e</w:t>
            </w:r>
            <w:r>
              <w:rPr>
                <w:rFonts w:ascii="Arial" w:hAnsi="Arial" w:cs="Arial"/>
              </w:rPr>
              <w:t>n</w:t>
            </w:r>
            <w:r>
              <w:rPr>
                <w:rFonts w:ascii="Arial" w:hAnsi="Arial" w:cs="Arial"/>
              </w:rPr>
              <w:t>forc</w:t>
            </w:r>
            <w:r>
              <w:rPr>
                <w:rFonts w:ascii="Arial" w:hAnsi="Arial" w:cs="Arial"/>
              </w:rPr>
              <w:t>e</w:t>
            </w:r>
            <w:r>
              <w:rPr>
                <w:rFonts w:ascii="Arial" w:hAnsi="Arial" w:cs="Arial"/>
              </w:rPr>
              <w:t>ment of bankruptcies b</w:t>
            </w:r>
            <w:r>
              <w:rPr>
                <w:rFonts w:ascii="Arial" w:hAnsi="Arial" w:cs="Arial"/>
              </w:rPr>
              <w:t>e</w:t>
            </w:r>
            <w:r>
              <w:rPr>
                <w:rFonts w:ascii="Arial" w:hAnsi="Arial" w:cs="Arial"/>
              </w:rPr>
              <w:t>tween Denmark, Sweden, No</w:t>
            </w:r>
            <w:r>
              <w:rPr>
                <w:rFonts w:ascii="Arial" w:hAnsi="Arial" w:cs="Arial"/>
              </w:rPr>
              <w:t>r</w:t>
            </w:r>
            <w:r>
              <w:rPr>
                <w:rFonts w:ascii="Arial" w:hAnsi="Arial" w:cs="Arial"/>
              </w:rPr>
              <w:t>way, Iceland and Fi</w:t>
            </w:r>
            <w:r>
              <w:rPr>
                <w:rFonts w:ascii="Arial" w:hAnsi="Arial" w:cs="Arial"/>
              </w:rPr>
              <w:t>n</w:t>
            </w:r>
            <w:r>
              <w:rPr>
                <w:rFonts w:ascii="Arial" w:hAnsi="Arial" w:cs="Arial"/>
              </w:rPr>
              <w:t>land. Accor</w:t>
            </w:r>
            <w:r>
              <w:rPr>
                <w:rFonts w:ascii="Arial" w:hAnsi="Arial" w:cs="Arial"/>
              </w:rPr>
              <w:t>d</w:t>
            </w:r>
            <w:r>
              <w:rPr>
                <w:rFonts w:ascii="Arial" w:hAnsi="Arial" w:cs="Arial"/>
              </w:rPr>
              <w:t>ing to the treaty, bankruptcy d</w:t>
            </w:r>
            <w:r>
              <w:rPr>
                <w:rFonts w:ascii="Arial" w:hAnsi="Arial" w:cs="Arial"/>
              </w:rPr>
              <w:t>e</w:t>
            </w:r>
            <w:r>
              <w:rPr>
                <w:rFonts w:ascii="Arial" w:hAnsi="Arial" w:cs="Arial"/>
              </w:rPr>
              <w:t>clared in one tre</w:t>
            </w:r>
            <w:r>
              <w:rPr>
                <w:rFonts w:ascii="Arial" w:hAnsi="Arial" w:cs="Arial"/>
              </w:rPr>
              <w:t>a</w:t>
            </w:r>
            <w:r>
              <w:rPr>
                <w:rFonts w:ascii="Arial" w:hAnsi="Arial" w:cs="Arial"/>
              </w:rPr>
              <w:t xml:space="preserve">ty state is </w:t>
            </w:r>
            <w:proofErr w:type="spellStart"/>
            <w:r>
              <w:rPr>
                <w:rFonts w:ascii="Arial" w:hAnsi="Arial" w:cs="Arial"/>
              </w:rPr>
              <w:t>reco</w:t>
            </w:r>
            <w:r>
              <w:rPr>
                <w:rFonts w:ascii="Arial" w:hAnsi="Arial" w:cs="Arial"/>
              </w:rPr>
              <w:t>g</w:t>
            </w:r>
            <w:r>
              <w:rPr>
                <w:rFonts w:ascii="Arial" w:hAnsi="Arial" w:cs="Arial"/>
              </w:rPr>
              <w:t>nise</w:t>
            </w:r>
            <w:r>
              <w:rPr>
                <w:rFonts w:ascii="Arial" w:hAnsi="Arial" w:cs="Arial"/>
              </w:rPr>
              <w:t>d</w:t>
            </w:r>
            <w:proofErr w:type="spellEnd"/>
            <w:r>
              <w:rPr>
                <w:rFonts w:ascii="Arial" w:hAnsi="Arial" w:cs="Arial"/>
              </w:rPr>
              <w:t xml:space="preserve"> in all other treaty states.</w:t>
            </w:r>
          </w:p>
          <w:p w14:paraId="525A11B7" w14:textId="77777777" w:rsidR="00000000" w:rsidRDefault="007854F7" w:rsidP="00777C22">
            <w:pPr>
              <w:widowControl/>
              <w:jc w:val="both"/>
              <w:rPr>
                <w:rFonts w:ascii="Arial" w:hAnsi="Arial" w:cs="Arial"/>
              </w:rPr>
            </w:pPr>
            <w:r>
              <w:rPr>
                <w:rFonts w:ascii="Arial" w:hAnsi="Arial" w:cs="Arial"/>
              </w:rPr>
              <w:t>There are very few cross-border inso</w:t>
            </w:r>
            <w:r>
              <w:rPr>
                <w:rFonts w:ascii="Arial" w:hAnsi="Arial" w:cs="Arial"/>
              </w:rPr>
              <w:t>l</w:t>
            </w:r>
            <w:r>
              <w:rPr>
                <w:rFonts w:ascii="Arial" w:hAnsi="Arial" w:cs="Arial"/>
              </w:rPr>
              <w:t>vency cases in Fi</w:t>
            </w:r>
            <w:r>
              <w:rPr>
                <w:rFonts w:ascii="Arial" w:hAnsi="Arial" w:cs="Arial"/>
              </w:rPr>
              <w:t>n</w:t>
            </w:r>
            <w:r>
              <w:rPr>
                <w:rFonts w:ascii="Arial" w:hAnsi="Arial" w:cs="Arial"/>
              </w:rPr>
              <w:t>land and cons</w:t>
            </w:r>
            <w:r>
              <w:rPr>
                <w:rFonts w:ascii="Arial" w:hAnsi="Arial" w:cs="Arial"/>
              </w:rPr>
              <w:t>e</w:t>
            </w:r>
            <w:r>
              <w:rPr>
                <w:rFonts w:ascii="Arial" w:hAnsi="Arial" w:cs="Arial"/>
              </w:rPr>
              <w:t>quently there is no relevant court pra</w:t>
            </w:r>
            <w:r>
              <w:rPr>
                <w:rFonts w:ascii="Arial" w:hAnsi="Arial" w:cs="Arial"/>
              </w:rPr>
              <w:t>c</w:t>
            </w:r>
            <w:r>
              <w:rPr>
                <w:rFonts w:ascii="Arial" w:hAnsi="Arial" w:cs="Arial"/>
              </w:rPr>
              <w:t>tice to draw proc</w:t>
            </w:r>
            <w:r>
              <w:rPr>
                <w:rFonts w:ascii="Arial" w:hAnsi="Arial" w:cs="Arial"/>
              </w:rPr>
              <w:t>e</w:t>
            </w:r>
            <w:r>
              <w:rPr>
                <w:rFonts w:ascii="Arial" w:hAnsi="Arial" w:cs="Arial"/>
              </w:rPr>
              <w:t>dural practices from.</w:t>
            </w:r>
          </w:p>
        </w:tc>
        <w:tc>
          <w:tcPr>
            <w:tcW w:w="2473" w:type="dxa"/>
            <w:tcBorders>
              <w:top w:val="nil"/>
              <w:left w:val="nil"/>
              <w:bottom w:val="single" w:sz="6" w:space="0" w:color="auto"/>
              <w:right w:val="single" w:sz="6" w:space="0" w:color="auto"/>
            </w:tcBorders>
          </w:tcPr>
          <w:p w14:paraId="646667DB" w14:textId="77777777" w:rsidR="00000000" w:rsidRDefault="007854F7" w:rsidP="00777C22">
            <w:pPr>
              <w:widowControl/>
              <w:jc w:val="both"/>
              <w:rPr>
                <w:rFonts w:ascii="Arial" w:hAnsi="Arial" w:cs="Arial"/>
              </w:rPr>
            </w:pPr>
            <w:r>
              <w:rPr>
                <w:rFonts w:ascii="Arial" w:hAnsi="Arial" w:cs="Arial"/>
              </w:rPr>
              <w:t xml:space="preserve">No: there is </w:t>
            </w:r>
            <w:proofErr w:type="gramStart"/>
            <w:r>
              <w:rPr>
                <w:rFonts w:ascii="Arial" w:hAnsi="Arial" w:cs="Arial"/>
              </w:rPr>
              <w:t>no</w:t>
            </w:r>
            <w:proofErr w:type="gramEnd"/>
            <w:r>
              <w:rPr>
                <w:rFonts w:ascii="Arial" w:hAnsi="Arial" w:cs="Arial"/>
              </w:rPr>
              <w:t xml:space="preserve"> inte</w:t>
            </w:r>
            <w:r>
              <w:rPr>
                <w:rFonts w:ascii="Arial" w:hAnsi="Arial" w:cs="Arial"/>
              </w:rPr>
              <w:t>r</w:t>
            </w:r>
            <w:r>
              <w:rPr>
                <w:rFonts w:ascii="Arial" w:hAnsi="Arial" w:cs="Arial"/>
              </w:rPr>
              <w:t>n</w:t>
            </w:r>
            <w:r>
              <w:rPr>
                <w:rFonts w:ascii="Arial" w:hAnsi="Arial" w:cs="Arial"/>
              </w:rPr>
              <w:t>a</w:t>
            </w:r>
            <w:r>
              <w:rPr>
                <w:rFonts w:ascii="Arial" w:hAnsi="Arial" w:cs="Arial"/>
              </w:rPr>
              <w:t>tional treaty or convention providing for recognition o</w:t>
            </w:r>
            <w:r>
              <w:rPr>
                <w:rFonts w:ascii="Arial" w:hAnsi="Arial" w:cs="Arial"/>
              </w:rPr>
              <w:t>f an English Scheme of Arrangement or R</w:t>
            </w:r>
            <w:r>
              <w:rPr>
                <w:rFonts w:ascii="Arial" w:hAnsi="Arial" w:cs="Arial"/>
              </w:rPr>
              <w:t>e</w:t>
            </w:r>
            <w:r>
              <w:rPr>
                <w:rFonts w:ascii="Arial" w:hAnsi="Arial" w:cs="Arial"/>
              </w:rPr>
              <w:t>stru</w:t>
            </w:r>
            <w:r>
              <w:rPr>
                <w:rFonts w:ascii="Arial" w:hAnsi="Arial" w:cs="Arial"/>
              </w:rPr>
              <w:t>c</w:t>
            </w:r>
            <w:r>
              <w:rPr>
                <w:rFonts w:ascii="Arial" w:hAnsi="Arial" w:cs="Arial"/>
              </w:rPr>
              <w:t>turing Plan.</w:t>
            </w:r>
          </w:p>
        </w:tc>
        <w:tc>
          <w:tcPr>
            <w:tcW w:w="1980" w:type="dxa"/>
            <w:tcBorders>
              <w:top w:val="nil"/>
              <w:left w:val="nil"/>
              <w:bottom w:val="single" w:sz="6" w:space="0" w:color="auto"/>
              <w:right w:val="single" w:sz="6" w:space="0" w:color="auto"/>
            </w:tcBorders>
          </w:tcPr>
          <w:p w14:paraId="39B37E86" w14:textId="77777777" w:rsidR="00000000" w:rsidRDefault="007854F7" w:rsidP="00777C22">
            <w:pPr>
              <w:widowControl/>
              <w:jc w:val="both"/>
              <w:rPr>
                <w:rFonts w:ascii="Arial" w:hAnsi="Arial" w:cs="Arial"/>
              </w:rPr>
            </w:pPr>
            <w:r>
              <w:rPr>
                <w:rFonts w:ascii="Arial" w:hAnsi="Arial" w:cs="Arial"/>
              </w:rPr>
              <w:t xml:space="preserve">INSOL Europe. For more information, see News Analysis: </w:t>
            </w:r>
            <w:hyperlink r:id="rId31"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w:t>
              </w:r>
              <w:r>
                <w:rPr>
                  <w:rFonts w:ascii="Arial" w:hAnsi="Arial" w:cs="Arial"/>
                  <w:color w:val="0000FF"/>
                  <w:u w:val="single"/>
                </w:rPr>
                <w:t>y states’—Finland</w:t>
              </w:r>
            </w:hyperlink>
          </w:p>
          <w:p w14:paraId="47AB163F" w14:textId="3609BFC2" w:rsidR="007854F7" w:rsidRDefault="007854F7" w:rsidP="00777C22">
            <w:pPr>
              <w:widowControl/>
              <w:jc w:val="both"/>
              <w:rPr>
                <w:rFonts w:ascii="Arial" w:hAnsi="Arial" w:cs="Arial"/>
              </w:rPr>
            </w:pPr>
            <w:r>
              <w:rPr>
                <w:rFonts w:ascii="Arial" w:hAnsi="Arial" w:cs="Arial"/>
              </w:rPr>
              <w:t xml:space="preserve">Or </w:t>
            </w:r>
            <w:hyperlink r:id="rId32"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7A0EB4A"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423F9D2E" w14:textId="77777777" w:rsidR="00000000" w:rsidRPr="00873F72" w:rsidRDefault="007854F7" w:rsidP="00777C22">
            <w:pPr>
              <w:widowControl/>
              <w:jc w:val="both"/>
              <w:rPr>
                <w:rFonts w:ascii="Arial" w:hAnsi="Arial" w:cs="Arial"/>
                <w:b/>
              </w:rPr>
            </w:pPr>
            <w:r w:rsidRPr="00873F72">
              <w:rPr>
                <w:rFonts w:ascii="Arial" w:hAnsi="Arial" w:cs="Arial"/>
                <w:b/>
              </w:rPr>
              <w:t>France</w:t>
            </w:r>
          </w:p>
        </w:tc>
        <w:tc>
          <w:tcPr>
            <w:tcW w:w="1418" w:type="dxa"/>
            <w:tcBorders>
              <w:top w:val="nil"/>
              <w:left w:val="nil"/>
              <w:bottom w:val="single" w:sz="6" w:space="0" w:color="auto"/>
              <w:right w:val="single" w:sz="6" w:space="0" w:color="auto"/>
            </w:tcBorders>
          </w:tcPr>
          <w:p w14:paraId="1D7DBB30"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7B82F33B" w14:textId="77777777" w:rsidR="00000000" w:rsidRDefault="007854F7" w:rsidP="00777C22">
            <w:pPr>
              <w:widowControl/>
              <w:jc w:val="both"/>
              <w:rPr>
                <w:rFonts w:ascii="Arial" w:hAnsi="Arial" w:cs="Arial"/>
              </w:rPr>
            </w:pPr>
            <w:r>
              <w:rPr>
                <w:rFonts w:ascii="Arial" w:hAnsi="Arial" w:cs="Arial"/>
              </w:rPr>
              <w:t>The only French law prov</w:t>
            </w:r>
            <w:r>
              <w:rPr>
                <w:rFonts w:ascii="Arial" w:hAnsi="Arial" w:cs="Arial"/>
              </w:rPr>
              <w:t>i</w:t>
            </w:r>
            <w:r>
              <w:rPr>
                <w:rFonts w:ascii="Arial" w:hAnsi="Arial" w:cs="Arial"/>
              </w:rPr>
              <w:t>sions in force for the reco</w:t>
            </w:r>
            <w:r>
              <w:rPr>
                <w:rFonts w:ascii="Arial" w:hAnsi="Arial" w:cs="Arial"/>
              </w:rPr>
              <w:t>g</w:t>
            </w:r>
            <w:r>
              <w:rPr>
                <w:rFonts w:ascii="Arial" w:hAnsi="Arial" w:cs="Arial"/>
              </w:rPr>
              <w:t>n</w:t>
            </w:r>
            <w:r>
              <w:rPr>
                <w:rFonts w:ascii="Arial" w:hAnsi="Arial" w:cs="Arial"/>
              </w:rPr>
              <w:t>i</w:t>
            </w:r>
            <w:r>
              <w:rPr>
                <w:rFonts w:ascii="Arial" w:hAnsi="Arial" w:cs="Arial"/>
              </w:rPr>
              <w:t>tion of foreign insolvency proceedings relate to the exequatur procedure.</w:t>
            </w:r>
          </w:p>
          <w:p w14:paraId="69BA139F" w14:textId="77777777" w:rsidR="00000000" w:rsidRDefault="007854F7" w:rsidP="00777C22">
            <w:pPr>
              <w:widowControl/>
              <w:jc w:val="both"/>
              <w:rPr>
                <w:rFonts w:ascii="Arial" w:hAnsi="Arial" w:cs="Arial"/>
              </w:rPr>
            </w:pPr>
            <w:r>
              <w:rPr>
                <w:rFonts w:ascii="Arial" w:hAnsi="Arial" w:cs="Arial"/>
              </w:rPr>
              <w:t>The conditions for the recognition of foreign jud</w:t>
            </w:r>
            <w:r>
              <w:rPr>
                <w:rFonts w:ascii="Arial" w:hAnsi="Arial" w:cs="Arial"/>
              </w:rPr>
              <w:t>g</w:t>
            </w:r>
            <w:r>
              <w:rPr>
                <w:rFonts w:ascii="Arial" w:hAnsi="Arial" w:cs="Arial"/>
              </w:rPr>
              <w:t xml:space="preserve">ments are defined by case law: </w:t>
            </w:r>
          </w:p>
          <w:p w14:paraId="228F97E6"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foreign court must have j</w:t>
            </w:r>
            <w:r>
              <w:rPr>
                <w:rFonts w:ascii="Arial" w:hAnsi="Arial" w:cs="Arial"/>
              </w:rPr>
              <w:t>u</w:t>
            </w:r>
            <w:r>
              <w:rPr>
                <w:rFonts w:ascii="Arial" w:hAnsi="Arial" w:cs="Arial"/>
              </w:rPr>
              <w:t>risdi</w:t>
            </w:r>
            <w:r>
              <w:rPr>
                <w:rFonts w:ascii="Arial" w:hAnsi="Arial" w:cs="Arial"/>
              </w:rPr>
              <w:t>c</w:t>
            </w:r>
            <w:r>
              <w:rPr>
                <w:rFonts w:ascii="Arial" w:hAnsi="Arial" w:cs="Arial"/>
              </w:rPr>
              <w:t>tion: there must be a suff</w:t>
            </w:r>
            <w:r>
              <w:rPr>
                <w:rFonts w:ascii="Arial" w:hAnsi="Arial" w:cs="Arial"/>
              </w:rPr>
              <w:t>i</w:t>
            </w:r>
            <w:r>
              <w:rPr>
                <w:rFonts w:ascii="Arial" w:hAnsi="Arial" w:cs="Arial"/>
              </w:rPr>
              <w:t>cient connection between the a</w:t>
            </w:r>
            <w:r>
              <w:rPr>
                <w:rFonts w:ascii="Arial" w:hAnsi="Arial" w:cs="Arial"/>
              </w:rPr>
              <w:t>p</w:t>
            </w:r>
            <w:r>
              <w:rPr>
                <w:rFonts w:ascii="Arial" w:hAnsi="Arial" w:cs="Arial"/>
              </w:rPr>
              <w:t>plic</w:t>
            </w:r>
            <w:r>
              <w:rPr>
                <w:rFonts w:ascii="Arial" w:hAnsi="Arial" w:cs="Arial"/>
              </w:rPr>
              <w:t>a</w:t>
            </w:r>
            <w:r>
              <w:rPr>
                <w:rFonts w:ascii="Arial" w:hAnsi="Arial" w:cs="Arial"/>
              </w:rPr>
              <w:t>tion and the court seized</w:t>
            </w:r>
          </w:p>
          <w:p w14:paraId="79C323EC"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procedure fo</w:t>
            </w:r>
            <w:r>
              <w:rPr>
                <w:rFonts w:ascii="Arial" w:hAnsi="Arial" w:cs="Arial"/>
              </w:rPr>
              <w:t>l</w:t>
            </w:r>
            <w:r>
              <w:rPr>
                <w:rFonts w:ascii="Arial" w:hAnsi="Arial" w:cs="Arial"/>
              </w:rPr>
              <w:t>lowed must comply with intern</w:t>
            </w:r>
            <w:r>
              <w:rPr>
                <w:rFonts w:ascii="Arial" w:hAnsi="Arial" w:cs="Arial"/>
              </w:rPr>
              <w:t>a</w:t>
            </w:r>
            <w:r>
              <w:rPr>
                <w:rFonts w:ascii="Arial" w:hAnsi="Arial" w:cs="Arial"/>
              </w:rPr>
              <w:t>tional public policy in terms of substance and procedure; with a flexible a</w:t>
            </w:r>
            <w:r>
              <w:rPr>
                <w:rFonts w:ascii="Arial" w:hAnsi="Arial" w:cs="Arial"/>
              </w:rPr>
              <w:t>p</w:t>
            </w:r>
            <w:r>
              <w:rPr>
                <w:rFonts w:ascii="Arial" w:hAnsi="Arial" w:cs="Arial"/>
              </w:rPr>
              <w:t>proach ado</w:t>
            </w:r>
            <w:r>
              <w:rPr>
                <w:rFonts w:ascii="Arial" w:hAnsi="Arial" w:cs="Arial"/>
              </w:rPr>
              <w:t xml:space="preserve">pted by the case law, these conditions concern the means of </w:t>
            </w:r>
            <w:proofErr w:type="spellStart"/>
            <w:r>
              <w:rPr>
                <w:rFonts w:ascii="Arial" w:hAnsi="Arial" w:cs="Arial"/>
              </w:rPr>
              <w:t>defence</w:t>
            </w:r>
            <w:proofErr w:type="spellEnd"/>
            <w:r>
              <w:rPr>
                <w:rFonts w:ascii="Arial" w:hAnsi="Arial" w:cs="Arial"/>
              </w:rPr>
              <w:t xml:space="preserve"> open to the d</w:t>
            </w:r>
            <w:r>
              <w:rPr>
                <w:rFonts w:ascii="Arial" w:hAnsi="Arial" w:cs="Arial"/>
              </w:rPr>
              <w:t>e</w:t>
            </w:r>
            <w:r>
              <w:rPr>
                <w:rFonts w:ascii="Arial" w:hAnsi="Arial" w:cs="Arial"/>
              </w:rPr>
              <w:t>fendant and the fai</w:t>
            </w:r>
            <w:r>
              <w:rPr>
                <w:rFonts w:ascii="Arial" w:hAnsi="Arial" w:cs="Arial"/>
              </w:rPr>
              <w:t>r</w:t>
            </w:r>
            <w:r>
              <w:rPr>
                <w:rFonts w:ascii="Arial" w:hAnsi="Arial" w:cs="Arial"/>
              </w:rPr>
              <w:t>ness of the procedure; as r</w:t>
            </w:r>
            <w:r>
              <w:rPr>
                <w:rFonts w:ascii="Arial" w:hAnsi="Arial" w:cs="Arial"/>
              </w:rPr>
              <w:t>e</w:t>
            </w:r>
            <w:r>
              <w:rPr>
                <w:rFonts w:ascii="Arial" w:hAnsi="Arial" w:cs="Arial"/>
              </w:rPr>
              <w:t>gards substance, the case law considers that the stay of ind</w:t>
            </w:r>
            <w:r>
              <w:rPr>
                <w:rFonts w:ascii="Arial" w:hAnsi="Arial" w:cs="Arial"/>
              </w:rPr>
              <w:t>i</w:t>
            </w:r>
            <w:r>
              <w:rPr>
                <w:rFonts w:ascii="Arial" w:hAnsi="Arial" w:cs="Arial"/>
              </w:rPr>
              <w:t>vidual proceedings and the principle of an equal treatment of cre</w:t>
            </w:r>
            <w:r>
              <w:rPr>
                <w:rFonts w:ascii="Arial" w:hAnsi="Arial" w:cs="Arial"/>
              </w:rPr>
              <w:t>ditors are part of internatio</w:t>
            </w:r>
            <w:r>
              <w:rPr>
                <w:rFonts w:ascii="Arial" w:hAnsi="Arial" w:cs="Arial"/>
              </w:rPr>
              <w:t>n</w:t>
            </w:r>
            <w:r>
              <w:rPr>
                <w:rFonts w:ascii="Arial" w:hAnsi="Arial" w:cs="Arial"/>
              </w:rPr>
              <w:t>al pu</w:t>
            </w:r>
            <w:r>
              <w:rPr>
                <w:rFonts w:ascii="Arial" w:hAnsi="Arial" w:cs="Arial"/>
              </w:rPr>
              <w:t>b</w:t>
            </w:r>
            <w:r>
              <w:rPr>
                <w:rFonts w:ascii="Arial" w:hAnsi="Arial" w:cs="Arial"/>
              </w:rPr>
              <w:t>lic policy; the a</w:t>
            </w:r>
            <w:r>
              <w:rPr>
                <w:rFonts w:ascii="Arial" w:hAnsi="Arial" w:cs="Arial"/>
              </w:rPr>
              <w:t>p</w:t>
            </w:r>
            <w:r>
              <w:rPr>
                <w:rFonts w:ascii="Arial" w:hAnsi="Arial" w:cs="Arial"/>
              </w:rPr>
              <w:t>proach is more flex</w:t>
            </w:r>
            <w:r>
              <w:rPr>
                <w:rFonts w:ascii="Arial" w:hAnsi="Arial" w:cs="Arial"/>
              </w:rPr>
              <w:t>i</w:t>
            </w:r>
            <w:r>
              <w:rPr>
                <w:rFonts w:ascii="Arial" w:hAnsi="Arial" w:cs="Arial"/>
              </w:rPr>
              <w:t>ble as regards the actual content of the foreign law</w:t>
            </w:r>
          </w:p>
          <w:p w14:paraId="4E461EFA"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foreign dec</w:t>
            </w:r>
            <w:r>
              <w:rPr>
                <w:rFonts w:ascii="Arial" w:hAnsi="Arial" w:cs="Arial"/>
              </w:rPr>
              <w:t>i</w:t>
            </w:r>
            <w:r>
              <w:rPr>
                <w:rFonts w:ascii="Arial" w:hAnsi="Arial" w:cs="Arial"/>
              </w:rPr>
              <w:t>sion must not be obtained by fraud (abuse of legal rules or fraudulent forum sho</w:t>
            </w:r>
            <w:r>
              <w:rPr>
                <w:rFonts w:ascii="Arial" w:hAnsi="Arial" w:cs="Arial"/>
              </w:rPr>
              <w:t>p</w:t>
            </w:r>
            <w:r>
              <w:rPr>
                <w:rFonts w:ascii="Arial" w:hAnsi="Arial" w:cs="Arial"/>
              </w:rPr>
              <w:t>ping)</w:t>
            </w:r>
          </w:p>
          <w:p w14:paraId="731F3B9A"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finally</w:t>
            </w:r>
            <w:proofErr w:type="gramEnd"/>
            <w:r>
              <w:rPr>
                <w:rFonts w:ascii="Arial" w:hAnsi="Arial" w:cs="Arial"/>
              </w:rPr>
              <w:t>, no inso</w:t>
            </w:r>
            <w:r>
              <w:rPr>
                <w:rFonts w:ascii="Arial" w:hAnsi="Arial" w:cs="Arial"/>
              </w:rPr>
              <w:t>l</w:t>
            </w:r>
            <w:r>
              <w:rPr>
                <w:rFonts w:ascii="Arial" w:hAnsi="Arial" w:cs="Arial"/>
              </w:rPr>
              <w:t>vency p</w:t>
            </w:r>
            <w:r>
              <w:rPr>
                <w:rFonts w:ascii="Arial" w:hAnsi="Arial" w:cs="Arial"/>
              </w:rPr>
              <w:t>r</w:t>
            </w:r>
            <w:r>
              <w:rPr>
                <w:rFonts w:ascii="Arial" w:hAnsi="Arial" w:cs="Arial"/>
              </w:rPr>
              <w:t>o</w:t>
            </w:r>
            <w:r>
              <w:rPr>
                <w:rFonts w:ascii="Arial" w:hAnsi="Arial" w:cs="Arial"/>
              </w:rPr>
              <w:t>cee</w:t>
            </w:r>
            <w:r>
              <w:rPr>
                <w:rFonts w:ascii="Arial" w:hAnsi="Arial" w:cs="Arial"/>
              </w:rPr>
              <w:t>d</w:t>
            </w:r>
            <w:r>
              <w:rPr>
                <w:rFonts w:ascii="Arial" w:hAnsi="Arial" w:cs="Arial"/>
              </w:rPr>
              <w:t>ings must be opened in France against the same debtor (by refe</w:t>
            </w:r>
            <w:r>
              <w:rPr>
                <w:rFonts w:ascii="Arial" w:hAnsi="Arial" w:cs="Arial"/>
              </w:rPr>
              <w:t>r</w:t>
            </w:r>
            <w:r>
              <w:rPr>
                <w:rFonts w:ascii="Arial" w:hAnsi="Arial" w:cs="Arial"/>
              </w:rPr>
              <w:t>ence to the classic condition of inco</w:t>
            </w:r>
            <w:r>
              <w:rPr>
                <w:rFonts w:ascii="Arial" w:hAnsi="Arial" w:cs="Arial"/>
              </w:rPr>
              <w:t>m</w:t>
            </w:r>
            <w:r>
              <w:rPr>
                <w:rFonts w:ascii="Arial" w:hAnsi="Arial" w:cs="Arial"/>
              </w:rPr>
              <w:t>patibility with another dec</w:t>
            </w:r>
            <w:r>
              <w:rPr>
                <w:rFonts w:ascii="Arial" w:hAnsi="Arial" w:cs="Arial"/>
              </w:rPr>
              <w:t>i</w:t>
            </w:r>
            <w:r>
              <w:rPr>
                <w:rFonts w:ascii="Arial" w:hAnsi="Arial" w:cs="Arial"/>
              </w:rPr>
              <w:t>sion)</w:t>
            </w:r>
          </w:p>
        </w:tc>
        <w:tc>
          <w:tcPr>
            <w:tcW w:w="2473" w:type="dxa"/>
            <w:tcBorders>
              <w:top w:val="nil"/>
              <w:left w:val="nil"/>
              <w:bottom w:val="single" w:sz="6" w:space="0" w:color="auto"/>
              <w:right w:val="single" w:sz="6" w:space="0" w:color="auto"/>
            </w:tcBorders>
          </w:tcPr>
          <w:p w14:paraId="103E7A89" w14:textId="77777777" w:rsidR="00000000" w:rsidRDefault="007854F7" w:rsidP="00777C22">
            <w:pPr>
              <w:widowControl/>
              <w:jc w:val="both"/>
              <w:rPr>
                <w:rFonts w:ascii="Arial" w:hAnsi="Arial" w:cs="Arial"/>
              </w:rPr>
            </w:pPr>
            <w:r>
              <w:rPr>
                <w:rFonts w:ascii="Arial" w:hAnsi="Arial" w:cs="Arial"/>
              </w:rPr>
              <w:t xml:space="preserve">Schemes: An agreement could be </w:t>
            </w:r>
            <w:proofErr w:type="spellStart"/>
            <w:r>
              <w:rPr>
                <w:rFonts w:ascii="Arial" w:hAnsi="Arial" w:cs="Arial"/>
              </w:rPr>
              <w:t>recognised</w:t>
            </w:r>
            <w:proofErr w:type="spellEnd"/>
            <w:r>
              <w:rPr>
                <w:rFonts w:ascii="Arial" w:hAnsi="Arial" w:cs="Arial"/>
              </w:rPr>
              <w:t>, not by the exequatur pr</w:t>
            </w:r>
            <w:r>
              <w:rPr>
                <w:rFonts w:ascii="Arial" w:hAnsi="Arial" w:cs="Arial"/>
              </w:rPr>
              <w:t>o</w:t>
            </w:r>
            <w:r>
              <w:rPr>
                <w:rFonts w:ascii="Arial" w:hAnsi="Arial" w:cs="Arial"/>
              </w:rPr>
              <w:t>c</w:t>
            </w:r>
            <w:r>
              <w:rPr>
                <w:rFonts w:ascii="Arial" w:hAnsi="Arial" w:cs="Arial"/>
              </w:rPr>
              <w:t>e</w:t>
            </w:r>
            <w:r>
              <w:rPr>
                <w:rFonts w:ascii="Arial" w:hAnsi="Arial" w:cs="Arial"/>
              </w:rPr>
              <w:t>dure, but as a contract, according to the prov</w:t>
            </w:r>
            <w:r>
              <w:rPr>
                <w:rFonts w:ascii="Arial" w:hAnsi="Arial" w:cs="Arial"/>
              </w:rPr>
              <w:t>i</w:t>
            </w:r>
            <w:r>
              <w:rPr>
                <w:rFonts w:ascii="Arial" w:hAnsi="Arial" w:cs="Arial"/>
              </w:rPr>
              <w:t>sions of the Rome I Reg</w:t>
            </w:r>
            <w:r>
              <w:rPr>
                <w:rFonts w:ascii="Arial" w:hAnsi="Arial" w:cs="Arial"/>
              </w:rPr>
              <w:t>u</w:t>
            </w:r>
            <w:r>
              <w:rPr>
                <w:rFonts w:ascii="Arial" w:hAnsi="Arial" w:cs="Arial"/>
              </w:rPr>
              <w:t>l</w:t>
            </w:r>
            <w:r>
              <w:rPr>
                <w:rFonts w:ascii="Arial" w:hAnsi="Arial" w:cs="Arial"/>
              </w:rPr>
              <w:t>a</w:t>
            </w:r>
            <w:r>
              <w:rPr>
                <w:rFonts w:ascii="Arial" w:hAnsi="Arial" w:cs="Arial"/>
              </w:rPr>
              <w:t>tion.</w:t>
            </w:r>
          </w:p>
          <w:p w14:paraId="47EF8959" w14:textId="77777777" w:rsidR="00000000" w:rsidRDefault="007854F7" w:rsidP="00777C22">
            <w:pPr>
              <w:widowControl/>
              <w:jc w:val="both"/>
              <w:rPr>
                <w:rFonts w:ascii="Arial" w:hAnsi="Arial" w:cs="Arial"/>
              </w:rPr>
            </w:pPr>
            <w:r>
              <w:rPr>
                <w:rFonts w:ascii="Arial" w:hAnsi="Arial" w:cs="Arial"/>
              </w:rPr>
              <w:t>Plans: probably yes; recognition could be granted as soon as an English court a</w:t>
            </w:r>
            <w:r>
              <w:rPr>
                <w:rFonts w:ascii="Arial" w:hAnsi="Arial" w:cs="Arial"/>
              </w:rPr>
              <w:t>p</w:t>
            </w:r>
            <w:r>
              <w:rPr>
                <w:rFonts w:ascii="Arial" w:hAnsi="Arial" w:cs="Arial"/>
              </w:rPr>
              <w:t>proves it: an anal</w:t>
            </w:r>
            <w:r>
              <w:rPr>
                <w:rFonts w:ascii="Arial" w:hAnsi="Arial" w:cs="Arial"/>
              </w:rPr>
              <w:t>y</w:t>
            </w:r>
            <w:r>
              <w:rPr>
                <w:rFonts w:ascii="Arial" w:hAnsi="Arial" w:cs="Arial"/>
              </w:rPr>
              <w:t>sis of the grounds (financial difficulties) and of the rules (an agreement similar to a scheme of a</w:t>
            </w:r>
            <w:r>
              <w:rPr>
                <w:rFonts w:ascii="Arial" w:hAnsi="Arial" w:cs="Arial"/>
              </w:rPr>
              <w:t>r</w:t>
            </w:r>
            <w:r>
              <w:rPr>
                <w:rFonts w:ascii="Arial" w:hAnsi="Arial" w:cs="Arial"/>
              </w:rPr>
              <w:t>rangement with a jud</w:t>
            </w:r>
            <w:r>
              <w:rPr>
                <w:rFonts w:ascii="Arial" w:hAnsi="Arial" w:cs="Arial"/>
              </w:rPr>
              <w:t>i</w:t>
            </w:r>
            <w:r>
              <w:rPr>
                <w:rFonts w:ascii="Arial" w:hAnsi="Arial" w:cs="Arial"/>
              </w:rPr>
              <w:t>cia</w:t>
            </w:r>
            <w:r>
              <w:rPr>
                <w:rFonts w:ascii="Arial" w:hAnsi="Arial" w:cs="Arial"/>
              </w:rPr>
              <w:t>l sanction) however could lead French courts to apply the same pr</w:t>
            </w:r>
            <w:r>
              <w:rPr>
                <w:rFonts w:ascii="Arial" w:hAnsi="Arial" w:cs="Arial"/>
              </w:rPr>
              <w:t>o</w:t>
            </w:r>
            <w:r>
              <w:rPr>
                <w:rFonts w:ascii="Arial" w:hAnsi="Arial" w:cs="Arial"/>
              </w:rPr>
              <w:t>cess as the one pr</w:t>
            </w:r>
            <w:r>
              <w:rPr>
                <w:rFonts w:ascii="Arial" w:hAnsi="Arial" w:cs="Arial"/>
              </w:rPr>
              <w:t>o</w:t>
            </w:r>
            <w:r>
              <w:rPr>
                <w:rFonts w:ascii="Arial" w:hAnsi="Arial" w:cs="Arial"/>
              </w:rPr>
              <w:t>vided for insolvency proceedings. The procedure of ex</w:t>
            </w:r>
            <w:r>
              <w:rPr>
                <w:rFonts w:ascii="Arial" w:hAnsi="Arial" w:cs="Arial"/>
              </w:rPr>
              <w:t>e</w:t>
            </w:r>
            <w:r>
              <w:rPr>
                <w:rFonts w:ascii="Arial" w:hAnsi="Arial" w:cs="Arial"/>
              </w:rPr>
              <w:t>qu</w:t>
            </w:r>
            <w:r>
              <w:rPr>
                <w:rFonts w:ascii="Arial" w:hAnsi="Arial" w:cs="Arial"/>
              </w:rPr>
              <w:t>a</w:t>
            </w:r>
            <w:r>
              <w:rPr>
                <w:rFonts w:ascii="Arial" w:hAnsi="Arial" w:cs="Arial"/>
              </w:rPr>
              <w:t>tur therefore seems likely appl</w:t>
            </w:r>
            <w:r>
              <w:rPr>
                <w:rFonts w:ascii="Arial" w:hAnsi="Arial" w:cs="Arial"/>
              </w:rPr>
              <w:t>i</w:t>
            </w:r>
            <w:r>
              <w:rPr>
                <w:rFonts w:ascii="Arial" w:hAnsi="Arial" w:cs="Arial"/>
              </w:rPr>
              <w:t>cable.</w:t>
            </w:r>
          </w:p>
          <w:p w14:paraId="4B750248" w14:textId="77777777" w:rsidR="00000000" w:rsidRDefault="007854F7" w:rsidP="00777C22">
            <w:pPr>
              <w:widowControl/>
              <w:jc w:val="both"/>
              <w:rPr>
                <w:rFonts w:ascii="Arial" w:hAnsi="Arial" w:cs="Arial"/>
              </w:rPr>
            </w:pPr>
            <w:r>
              <w:rPr>
                <w:rFonts w:ascii="Arial" w:hAnsi="Arial" w:cs="Arial"/>
              </w:rPr>
              <w:t>The 2005 Hague Conve</w:t>
            </w:r>
            <w:r>
              <w:rPr>
                <w:rFonts w:ascii="Arial" w:hAnsi="Arial" w:cs="Arial"/>
              </w:rPr>
              <w:t>n</w:t>
            </w:r>
            <w:r>
              <w:rPr>
                <w:rFonts w:ascii="Arial" w:hAnsi="Arial" w:cs="Arial"/>
              </w:rPr>
              <w:t>tion on Choice of Court Agreements could also be appli</w:t>
            </w:r>
            <w:r>
              <w:rPr>
                <w:rFonts w:ascii="Arial" w:hAnsi="Arial" w:cs="Arial"/>
              </w:rPr>
              <w:t>ed su</w:t>
            </w:r>
            <w:r>
              <w:rPr>
                <w:rFonts w:ascii="Arial" w:hAnsi="Arial" w:cs="Arial"/>
              </w:rPr>
              <w:t>b</w:t>
            </w:r>
            <w:r>
              <w:rPr>
                <w:rFonts w:ascii="Arial" w:hAnsi="Arial" w:cs="Arial"/>
              </w:rPr>
              <w:t>ject to the e</w:t>
            </w:r>
            <w:r>
              <w:rPr>
                <w:rFonts w:ascii="Arial" w:hAnsi="Arial" w:cs="Arial"/>
              </w:rPr>
              <w:t>x</w:t>
            </w:r>
            <w:r>
              <w:rPr>
                <w:rFonts w:ascii="Arial" w:hAnsi="Arial" w:cs="Arial"/>
              </w:rPr>
              <w:t>clusions provided for in its Article 9, in partic</w:t>
            </w:r>
            <w:r>
              <w:rPr>
                <w:rFonts w:ascii="Arial" w:hAnsi="Arial" w:cs="Arial"/>
              </w:rPr>
              <w:t>u</w:t>
            </w:r>
            <w:r>
              <w:rPr>
                <w:rFonts w:ascii="Arial" w:hAnsi="Arial" w:cs="Arial"/>
              </w:rPr>
              <w:t>lar the refusal of recognition or e</w:t>
            </w:r>
            <w:r>
              <w:rPr>
                <w:rFonts w:ascii="Arial" w:hAnsi="Arial" w:cs="Arial"/>
              </w:rPr>
              <w:t>n</w:t>
            </w:r>
            <w:r>
              <w:rPr>
                <w:rFonts w:ascii="Arial" w:hAnsi="Arial" w:cs="Arial"/>
              </w:rPr>
              <w:t>forcement if the agre</w:t>
            </w:r>
            <w:r>
              <w:rPr>
                <w:rFonts w:ascii="Arial" w:hAnsi="Arial" w:cs="Arial"/>
              </w:rPr>
              <w:t>e</w:t>
            </w:r>
            <w:r>
              <w:rPr>
                <w:rFonts w:ascii="Arial" w:hAnsi="Arial" w:cs="Arial"/>
              </w:rPr>
              <w:t>ment was null and void under the law of the State of the chosen court, fraud, conflict with local public policy or inconsistency</w:t>
            </w:r>
            <w:r>
              <w:rPr>
                <w:rFonts w:ascii="Arial" w:hAnsi="Arial" w:cs="Arial"/>
              </w:rPr>
              <w:t xml:space="preserve"> with an earlier judgment given in another State between the same parties on the same cause of a</w:t>
            </w:r>
            <w:r>
              <w:rPr>
                <w:rFonts w:ascii="Arial" w:hAnsi="Arial" w:cs="Arial"/>
              </w:rPr>
              <w:t>c</w:t>
            </w:r>
            <w:r>
              <w:rPr>
                <w:rFonts w:ascii="Arial" w:hAnsi="Arial" w:cs="Arial"/>
              </w:rPr>
              <w:t>tion.</w:t>
            </w:r>
          </w:p>
        </w:tc>
        <w:tc>
          <w:tcPr>
            <w:tcW w:w="1980" w:type="dxa"/>
            <w:tcBorders>
              <w:top w:val="nil"/>
              <w:left w:val="nil"/>
              <w:bottom w:val="single" w:sz="6" w:space="0" w:color="auto"/>
              <w:right w:val="single" w:sz="6" w:space="0" w:color="auto"/>
            </w:tcBorders>
          </w:tcPr>
          <w:p w14:paraId="2F0E5097" w14:textId="77777777" w:rsidR="00000000" w:rsidRDefault="007854F7" w:rsidP="00777C22">
            <w:pPr>
              <w:widowControl/>
              <w:jc w:val="both"/>
              <w:rPr>
                <w:rFonts w:ascii="Arial" w:hAnsi="Arial" w:cs="Arial"/>
              </w:rPr>
            </w:pPr>
            <w:r>
              <w:rPr>
                <w:rFonts w:ascii="Arial" w:hAnsi="Arial" w:cs="Arial"/>
              </w:rPr>
              <w:t xml:space="preserve">INSOL Europe. For more information, see News Analysis: </w:t>
            </w:r>
            <w:hyperlink r:id="rId33"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w:t>
              </w:r>
              <w:r>
                <w:rPr>
                  <w:rFonts w:ascii="Arial" w:hAnsi="Arial" w:cs="Arial"/>
                  <w:color w:val="0000FF"/>
                  <w:u w:val="single"/>
                </w:rPr>
                <w:t>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states’—France</w:t>
              </w:r>
            </w:hyperlink>
          </w:p>
          <w:p w14:paraId="62E57406" w14:textId="533685E6" w:rsidR="007854F7" w:rsidRDefault="007854F7" w:rsidP="00777C22">
            <w:pPr>
              <w:widowControl/>
              <w:jc w:val="both"/>
              <w:rPr>
                <w:rFonts w:ascii="Arial" w:hAnsi="Arial" w:cs="Arial"/>
              </w:rPr>
            </w:pPr>
            <w:r>
              <w:rPr>
                <w:rFonts w:ascii="Arial" w:hAnsi="Arial" w:cs="Arial"/>
              </w:rPr>
              <w:t xml:space="preserve">Or </w:t>
            </w:r>
            <w:hyperlink r:id="rId34"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67E497C"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136F38F2" w14:textId="77777777" w:rsidR="00000000" w:rsidRPr="00873F72" w:rsidRDefault="007854F7" w:rsidP="00777C22">
            <w:pPr>
              <w:widowControl/>
              <w:jc w:val="both"/>
              <w:rPr>
                <w:rFonts w:ascii="Arial" w:hAnsi="Arial" w:cs="Arial"/>
                <w:b/>
              </w:rPr>
            </w:pPr>
            <w:r w:rsidRPr="00873F72">
              <w:rPr>
                <w:rFonts w:ascii="Arial" w:hAnsi="Arial" w:cs="Arial"/>
                <w:b/>
              </w:rPr>
              <w:t>Germany</w:t>
            </w:r>
          </w:p>
        </w:tc>
        <w:tc>
          <w:tcPr>
            <w:tcW w:w="1418" w:type="dxa"/>
            <w:tcBorders>
              <w:top w:val="nil"/>
              <w:left w:val="nil"/>
              <w:bottom w:val="single" w:sz="6" w:space="0" w:color="auto"/>
              <w:right w:val="single" w:sz="6" w:space="0" w:color="auto"/>
            </w:tcBorders>
          </w:tcPr>
          <w:p w14:paraId="2CE86532" w14:textId="77777777" w:rsidR="00000000" w:rsidRDefault="007854F7" w:rsidP="00777C22">
            <w:pPr>
              <w:widowControl/>
              <w:jc w:val="both"/>
              <w:rPr>
                <w:rFonts w:ascii="Arial" w:hAnsi="Arial" w:cs="Arial"/>
              </w:rPr>
            </w:pPr>
            <w:r>
              <w:rPr>
                <w:rFonts w:ascii="Arial" w:hAnsi="Arial" w:cs="Arial"/>
              </w:rPr>
              <w:t>No and No (although a</w:t>
            </w:r>
            <w:r>
              <w:rPr>
                <w:rFonts w:ascii="Arial" w:hAnsi="Arial" w:cs="Arial"/>
              </w:rPr>
              <w:t>r</w:t>
            </w:r>
            <w:r>
              <w:rPr>
                <w:rFonts w:ascii="Arial" w:hAnsi="Arial" w:cs="Arial"/>
              </w:rPr>
              <w:t>g</w:t>
            </w:r>
            <w:r>
              <w:rPr>
                <w:rFonts w:ascii="Arial" w:hAnsi="Arial" w:cs="Arial"/>
              </w:rPr>
              <w:t>u</w:t>
            </w:r>
            <w:r>
              <w:rPr>
                <w:rFonts w:ascii="Arial" w:hAnsi="Arial" w:cs="Arial"/>
              </w:rPr>
              <w:t>ably, the Ge</w:t>
            </w:r>
            <w:r>
              <w:rPr>
                <w:rFonts w:ascii="Arial" w:hAnsi="Arial" w:cs="Arial"/>
              </w:rPr>
              <w:t>r</w:t>
            </w:r>
            <w:r>
              <w:rPr>
                <w:rFonts w:ascii="Arial" w:hAnsi="Arial" w:cs="Arial"/>
              </w:rPr>
              <w:t>man inso</w:t>
            </w:r>
            <w:r>
              <w:rPr>
                <w:rFonts w:ascii="Arial" w:hAnsi="Arial" w:cs="Arial"/>
              </w:rPr>
              <w:t>l</w:t>
            </w:r>
            <w:r>
              <w:rPr>
                <w:rFonts w:ascii="Arial" w:hAnsi="Arial" w:cs="Arial"/>
              </w:rPr>
              <w:t>ve</w:t>
            </w:r>
            <w:r>
              <w:rPr>
                <w:rFonts w:ascii="Arial" w:hAnsi="Arial" w:cs="Arial"/>
              </w:rPr>
              <w:t>n</w:t>
            </w:r>
            <w:r>
              <w:rPr>
                <w:rFonts w:ascii="Arial" w:hAnsi="Arial" w:cs="Arial"/>
              </w:rPr>
              <w:t>cy r</w:t>
            </w:r>
            <w:r>
              <w:rPr>
                <w:rFonts w:ascii="Arial" w:hAnsi="Arial" w:cs="Arial"/>
              </w:rPr>
              <w:t>e</w:t>
            </w:r>
            <w:r>
              <w:rPr>
                <w:rFonts w:ascii="Arial" w:hAnsi="Arial" w:cs="Arial"/>
              </w:rPr>
              <w:t>gime already pr</w:t>
            </w:r>
            <w:r>
              <w:rPr>
                <w:rFonts w:ascii="Arial" w:hAnsi="Arial" w:cs="Arial"/>
              </w:rPr>
              <w:t>o</w:t>
            </w:r>
            <w:r>
              <w:rPr>
                <w:rFonts w:ascii="Arial" w:hAnsi="Arial" w:cs="Arial"/>
              </w:rPr>
              <w:t>vides for ev</w:t>
            </w:r>
            <w:r>
              <w:rPr>
                <w:rFonts w:ascii="Arial" w:hAnsi="Arial" w:cs="Arial"/>
              </w:rPr>
              <w:t>e</w:t>
            </w:r>
            <w:r>
              <w:rPr>
                <w:rFonts w:ascii="Arial" w:hAnsi="Arial" w:cs="Arial"/>
              </w:rPr>
              <w:t>rything the Model Law set out to achieve and, in parts, goes b</w:t>
            </w:r>
            <w:r>
              <w:rPr>
                <w:rFonts w:ascii="Arial" w:hAnsi="Arial" w:cs="Arial"/>
              </w:rPr>
              <w:t>e</w:t>
            </w:r>
            <w:r>
              <w:rPr>
                <w:rFonts w:ascii="Arial" w:hAnsi="Arial" w:cs="Arial"/>
              </w:rPr>
              <w:t xml:space="preserve">yond the Model Law </w:t>
            </w:r>
            <w:proofErr w:type="spellStart"/>
            <w:r>
              <w:rPr>
                <w:rFonts w:ascii="Arial" w:hAnsi="Arial" w:cs="Arial"/>
              </w:rPr>
              <w:t>eg</w:t>
            </w:r>
            <w:proofErr w:type="spellEnd"/>
            <w:r>
              <w:rPr>
                <w:rFonts w:ascii="Arial" w:hAnsi="Arial" w:cs="Arial"/>
              </w:rPr>
              <w:t xml:space="preserve"> aut</w:t>
            </w:r>
            <w:r>
              <w:rPr>
                <w:rFonts w:ascii="Arial" w:hAnsi="Arial" w:cs="Arial"/>
              </w:rPr>
              <w:t>o</w:t>
            </w:r>
            <w:r>
              <w:rPr>
                <w:rFonts w:ascii="Arial" w:hAnsi="Arial" w:cs="Arial"/>
              </w:rPr>
              <w:t>matic reco</w:t>
            </w:r>
            <w:r>
              <w:rPr>
                <w:rFonts w:ascii="Arial" w:hAnsi="Arial" w:cs="Arial"/>
              </w:rPr>
              <w:t>g</w:t>
            </w:r>
            <w:r>
              <w:rPr>
                <w:rFonts w:ascii="Arial" w:hAnsi="Arial" w:cs="Arial"/>
              </w:rPr>
              <w:t>n</w:t>
            </w:r>
            <w:r>
              <w:rPr>
                <w:rFonts w:ascii="Arial" w:hAnsi="Arial" w:cs="Arial"/>
              </w:rPr>
              <w:t>i</w:t>
            </w:r>
            <w:r>
              <w:rPr>
                <w:rFonts w:ascii="Arial" w:hAnsi="Arial" w:cs="Arial"/>
              </w:rPr>
              <w:t>tion of foreign i</w:t>
            </w:r>
            <w:r>
              <w:rPr>
                <w:rFonts w:ascii="Arial" w:hAnsi="Arial" w:cs="Arial"/>
              </w:rPr>
              <w:t>n</w:t>
            </w:r>
            <w:r>
              <w:rPr>
                <w:rFonts w:ascii="Arial" w:hAnsi="Arial" w:cs="Arial"/>
              </w:rPr>
              <w:t>so</w:t>
            </w:r>
            <w:r>
              <w:rPr>
                <w:rFonts w:ascii="Arial" w:hAnsi="Arial" w:cs="Arial"/>
              </w:rPr>
              <w:t>l</w:t>
            </w:r>
            <w:r>
              <w:rPr>
                <w:rFonts w:ascii="Arial" w:hAnsi="Arial" w:cs="Arial"/>
              </w:rPr>
              <w:t>vency procee</w:t>
            </w:r>
            <w:r>
              <w:rPr>
                <w:rFonts w:ascii="Arial" w:hAnsi="Arial" w:cs="Arial"/>
              </w:rPr>
              <w:t>d</w:t>
            </w:r>
            <w:r>
              <w:rPr>
                <w:rFonts w:ascii="Arial" w:hAnsi="Arial" w:cs="Arial"/>
              </w:rPr>
              <w:t>ings and the appl</w:t>
            </w:r>
            <w:r>
              <w:rPr>
                <w:rFonts w:ascii="Arial" w:hAnsi="Arial" w:cs="Arial"/>
              </w:rPr>
              <w:t>i</w:t>
            </w:r>
            <w:r>
              <w:rPr>
                <w:rFonts w:ascii="Arial" w:hAnsi="Arial" w:cs="Arial"/>
              </w:rPr>
              <w:t>c</w:t>
            </w:r>
            <w:r>
              <w:rPr>
                <w:rFonts w:ascii="Arial" w:hAnsi="Arial" w:cs="Arial"/>
              </w:rPr>
              <w:t>a</w:t>
            </w:r>
            <w:r>
              <w:rPr>
                <w:rFonts w:ascii="Arial" w:hAnsi="Arial" w:cs="Arial"/>
              </w:rPr>
              <w:t xml:space="preserve">tion of the </w:t>
            </w:r>
            <w:proofErr w:type="spellStart"/>
            <w:r>
              <w:rPr>
                <w:rFonts w:ascii="Arial" w:hAnsi="Arial" w:cs="Arial"/>
                <w:i/>
                <w:iCs/>
              </w:rPr>
              <w:t>lex</w:t>
            </w:r>
            <w:proofErr w:type="spellEnd"/>
            <w:r>
              <w:rPr>
                <w:rFonts w:ascii="Arial" w:hAnsi="Arial" w:cs="Arial"/>
                <w:i/>
                <w:iCs/>
              </w:rPr>
              <w:t xml:space="preserve"> </w:t>
            </w:r>
            <w:proofErr w:type="spellStart"/>
            <w:r>
              <w:rPr>
                <w:rFonts w:ascii="Arial" w:hAnsi="Arial" w:cs="Arial"/>
                <w:i/>
                <w:iCs/>
              </w:rPr>
              <w:t>f</w:t>
            </w:r>
            <w:r>
              <w:rPr>
                <w:rFonts w:ascii="Arial" w:hAnsi="Arial" w:cs="Arial"/>
                <w:i/>
                <w:iCs/>
              </w:rPr>
              <w:t>ori</w:t>
            </w:r>
            <w:proofErr w:type="spellEnd"/>
            <w:r>
              <w:rPr>
                <w:rFonts w:ascii="Arial" w:hAnsi="Arial" w:cs="Arial"/>
                <w:i/>
                <w:iCs/>
              </w:rPr>
              <w:t xml:space="preserve"> </w:t>
            </w:r>
            <w:proofErr w:type="spellStart"/>
            <w:r>
              <w:rPr>
                <w:rFonts w:ascii="Arial" w:hAnsi="Arial" w:cs="Arial"/>
                <w:i/>
                <w:iCs/>
              </w:rPr>
              <w:t>co</w:t>
            </w:r>
            <w:r>
              <w:rPr>
                <w:rFonts w:ascii="Arial" w:hAnsi="Arial" w:cs="Arial"/>
                <w:i/>
                <w:iCs/>
              </w:rPr>
              <w:t>n</w:t>
            </w:r>
            <w:r>
              <w:rPr>
                <w:rFonts w:ascii="Arial" w:hAnsi="Arial" w:cs="Arial"/>
                <w:i/>
                <w:iCs/>
              </w:rPr>
              <w:t>cursus</w:t>
            </w:r>
            <w:proofErr w:type="spellEnd"/>
            <w:r>
              <w:rPr>
                <w:rFonts w:ascii="Arial" w:hAnsi="Arial" w:cs="Arial"/>
              </w:rPr>
              <w:t>, i.e. the inso</w:t>
            </w:r>
            <w:r>
              <w:rPr>
                <w:rFonts w:ascii="Arial" w:hAnsi="Arial" w:cs="Arial"/>
              </w:rPr>
              <w:t>l</w:t>
            </w:r>
            <w:r>
              <w:rPr>
                <w:rFonts w:ascii="Arial" w:hAnsi="Arial" w:cs="Arial"/>
              </w:rPr>
              <w:t>vency law of the country in which the pr</w:t>
            </w:r>
            <w:r>
              <w:rPr>
                <w:rFonts w:ascii="Arial" w:hAnsi="Arial" w:cs="Arial"/>
              </w:rPr>
              <w:t>o</w:t>
            </w:r>
            <w:r>
              <w:rPr>
                <w:rFonts w:ascii="Arial" w:hAnsi="Arial" w:cs="Arial"/>
              </w:rPr>
              <w:t>ceedings were opened, is explicitly pr</w:t>
            </w:r>
            <w:r>
              <w:rPr>
                <w:rFonts w:ascii="Arial" w:hAnsi="Arial" w:cs="Arial"/>
              </w:rPr>
              <w:t>o</w:t>
            </w:r>
            <w:r>
              <w:rPr>
                <w:rFonts w:ascii="Arial" w:hAnsi="Arial" w:cs="Arial"/>
              </w:rPr>
              <w:t>vi</w:t>
            </w:r>
            <w:r>
              <w:rPr>
                <w:rFonts w:ascii="Arial" w:hAnsi="Arial" w:cs="Arial"/>
              </w:rPr>
              <w:t>d</w:t>
            </w:r>
            <w:r>
              <w:rPr>
                <w:rFonts w:ascii="Arial" w:hAnsi="Arial" w:cs="Arial"/>
              </w:rPr>
              <w:t>ed for)</w:t>
            </w:r>
          </w:p>
        </w:tc>
        <w:tc>
          <w:tcPr>
            <w:tcW w:w="2693" w:type="dxa"/>
            <w:tcBorders>
              <w:top w:val="nil"/>
              <w:left w:val="nil"/>
              <w:bottom w:val="single" w:sz="6" w:space="0" w:color="auto"/>
              <w:right w:val="single" w:sz="6" w:space="0" w:color="auto"/>
            </w:tcBorders>
          </w:tcPr>
          <w:p w14:paraId="6A7EFB5D" w14:textId="77777777" w:rsidR="00000000" w:rsidRDefault="007854F7" w:rsidP="00777C22">
            <w:pPr>
              <w:widowControl/>
              <w:jc w:val="both"/>
              <w:rPr>
                <w:rFonts w:ascii="Arial" w:hAnsi="Arial" w:cs="Arial"/>
              </w:rPr>
            </w:pPr>
            <w:r>
              <w:rPr>
                <w:rFonts w:ascii="Arial" w:hAnsi="Arial" w:cs="Arial"/>
              </w:rPr>
              <w:t>Recognition of fo</w:t>
            </w:r>
            <w:r>
              <w:rPr>
                <w:rFonts w:ascii="Arial" w:hAnsi="Arial" w:cs="Arial"/>
              </w:rPr>
              <w:t>r</w:t>
            </w:r>
            <w:r>
              <w:rPr>
                <w:rFonts w:ascii="Arial" w:hAnsi="Arial" w:cs="Arial"/>
              </w:rPr>
              <w:t>eign (non-EU) inso</w:t>
            </w:r>
            <w:r>
              <w:rPr>
                <w:rFonts w:ascii="Arial" w:hAnsi="Arial" w:cs="Arial"/>
              </w:rPr>
              <w:t>l</w:t>
            </w:r>
            <w:r>
              <w:rPr>
                <w:rFonts w:ascii="Arial" w:hAnsi="Arial" w:cs="Arial"/>
              </w:rPr>
              <w:t>vency proceedings is avail</w:t>
            </w:r>
            <w:r>
              <w:rPr>
                <w:rFonts w:ascii="Arial" w:hAnsi="Arial" w:cs="Arial"/>
              </w:rPr>
              <w:t>a</w:t>
            </w:r>
            <w:r>
              <w:rPr>
                <w:rFonts w:ascii="Arial" w:hAnsi="Arial" w:cs="Arial"/>
              </w:rPr>
              <w:t>ble pursuant to se</w:t>
            </w:r>
            <w:r>
              <w:rPr>
                <w:rFonts w:ascii="Arial" w:hAnsi="Arial" w:cs="Arial"/>
              </w:rPr>
              <w:t>c</w:t>
            </w:r>
            <w:r>
              <w:rPr>
                <w:rFonts w:ascii="Arial" w:hAnsi="Arial" w:cs="Arial"/>
              </w:rPr>
              <w:t>tion 343(1) of the Insolvency Code. Recognition may b</w:t>
            </w:r>
            <w:r>
              <w:rPr>
                <w:rFonts w:ascii="Arial" w:hAnsi="Arial" w:cs="Arial"/>
              </w:rPr>
              <w:t>e denied if (</w:t>
            </w:r>
            <w:proofErr w:type="spellStart"/>
            <w:r>
              <w:rPr>
                <w:rFonts w:ascii="Arial" w:hAnsi="Arial" w:cs="Arial"/>
              </w:rPr>
              <w:t>i</w:t>
            </w:r>
            <w:proofErr w:type="spellEnd"/>
            <w:r>
              <w:rPr>
                <w:rFonts w:ascii="Arial" w:hAnsi="Arial" w:cs="Arial"/>
              </w:rPr>
              <w:t>) the German courts conclude that the fo</w:t>
            </w:r>
            <w:r>
              <w:rPr>
                <w:rFonts w:ascii="Arial" w:hAnsi="Arial" w:cs="Arial"/>
              </w:rPr>
              <w:t>r</w:t>
            </w:r>
            <w:r>
              <w:rPr>
                <w:rFonts w:ascii="Arial" w:hAnsi="Arial" w:cs="Arial"/>
              </w:rPr>
              <w:t>eign court did not have the (intern</w:t>
            </w:r>
            <w:r>
              <w:rPr>
                <w:rFonts w:ascii="Arial" w:hAnsi="Arial" w:cs="Arial"/>
              </w:rPr>
              <w:t>a</w:t>
            </w:r>
            <w:r>
              <w:rPr>
                <w:rFonts w:ascii="Arial" w:hAnsi="Arial" w:cs="Arial"/>
              </w:rPr>
              <w:t>tional) jurisdiction to make the o</w:t>
            </w:r>
            <w:r>
              <w:rPr>
                <w:rFonts w:ascii="Arial" w:hAnsi="Arial" w:cs="Arial"/>
              </w:rPr>
              <w:t>r</w:t>
            </w:r>
            <w:r>
              <w:rPr>
                <w:rFonts w:ascii="Arial" w:hAnsi="Arial" w:cs="Arial"/>
              </w:rPr>
              <w:t>der for the co</w:t>
            </w:r>
            <w:r>
              <w:rPr>
                <w:rFonts w:ascii="Arial" w:hAnsi="Arial" w:cs="Arial"/>
              </w:rPr>
              <w:t>m</w:t>
            </w:r>
            <w:r>
              <w:rPr>
                <w:rFonts w:ascii="Arial" w:hAnsi="Arial" w:cs="Arial"/>
              </w:rPr>
              <w:t>mencement of the (foreign) i</w:t>
            </w:r>
            <w:r>
              <w:rPr>
                <w:rFonts w:ascii="Arial" w:hAnsi="Arial" w:cs="Arial"/>
              </w:rPr>
              <w:t>n</w:t>
            </w:r>
            <w:r>
              <w:rPr>
                <w:rFonts w:ascii="Arial" w:hAnsi="Arial" w:cs="Arial"/>
              </w:rPr>
              <w:t>solvency procee</w:t>
            </w:r>
            <w:r>
              <w:rPr>
                <w:rFonts w:ascii="Arial" w:hAnsi="Arial" w:cs="Arial"/>
              </w:rPr>
              <w:t>d</w:t>
            </w:r>
            <w:r>
              <w:rPr>
                <w:rFonts w:ascii="Arial" w:hAnsi="Arial" w:cs="Arial"/>
              </w:rPr>
              <w:t xml:space="preserve">ings (ii) recognition would violate the German </w:t>
            </w:r>
            <w:proofErr w:type="spellStart"/>
            <w:r>
              <w:rPr>
                <w:rFonts w:ascii="Arial" w:hAnsi="Arial" w:cs="Arial"/>
                <w:i/>
                <w:iCs/>
              </w:rPr>
              <w:t>ordre</w:t>
            </w:r>
            <w:proofErr w:type="spellEnd"/>
            <w:r>
              <w:rPr>
                <w:rFonts w:ascii="Arial" w:hAnsi="Arial" w:cs="Arial"/>
                <w:i/>
                <w:iCs/>
              </w:rPr>
              <w:t xml:space="preserve"> pu</w:t>
            </w:r>
            <w:r>
              <w:rPr>
                <w:rFonts w:ascii="Arial" w:hAnsi="Arial" w:cs="Arial"/>
                <w:i/>
                <w:iCs/>
              </w:rPr>
              <w:t>b</w:t>
            </w:r>
            <w:r>
              <w:rPr>
                <w:rFonts w:ascii="Arial" w:hAnsi="Arial" w:cs="Arial"/>
                <w:i/>
                <w:iCs/>
              </w:rPr>
              <w:t>lic</w:t>
            </w:r>
            <w:r>
              <w:rPr>
                <w:rFonts w:ascii="Arial" w:hAnsi="Arial" w:cs="Arial"/>
              </w:rPr>
              <w:t xml:space="preserve">, </w:t>
            </w:r>
            <w:proofErr w:type="spellStart"/>
            <w:r>
              <w:rPr>
                <w:rFonts w:ascii="Arial" w:hAnsi="Arial" w:cs="Arial"/>
              </w:rPr>
              <w:t>ie</w:t>
            </w:r>
            <w:proofErr w:type="spellEnd"/>
            <w:r>
              <w:rPr>
                <w:rFonts w:ascii="Arial" w:hAnsi="Arial" w:cs="Arial"/>
              </w:rPr>
              <w:t xml:space="preserve"> lead t</w:t>
            </w:r>
            <w:r>
              <w:rPr>
                <w:rFonts w:ascii="Arial" w:hAnsi="Arial" w:cs="Arial"/>
              </w:rPr>
              <w:t>o a result which is manifes</w:t>
            </w:r>
            <w:r>
              <w:rPr>
                <w:rFonts w:ascii="Arial" w:hAnsi="Arial" w:cs="Arial"/>
              </w:rPr>
              <w:t>t</w:t>
            </w:r>
            <w:r>
              <w:rPr>
                <w:rFonts w:ascii="Arial" w:hAnsi="Arial" w:cs="Arial"/>
              </w:rPr>
              <w:t>ly inco</w:t>
            </w:r>
            <w:r>
              <w:rPr>
                <w:rFonts w:ascii="Arial" w:hAnsi="Arial" w:cs="Arial"/>
              </w:rPr>
              <w:t>m</w:t>
            </w:r>
            <w:r>
              <w:rPr>
                <w:rFonts w:ascii="Arial" w:hAnsi="Arial" w:cs="Arial"/>
              </w:rPr>
              <w:t>patible with fund</w:t>
            </w:r>
            <w:r>
              <w:rPr>
                <w:rFonts w:ascii="Arial" w:hAnsi="Arial" w:cs="Arial"/>
              </w:rPr>
              <w:t>a</w:t>
            </w:r>
            <w:r>
              <w:rPr>
                <w:rFonts w:ascii="Arial" w:hAnsi="Arial" w:cs="Arial"/>
              </w:rPr>
              <w:t>mental princ</w:t>
            </w:r>
            <w:r>
              <w:rPr>
                <w:rFonts w:ascii="Arial" w:hAnsi="Arial" w:cs="Arial"/>
              </w:rPr>
              <w:t>i</w:t>
            </w:r>
            <w:r>
              <w:rPr>
                <w:rFonts w:ascii="Arial" w:hAnsi="Arial" w:cs="Arial"/>
              </w:rPr>
              <w:t>ples of German law).</w:t>
            </w:r>
          </w:p>
          <w:p w14:paraId="247E1493" w14:textId="77777777" w:rsidR="00000000" w:rsidRDefault="007854F7" w:rsidP="00777C22">
            <w:pPr>
              <w:widowControl/>
              <w:jc w:val="both"/>
              <w:rPr>
                <w:rFonts w:ascii="Arial" w:hAnsi="Arial" w:cs="Arial"/>
              </w:rPr>
            </w:pPr>
            <w:r>
              <w:rPr>
                <w:rFonts w:ascii="Arial" w:hAnsi="Arial" w:cs="Arial"/>
              </w:rPr>
              <w:t>A court has jurisdi</w:t>
            </w:r>
            <w:r>
              <w:rPr>
                <w:rFonts w:ascii="Arial" w:hAnsi="Arial" w:cs="Arial"/>
              </w:rPr>
              <w:t>c</w:t>
            </w:r>
            <w:r>
              <w:rPr>
                <w:rFonts w:ascii="Arial" w:hAnsi="Arial" w:cs="Arial"/>
              </w:rPr>
              <w:t>tion to co</w:t>
            </w:r>
            <w:r>
              <w:rPr>
                <w:rFonts w:ascii="Arial" w:hAnsi="Arial" w:cs="Arial"/>
              </w:rPr>
              <w:t>m</w:t>
            </w:r>
            <w:r>
              <w:rPr>
                <w:rFonts w:ascii="Arial" w:hAnsi="Arial" w:cs="Arial"/>
              </w:rPr>
              <w:t>mence insolvency pr</w:t>
            </w:r>
            <w:r>
              <w:rPr>
                <w:rFonts w:ascii="Arial" w:hAnsi="Arial" w:cs="Arial"/>
              </w:rPr>
              <w:t>o</w:t>
            </w:r>
            <w:r>
              <w:rPr>
                <w:rFonts w:ascii="Arial" w:hAnsi="Arial" w:cs="Arial"/>
              </w:rPr>
              <w:t>cee</w:t>
            </w:r>
            <w:r>
              <w:rPr>
                <w:rFonts w:ascii="Arial" w:hAnsi="Arial" w:cs="Arial"/>
              </w:rPr>
              <w:t>d</w:t>
            </w:r>
            <w:r>
              <w:rPr>
                <w:rFonts w:ascii="Arial" w:hAnsi="Arial" w:cs="Arial"/>
              </w:rPr>
              <w:t xml:space="preserve">ings if the </w:t>
            </w:r>
            <w:proofErr w:type="spellStart"/>
            <w:r>
              <w:rPr>
                <w:rFonts w:ascii="Arial" w:hAnsi="Arial" w:cs="Arial"/>
              </w:rPr>
              <w:t>centre</w:t>
            </w:r>
            <w:proofErr w:type="spellEnd"/>
            <w:r>
              <w:rPr>
                <w:rFonts w:ascii="Arial" w:hAnsi="Arial" w:cs="Arial"/>
              </w:rPr>
              <w:t xml:space="preserve"> of the debtor's bus</w:t>
            </w:r>
            <w:r>
              <w:rPr>
                <w:rFonts w:ascii="Arial" w:hAnsi="Arial" w:cs="Arial"/>
              </w:rPr>
              <w:t>i</w:t>
            </w:r>
            <w:r>
              <w:rPr>
                <w:rFonts w:ascii="Arial" w:hAnsi="Arial" w:cs="Arial"/>
              </w:rPr>
              <w:t>ness activity is within the court</w:t>
            </w:r>
            <w:r>
              <w:rPr>
                <w:rFonts w:ascii="Arial" w:hAnsi="Arial" w:cs="Arial"/>
              </w:rPr>
              <w:t>’</w:t>
            </w:r>
            <w:r>
              <w:rPr>
                <w:rFonts w:ascii="Arial" w:hAnsi="Arial" w:cs="Arial"/>
              </w:rPr>
              <w:t>s district.  It follows that foreign ins</w:t>
            </w:r>
            <w:r>
              <w:rPr>
                <w:rFonts w:ascii="Arial" w:hAnsi="Arial" w:cs="Arial"/>
              </w:rPr>
              <w:t>olve</w:t>
            </w:r>
            <w:r>
              <w:rPr>
                <w:rFonts w:ascii="Arial" w:hAnsi="Arial" w:cs="Arial"/>
              </w:rPr>
              <w:t>n</w:t>
            </w:r>
            <w:r>
              <w:rPr>
                <w:rFonts w:ascii="Arial" w:hAnsi="Arial" w:cs="Arial"/>
              </w:rPr>
              <w:t>cy procee</w:t>
            </w:r>
            <w:r>
              <w:rPr>
                <w:rFonts w:ascii="Arial" w:hAnsi="Arial" w:cs="Arial"/>
              </w:rPr>
              <w:t>d</w:t>
            </w:r>
            <w:r>
              <w:rPr>
                <w:rFonts w:ascii="Arial" w:hAnsi="Arial" w:cs="Arial"/>
              </w:rPr>
              <w:t xml:space="preserve">ings will not be </w:t>
            </w:r>
            <w:proofErr w:type="spellStart"/>
            <w:r>
              <w:rPr>
                <w:rFonts w:ascii="Arial" w:hAnsi="Arial" w:cs="Arial"/>
              </w:rPr>
              <w:t>re</w:t>
            </w:r>
            <w:r>
              <w:rPr>
                <w:rFonts w:ascii="Arial" w:hAnsi="Arial" w:cs="Arial"/>
              </w:rPr>
              <w:t>c</w:t>
            </w:r>
            <w:r>
              <w:rPr>
                <w:rFonts w:ascii="Arial" w:hAnsi="Arial" w:cs="Arial"/>
              </w:rPr>
              <w:t>o</w:t>
            </w:r>
            <w:r>
              <w:rPr>
                <w:rFonts w:ascii="Arial" w:hAnsi="Arial" w:cs="Arial"/>
              </w:rPr>
              <w:t>g</w:t>
            </w:r>
            <w:r>
              <w:rPr>
                <w:rFonts w:ascii="Arial" w:hAnsi="Arial" w:cs="Arial"/>
              </w:rPr>
              <w:t>nised</w:t>
            </w:r>
            <w:proofErr w:type="spellEnd"/>
            <w:r>
              <w:rPr>
                <w:rFonts w:ascii="Arial" w:hAnsi="Arial" w:cs="Arial"/>
              </w:rPr>
              <w:t xml:space="preserve"> in Germany u</w:t>
            </w:r>
            <w:r>
              <w:rPr>
                <w:rFonts w:ascii="Arial" w:hAnsi="Arial" w:cs="Arial"/>
              </w:rPr>
              <w:t>n</w:t>
            </w:r>
            <w:r>
              <w:rPr>
                <w:rFonts w:ascii="Arial" w:hAnsi="Arial" w:cs="Arial"/>
              </w:rPr>
              <w:t xml:space="preserve">less the debtor has its COMI in the foreign jurisdiction; a close connection does not suffice. </w:t>
            </w:r>
          </w:p>
        </w:tc>
        <w:tc>
          <w:tcPr>
            <w:tcW w:w="2473" w:type="dxa"/>
            <w:tcBorders>
              <w:top w:val="nil"/>
              <w:left w:val="nil"/>
              <w:bottom w:val="single" w:sz="6" w:space="0" w:color="auto"/>
              <w:right w:val="single" w:sz="6" w:space="0" w:color="auto"/>
            </w:tcBorders>
          </w:tcPr>
          <w:p w14:paraId="13E81390" w14:textId="6DBBA89C" w:rsidR="00000000" w:rsidRDefault="007854F7" w:rsidP="00777C22">
            <w:pPr>
              <w:widowControl/>
              <w:jc w:val="both"/>
              <w:rPr>
                <w:rFonts w:ascii="Arial" w:hAnsi="Arial" w:cs="Arial"/>
              </w:rPr>
            </w:pPr>
            <w:r>
              <w:rPr>
                <w:rFonts w:ascii="Arial" w:hAnsi="Arial" w:cs="Arial"/>
              </w:rPr>
              <w:t xml:space="preserve">Possibly: </w:t>
            </w:r>
            <w:r>
              <w:rPr>
                <w:rFonts w:ascii="Arial" w:hAnsi="Arial" w:cs="Arial"/>
              </w:rPr>
              <w:t>Brussels I recast no longer a</w:t>
            </w:r>
            <w:r>
              <w:rPr>
                <w:rFonts w:ascii="Arial" w:hAnsi="Arial" w:cs="Arial"/>
              </w:rPr>
              <w:t>p</w:t>
            </w:r>
            <w:r>
              <w:rPr>
                <w:rFonts w:ascii="Arial" w:hAnsi="Arial" w:cs="Arial"/>
              </w:rPr>
              <w:t xml:space="preserve">plies, </w:t>
            </w:r>
            <w:proofErr w:type="spellStart"/>
            <w:r>
              <w:rPr>
                <w:rFonts w:ascii="Arial" w:hAnsi="Arial" w:cs="Arial"/>
              </w:rPr>
              <w:t>Lugano</w:t>
            </w:r>
            <w:proofErr w:type="spellEnd"/>
            <w:r>
              <w:rPr>
                <w:rFonts w:ascii="Arial" w:hAnsi="Arial" w:cs="Arial"/>
              </w:rPr>
              <w:t xml:space="preserve"> (the EU has now rejected the UK</w:t>
            </w:r>
            <w:r>
              <w:rPr>
                <w:rFonts w:ascii="Arial" w:hAnsi="Arial" w:cs="Arial"/>
              </w:rPr>
              <w:t>’</w:t>
            </w:r>
            <w:r>
              <w:rPr>
                <w:rFonts w:ascii="Arial" w:hAnsi="Arial" w:cs="Arial"/>
              </w:rPr>
              <w:t xml:space="preserve">s application) and </w:t>
            </w:r>
            <w:r>
              <w:rPr>
                <w:rFonts w:ascii="Arial" w:hAnsi="Arial" w:cs="Arial"/>
              </w:rPr>
              <w:t>Rome I applic</w:t>
            </w:r>
            <w:r>
              <w:rPr>
                <w:rFonts w:ascii="Arial" w:hAnsi="Arial" w:cs="Arial"/>
              </w:rPr>
              <w:t>a</w:t>
            </w:r>
            <w:r>
              <w:rPr>
                <w:rFonts w:ascii="Arial" w:hAnsi="Arial" w:cs="Arial"/>
              </w:rPr>
              <w:t xml:space="preserve">tion is doubtful. </w:t>
            </w:r>
          </w:p>
          <w:p w14:paraId="49432BB7" w14:textId="77777777" w:rsidR="00000000" w:rsidRDefault="007854F7" w:rsidP="00777C22">
            <w:pPr>
              <w:widowControl/>
              <w:jc w:val="both"/>
              <w:rPr>
                <w:rFonts w:ascii="Arial" w:hAnsi="Arial" w:cs="Arial"/>
              </w:rPr>
            </w:pPr>
            <w:r>
              <w:rPr>
                <w:rFonts w:ascii="Arial" w:hAnsi="Arial" w:cs="Arial"/>
              </w:rPr>
              <w:t>For schemes, ho</w:t>
            </w:r>
            <w:r>
              <w:rPr>
                <w:rFonts w:ascii="Arial" w:hAnsi="Arial" w:cs="Arial"/>
              </w:rPr>
              <w:t>w</w:t>
            </w:r>
            <w:r>
              <w:rPr>
                <w:rFonts w:ascii="Arial" w:hAnsi="Arial" w:cs="Arial"/>
              </w:rPr>
              <w:t>ever, section 328 of the Ge</w:t>
            </w:r>
            <w:r>
              <w:rPr>
                <w:rFonts w:ascii="Arial" w:hAnsi="Arial" w:cs="Arial"/>
              </w:rPr>
              <w:t>r</w:t>
            </w:r>
            <w:r>
              <w:rPr>
                <w:rFonts w:ascii="Arial" w:hAnsi="Arial" w:cs="Arial"/>
              </w:rPr>
              <w:t>man Civil Procedure Rules (</w:t>
            </w:r>
            <w:proofErr w:type="spellStart"/>
            <w:r>
              <w:rPr>
                <w:rFonts w:ascii="Arial" w:hAnsi="Arial" w:cs="Arial"/>
                <w:i/>
                <w:iCs/>
              </w:rPr>
              <w:t>Z</w:t>
            </w:r>
            <w:r>
              <w:rPr>
                <w:rFonts w:ascii="Arial" w:hAnsi="Arial" w:cs="Arial"/>
                <w:i/>
                <w:iCs/>
              </w:rPr>
              <w:t>i</w:t>
            </w:r>
            <w:r>
              <w:rPr>
                <w:rFonts w:ascii="Arial" w:hAnsi="Arial" w:cs="Arial"/>
                <w:i/>
                <w:iCs/>
              </w:rPr>
              <w:t>vilprozessordnung</w:t>
            </w:r>
            <w:proofErr w:type="spellEnd"/>
            <w:r>
              <w:rPr>
                <w:rFonts w:ascii="Arial" w:hAnsi="Arial" w:cs="Arial"/>
              </w:rPr>
              <w:t xml:space="preserve">, </w:t>
            </w:r>
            <w:r>
              <w:rPr>
                <w:rFonts w:ascii="Arial" w:hAnsi="Arial" w:cs="Arial"/>
              </w:rPr>
              <w:t>“</w:t>
            </w:r>
            <w:r>
              <w:rPr>
                <w:rFonts w:ascii="Arial" w:hAnsi="Arial" w:cs="Arial"/>
              </w:rPr>
              <w:t>GCPR</w:t>
            </w:r>
            <w:r>
              <w:rPr>
                <w:rFonts w:ascii="Arial" w:hAnsi="Arial" w:cs="Arial"/>
              </w:rPr>
              <w:t>”</w:t>
            </w:r>
            <w:r>
              <w:rPr>
                <w:rFonts w:ascii="Arial" w:hAnsi="Arial" w:cs="Arial"/>
              </w:rPr>
              <w:t>) may assist ca</w:t>
            </w:r>
            <w:r>
              <w:rPr>
                <w:rFonts w:ascii="Arial" w:hAnsi="Arial" w:cs="Arial"/>
              </w:rPr>
              <w:t>s</w:t>
            </w:r>
            <w:r>
              <w:rPr>
                <w:rFonts w:ascii="Arial" w:hAnsi="Arial" w:cs="Arial"/>
              </w:rPr>
              <w:t>es which (</w:t>
            </w:r>
            <w:proofErr w:type="spellStart"/>
            <w:r>
              <w:rPr>
                <w:rFonts w:ascii="Arial" w:hAnsi="Arial" w:cs="Arial"/>
              </w:rPr>
              <w:t>i</w:t>
            </w:r>
            <w:proofErr w:type="spellEnd"/>
            <w:r>
              <w:rPr>
                <w:rFonts w:ascii="Arial" w:hAnsi="Arial" w:cs="Arial"/>
              </w:rPr>
              <w:t>) do not violate public policy (ii) have f</w:t>
            </w:r>
            <w:r>
              <w:rPr>
                <w:rFonts w:ascii="Arial" w:hAnsi="Arial" w:cs="Arial"/>
              </w:rPr>
              <w:t>i</w:t>
            </w:r>
            <w:r>
              <w:rPr>
                <w:rFonts w:ascii="Arial" w:hAnsi="Arial" w:cs="Arial"/>
              </w:rPr>
              <w:t>nance documents contai</w:t>
            </w:r>
            <w:r>
              <w:rPr>
                <w:rFonts w:ascii="Arial" w:hAnsi="Arial" w:cs="Arial"/>
              </w:rPr>
              <w:t>n</w:t>
            </w:r>
            <w:r>
              <w:rPr>
                <w:rFonts w:ascii="Arial" w:hAnsi="Arial" w:cs="Arial"/>
              </w:rPr>
              <w:t xml:space="preserve">ing a valid </w:t>
            </w:r>
            <w:proofErr w:type="gramStart"/>
            <w:r>
              <w:rPr>
                <w:rFonts w:ascii="Arial" w:hAnsi="Arial" w:cs="Arial"/>
              </w:rPr>
              <w:t>jurisdiction  clause</w:t>
            </w:r>
            <w:proofErr w:type="gramEnd"/>
            <w:r>
              <w:rPr>
                <w:rFonts w:ascii="Arial" w:hAnsi="Arial" w:cs="Arial"/>
              </w:rPr>
              <w:t xml:space="preserve"> in </w:t>
            </w:r>
            <w:proofErr w:type="spellStart"/>
            <w:r>
              <w:rPr>
                <w:rFonts w:ascii="Arial" w:hAnsi="Arial" w:cs="Arial"/>
              </w:rPr>
              <w:t>favour</w:t>
            </w:r>
            <w:proofErr w:type="spellEnd"/>
            <w:r>
              <w:rPr>
                <w:rFonts w:ascii="Arial" w:hAnsi="Arial" w:cs="Arial"/>
              </w:rPr>
              <w:t xml:space="preserve"> of the English courts and (iii) sati</w:t>
            </w:r>
            <w:r>
              <w:rPr>
                <w:rFonts w:ascii="Arial" w:hAnsi="Arial" w:cs="Arial"/>
              </w:rPr>
              <w:t>s</w:t>
            </w:r>
            <w:r>
              <w:rPr>
                <w:rFonts w:ascii="Arial" w:hAnsi="Arial" w:cs="Arial"/>
              </w:rPr>
              <w:t xml:space="preserve">fy the reciprocity test, meaning that the foreign court would </w:t>
            </w:r>
            <w:proofErr w:type="spellStart"/>
            <w:r>
              <w:rPr>
                <w:rFonts w:ascii="Arial" w:hAnsi="Arial" w:cs="Arial"/>
              </w:rPr>
              <w:t>recognise</w:t>
            </w:r>
            <w:proofErr w:type="spellEnd"/>
            <w:r>
              <w:rPr>
                <w:rFonts w:ascii="Arial" w:hAnsi="Arial" w:cs="Arial"/>
              </w:rPr>
              <w:t xml:space="preserve"> an equivalent judgment if it were handed down by a German court in similar ci</w:t>
            </w:r>
            <w:r>
              <w:rPr>
                <w:rFonts w:ascii="Arial" w:hAnsi="Arial" w:cs="Arial"/>
              </w:rPr>
              <w:t>r</w:t>
            </w:r>
            <w:r>
              <w:rPr>
                <w:rFonts w:ascii="Arial" w:hAnsi="Arial" w:cs="Arial"/>
              </w:rPr>
              <w:t>cumstances.</w:t>
            </w:r>
          </w:p>
          <w:p w14:paraId="30F0F25C" w14:textId="77777777" w:rsidR="00000000" w:rsidRDefault="007854F7" w:rsidP="00777C22">
            <w:pPr>
              <w:widowControl/>
              <w:jc w:val="both"/>
              <w:rPr>
                <w:rFonts w:ascii="Arial" w:hAnsi="Arial" w:cs="Arial"/>
              </w:rPr>
            </w:pPr>
            <w:r>
              <w:rPr>
                <w:rFonts w:ascii="Arial" w:hAnsi="Arial" w:cs="Arial"/>
              </w:rPr>
              <w:t>For restructuring plans, there are two possibl</w:t>
            </w:r>
            <w:r>
              <w:rPr>
                <w:rFonts w:ascii="Arial" w:hAnsi="Arial" w:cs="Arial"/>
              </w:rPr>
              <w:t>e options for recognition in Ge</w:t>
            </w:r>
            <w:r>
              <w:rPr>
                <w:rFonts w:ascii="Arial" w:hAnsi="Arial" w:cs="Arial"/>
              </w:rPr>
              <w:t>r</w:t>
            </w:r>
            <w:r>
              <w:rPr>
                <w:rFonts w:ascii="Arial" w:hAnsi="Arial" w:cs="Arial"/>
              </w:rPr>
              <w:t>many: section 343 Insolvency Code or, alte</w:t>
            </w:r>
            <w:r>
              <w:rPr>
                <w:rFonts w:ascii="Arial" w:hAnsi="Arial" w:cs="Arial"/>
              </w:rPr>
              <w:t>r</w:t>
            </w:r>
            <w:r>
              <w:rPr>
                <w:rFonts w:ascii="Arial" w:hAnsi="Arial" w:cs="Arial"/>
              </w:rPr>
              <w:t xml:space="preserve">natively, section 328 GCPR. </w:t>
            </w:r>
          </w:p>
          <w:p w14:paraId="268E75F6" w14:textId="77777777" w:rsidR="00000000" w:rsidRDefault="007854F7" w:rsidP="00777C22">
            <w:pPr>
              <w:widowControl/>
              <w:jc w:val="both"/>
              <w:rPr>
                <w:rFonts w:ascii="Arial" w:hAnsi="Arial" w:cs="Arial"/>
              </w:rPr>
            </w:pPr>
            <w:proofErr w:type="spellStart"/>
            <w:r>
              <w:rPr>
                <w:rFonts w:ascii="Arial" w:hAnsi="Arial" w:cs="Arial"/>
              </w:rPr>
              <w:t>Zacaroli</w:t>
            </w:r>
            <w:r>
              <w:rPr>
                <w:rFonts w:ascii="Arial" w:hAnsi="Arial" w:cs="Arial"/>
              </w:rPr>
              <w:t>’</w:t>
            </w:r>
            <w:r>
              <w:rPr>
                <w:rFonts w:ascii="Arial" w:hAnsi="Arial" w:cs="Arial"/>
              </w:rPr>
              <w:t>s</w:t>
            </w:r>
            <w:proofErr w:type="spellEnd"/>
            <w:r>
              <w:rPr>
                <w:rFonts w:ascii="Arial" w:hAnsi="Arial" w:cs="Arial"/>
              </w:rPr>
              <w:t xml:space="preserve"> J legal analysis of the R</w:t>
            </w:r>
            <w:r>
              <w:rPr>
                <w:rFonts w:ascii="Arial" w:hAnsi="Arial" w:cs="Arial"/>
              </w:rPr>
              <w:t>e</w:t>
            </w:r>
            <w:r>
              <w:rPr>
                <w:rFonts w:ascii="Arial" w:hAnsi="Arial" w:cs="Arial"/>
              </w:rPr>
              <w:t xml:space="preserve">cast Regulation on Insolvency 848/2015 in </w:t>
            </w:r>
            <w:proofErr w:type="spellStart"/>
            <w:r>
              <w:rPr>
                <w:rFonts w:ascii="Arial" w:hAnsi="Arial" w:cs="Arial"/>
                <w:i/>
                <w:iCs/>
              </w:rPr>
              <w:t>gategroup</w:t>
            </w:r>
            <w:proofErr w:type="spellEnd"/>
            <w:r>
              <w:rPr>
                <w:rFonts w:ascii="Arial" w:hAnsi="Arial" w:cs="Arial"/>
                <w:i/>
                <w:iCs/>
              </w:rPr>
              <w:t xml:space="preserve"> Gua</w:t>
            </w:r>
            <w:r>
              <w:rPr>
                <w:rFonts w:ascii="Arial" w:hAnsi="Arial" w:cs="Arial"/>
                <w:i/>
                <w:iCs/>
              </w:rPr>
              <w:t>r</w:t>
            </w:r>
            <w:r>
              <w:rPr>
                <w:rFonts w:ascii="Arial" w:hAnsi="Arial" w:cs="Arial"/>
                <w:i/>
                <w:iCs/>
              </w:rPr>
              <w:t>antee Ltd</w:t>
            </w:r>
            <w:r>
              <w:rPr>
                <w:rFonts w:ascii="Arial" w:hAnsi="Arial" w:cs="Arial"/>
              </w:rPr>
              <w:t xml:space="preserve"> and his reasoning as to what constitutes </w:t>
            </w:r>
            <w:r>
              <w:rPr>
                <w:rFonts w:ascii="Arial" w:hAnsi="Arial" w:cs="Arial"/>
              </w:rPr>
              <w:t>“</w:t>
            </w:r>
            <w:r>
              <w:rPr>
                <w:rFonts w:ascii="Arial" w:hAnsi="Arial" w:cs="Arial"/>
              </w:rPr>
              <w:t>inso</w:t>
            </w:r>
            <w:r>
              <w:rPr>
                <w:rFonts w:ascii="Arial" w:hAnsi="Arial" w:cs="Arial"/>
              </w:rPr>
              <w:t>l</w:t>
            </w:r>
            <w:r>
              <w:rPr>
                <w:rFonts w:ascii="Arial" w:hAnsi="Arial" w:cs="Arial"/>
              </w:rPr>
              <w:t>ve</w:t>
            </w:r>
            <w:r>
              <w:rPr>
                <w:rFonts w:ascii="Arial" w:hAnsi="Arial" w:cs="Arial"/>
              </w:rPr>
              <w:t>ncy proceedings</w:t>
            </w:r>
            <w:r>
              <w:rPr>
                <w:rFonts w:ascii="Arial" w:hAnsi="Arial" w:cs="Arial"/>
              </w:rPr>
              <w:t xml:space="preserve">” </w:t>
            </w:r>
            <w:r>
              <w:rPr>
                <w:rFonts w:ascii="Arial" w:hAnsi="Arial" w:cs="Arial"/>
              </w:rPr>
              <w:t>could lend weight to the sugge</w:t>
            </w:r>
            <w:r>
              <w:rPr>
                <w:rFonts w:ascii="Arial" w:hAnsi="Arial" w:cs="Arial"/>
              </w:rPr>
              <w:t>s</w:t>
            </w:r>
            <w:r>
              <w:rPr>
                <w:rFonts w:ascii="Arial" w:hAnsi="Arial" w:cs="Arial"/>
              </w:rPr>
              <w:t xml:space="preserve">tion that restructuring plans may be </w:t>
            </w:r>
            <w:proofErr w:type="spellStart"/>
            <w:r>
              <w:rPr>
                <w:rFonts w:ascii="Arial" w:hAnsi="Arial" w:cs="Arial"/>
              </w:rPr>
              <w:t>recognised</w:t>
            </w:r>
            <w:proofErr w:type="spellEnd"/>
            <w:r>
              <w:rPr>
                <w:rFonts w:ascii="Arial" w:hAnsi="Arial" w:cs="Arial"/>
              </w:rPr>
              <w:t xml:space="preserve"> in Germany purs</w:t>
            </w:r>
            <w:r>
              <w:rPr>
                <w:rFonts w:ascii="Arial" w:hAnsi="Arial" w:cs="Arial"/>
              </w:rPr>
              <w:t>u</w:t>
            </w:r>
            <w:r>
              <w:rPr>
                <w:rFonts w:ascii="Arial" w:hAnsi="Arial" w:cs="Arial"/>
              </w:rPr>
              <w:t xml:space="preserve">ant to section 343 Insolvency Code.  However, the term </w:t>
            </w:r>
            <w:r>
              <w:rPr>
                <w:rFonts w:ascii="Arial" w:hAnsi="Arial" w:cs="Arial"/>
              </w:rPr>
              <w:t>“</w:t>
            </w:r>
            <w:r>
              <w:rPr>
                <w:rFonts w:ascii="Arial" w:hAnsi="Arial" w:cs="Arial"/>
              </w:rPr>
              <w:t>insolvency procee</w:t>
            </w:r>
            <w:r>
              <w:rPr>
                <w:rFonts w:ascii="Arial" w:hAnsi="Arial" w:cs="Arial"/>
              </w:rPr>
              <w:t>d</w:t>
            </w:r>
            <w:r>
              <w:rPr>
                <w:rFonts w:ascii="Arial" w:hAnsi="Arial" w:cs="Arial"/>
              </w:rPr>
              <w:t>ings</w:t>
            </w:r>
            <w:r>
              <w:rPr>
                <w:rFonts w:ascii="Arial" w:hAnsi="Arial" w:cs="Arial"/>
              </w:rPr>
              <w:t xml:space="preserve">” </w:t>
            </w:r>
            <w:r>
              <w:rPr>
                <w:rFonts w:ascii="Arial" w:hAnsi="Arial" w:cs="Arial"/>
              </w:rPr>
              <w:t>under German law is not necessar</w:t>
            </w:r>
            <w:r>
              <w:rPr>
                <w:rFonts w:ascii="Arial" w:hAnsi="Arial" w:cs="Arial"/>
              </w:rPr>
              <w:t>i</w:t>
            </w:r>
            <w:r>
              <w:rPr>
                <w:rFonts w:ascii="Arial" w:hAnsi="Arial" w:cs="Arial"/>
              </w:rPr>
              <w:t>ly identical with the term as c</w:t>
            </w:r>
            <w:r>
              <w:rPr>
                <w:rFonts w:ascii="Arial" w:hAnsi="Arial" w:cs="Arial"/>
              </w:rPr>
              <w:t>onstrued u</w:t>
            </w:r>
            <w:r>
              <w:rPr>
                <w:rFonts w:ascii="Arial" w:hAnsi="Arial" w:cs="Arial"/>
              </w:rPr>
              <w:t>n</w:t>
            </w:r>
            <w:r>
              <w:rPr>
                <w:rFonts w:ascii="Arial" w:hAnsi="Arial" w:cs="Arial"/>
              </w:rPr>
              <w:t>der the Recast Regulation on Inso</w:t>
            </w:r>
            <w:r>
              <w:rPr>
                <w:rFonts w:ascii="Arial" w:hAnsi="Arial" w:cs="Arial"/>
              </w:rPr>
              <w:t>l</w:t>
            </w:r>
            <w:r>
              <w:rPr>
                <w:rFonts w:ascii="Arial" w:hAnsi="Arial" w:cs="Arial"/>
              </w:rPr>
              <w:t>vency, which also includes pre-insolvency restru</w:t>
            </w:r>
            <w:r>
              <w:rPr>
                <w:rFonts w:ascii="Arial" w:hAnsi="Arial" w:cs="Arial"/>
              </w:rPr>
              <w:t>c</w:t>
            </w:r>
            <w:r>
              <w:rPr>
                <w:rFonts w:ascii="Arial" w:hAnsi="Arial" w:cs="Arial"/>
              </w:rPr>
              <w:t>turing proceedings.  Applying German dome</w:t>
            </w:r>
            <w:r>
              <w:rPr>
                <w:rFonts w:ascii="Arial" w:hAnsi="Arial" w:cs="Arial"/>
              </w:rPr>
              <w:t>s</w:t>
            </w:r>
            <w:r>
              <w:rPr>
                <w:rFonts w:ascii="Arial" w:hAnsi="Arial" w:cs="Arial"/>
              </w:rPr>
              <w:t>tic law only, and having regard to the case law that is available with r</w:t>
            </w:r>
            <w:r>
              <w:rPr>
                <w:rFonts w:ascii="Arial" w:hAnsi="Arial" w:cs="Arial"/>
              </w:rPr>
              <w:t>e</w:t>
            </w:r>
            <w:r>
              <w:rPr>
                <w:rFonts w:ascii="Arial" w:hAnsi="Arial" w:cs="Arial"/>
              </w:rPr>
              <w:t>spect to schemes of a</w:t>
            </w:r>
            <w:r>
              <w:rPr>
                <w:rFonts w:ascii="Arial" w:hAnsi="Arial" w:cs="Arial"/>
              </w:rPr>
              <w:t>r</w:t>
            </w:r>
            <w:r>
              <w:rPr>
                <w:rFonts w:ascii="Arial" w:hAnsi="Arial" w:cs="Arial"/>
              </w:rPr>
              <w:t>rangement, the German cou</w:t>
            </w:r>
            <w:r>
              <w:rPr>
                <w:rFonts w:ascii="Arial" w:hAnsi="Arial" w:cs="Arial"/>
              </w:rPr>
              <w:t>rts may decide that the i</w:t>
            </w:r>
            <w:r>
              <w:rPr>
                <w:rFonts w:ascii="Arial" w:hAnsi="Arial" w:cs="Arial"/>
              </w:rPr>
              <w:t>n</w:t>
            </w:r>
            <w:r>
              <w:rPr>
                <w:rFonts w:ascii="Arial" w:hAnsi="Arial" w:cs="Arial"/>
              </w:rPr>
              <w:t>volvement of all of a debtor</w:t>
            </w:r>
            <w:r>
              <w:rPr>
                <w:rFonts w:ascii="Arial" w:hAnsi="Arial" w:cs="Arial"/>
              </w:rPr>
              <w:t>’</w:t>
            </w:r>
            <w:r>
              <w:rPr>
                <w:rFonts w:ascii="Arial" w:hAnsi="Arial" w:cs="Arial"/>
              </w:rPr>
              <w:t>s creditors is a di</w:t>
            </w:r>
            <w:r>
              <w:rPr>
                <w:rFonts w:ascii="Arial" w:hAnsi="Arial" w:cs="Arial"/>
              </w:rPr>
              <w:t>s</w:t>
            </w:r>
            <w:r>
              <w:rPr>
                <w:rFonts w:ascii="Arial" w:hAnsi="Arial" w:cs="Arial"/>
              </w:rPr>
              <w:t xml:space="preserve">tinguishing </w:t>
            </w:r>
            <w:r>
              <w:rPr>
                <w:rFonts w:ascii="Arial" w:hAnsi="Arial" w:cs="Arial"/>
              </w:rPr>
              <w:t xml:space="preserve">– </w:t>
            </w:r>
            <w:r>
              <w:rPr>
                <w:rFonts w:ascii="Arial" w:hAnsi="Arial" w:cs="Arial"/>
              </w:rPr>
              <w:t>and nece</w:t>
            </w:r>
            <w:r>
              <w:rPr>
                <w:rFonts w:ascii="Arial" w:hAnsi="Arial" w:cs="Arial"/>
              </w:rPr>
              <w:t>s</w:t>
            </w:r>
            <w:r>
              <w:rPr>
                <w:rFonts w:ascii="Arial" w:hAnsi="Arial" w:cs="Arial"/>
              </w:rPr>
              <w:t>sary - fe</w:t>
            </w:r>
            <w:r>
              <w:rPr>
                <w:rFonts w:ascii="Arial" w:hAnsi="Arial" w:cs="Arial"/>
              </w:rPr>
              <w:t>a</w:t>
            </w:r>
            <w:r>
              <w:rPr>
                <w:rFonts w:ascii="Arial" w:hAnsi="Arial" w:cs="Arial"/>
              </w:rPr>
              <w:t xml:space="preserve">ture of </w:t>
            </w:r>
            <w:r>
              <w:rPr>
                <w:rFonts w:ascii="Arial" w:hAnsi="Arial" w:cs="Arial"/>
              </w:rPr>
              <w:t>“</w:t>
            </w:r>
            <w:r>
              <w:rPr>
                <w:rFonts w:ascii="Arial" w:hAnsi="Arial" w:cs="Arial"/>
              </w:rPr>
              <w:t>inso</w:t>
            </w:r>
            <w:r>
              <w:rPr>
                <w:rFonts w:ascii="Arial" w:hAnsi="Arial" w:cs="Arial"/>
              </w:rPr>
              <w:t>l</w:t>
            </w:r>
            <w:r>
              <w:rPr>
                <w:rFonts w:ascii="Arial" w:hAnsi="Arial" w:cs="Arial"/>
              </w:rPr>
              <w:t>vency proceedings</w:t>
            </w:r>
            <w:r>
              <w:rPr>
                <w:rFonts w:ascii="Arial" w:hAnsi="Arial" w:cs="Arial"/>
              </w:rPr>
              <w:t xml:space="preserve">” </w:t>
            </w:r>
            <w:r>
              <w:rPr>
                <w:rFonts w:ascii="Arial" w:hAnsi="Arial" w:cs="Arial"/>
              </w:rPr>
              <w:t>and, therefore, may form a di</w:t>
            </w:r>
            <w:r>
              <w:rPr>
                <w:rFonts w:ascii="Arial" w:hAnsi="Arial" w:cs="Arial"/>
              </w:rPr>
              <w:t>f</w:t>
            </w:r>
            <w:r>
              <w:rPr>
                <w:rFonts w:ascii="Arial" w:hAnsi="Arial" w:cs="Arial"/>
              </w:rPr>
              <w:t>ferent view in their a</w:t>
            </w:r>
            <w:r>
              <w:rPr>
                <w:rFonts w:ascii="Arial" w:hAnsi="Arial" w:cs="Arial"/>
              </w:rPr>
              <w:t>s</w:t>
            </w:r>
            <w:r>
              <w:rPr>
                <w:rFonts w:ascii="Arial" w:hAnsi="Arial" w:cs="Arial"/>
              </w:rPr>
              <w:t>sessment of English r</w:t>
            </w:r>
            <w:r>
              <w:rPr>
                <w:rFonts w:ascii="Arial" w:hAnsi="Arial" w:cs="Arial"/>
              </w:rPr>
              <w:t>e</w:t>
            </w:r>
            <w:r>
              <w:rPr>
                <w:rFonts w:ascii="Arial" w:hAnsi="Arial" w:cs="Arial"/>
              </w:rPr>
              <w:t xml:space="preserve">structuring plans. </w:t>
            </w:r>
          </w:p>
        </w:tc>
        <w:tc>
          <w:tcPr>
            <w:tcW w:w="1980" w:type="dxa"/>
            <w:tcBorders>
              <w:top w:val="nil"/>
              <w:left w:val="nil"/>
              <w:bottom w:val="single" w:sz="6" w:space="0" w:color="auto"/>
              <w:right w:val="single" w:sz="6" w:space="0" w:color="auto"/>
            </w:tcBorders>
          </w:tcPr>
          <w:p w14:paraId="534063A1" w14:textId="77777777" w:rsidR="00000000" w:rsidRDefault="007854F7" w:rsidP="00777C22">
            <w:pPr>
              <w:widowControl/>
              <w:jc w:val="both"/>
              <w:rPr>
                <w:rFonts w:ascii="Arial" w:hAnsi="Arial" w:cs="Arial"/>
              </w:rPr>
            </w:pPr>
            <w:r>
              <w:rPr>
                <w:rFonts w:ascii="Arial" w:hAnsi="Arial" w:cs="Arial"/>
              </w:rPr>
              <w:t>INSOL Europe. For mo</w:t>
            </w:r>
            <w:r>
              <w:rPr>
                <w:rFonts w:ascii="Arial" w:hAnsi="Arial" w:cs="Arial"/>
              </w:rPr>
              <w:t xml:space="preserve">re information, see News Analysis: </w:t>
            </w:r>
            <w:hyperlink r:id="rId35"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states’—Germany</w:t>
              </w:r>
            </w:hyperlink>
          </w:p>
          <w:p w14:paraId="42501D3B" w14:textId="683AF42C" w:rsidR="007854F7" w:rsidRDefault="007854F7" w:rsidP="00777C22">
            <w:pPr>
              <w:widowControl/>
              <w:jc w:val="both"/>
              <w:rPr>
                <w:rFonts w:ascii="Arial" w:hAnsi="Arial" w:cs="Arial"/>
              </w:rPr>
            </w:pPr>
            <w:r>
              <w:rPr>
                <w:rFonts w:ascii="Arial" w:hAnsi="Arial" w:cs="Arial"/>
              </w:rPr>
              <w:t xml:space="preserve">Or </w:t>
            </w:r>
            <w:hyperlink r:id="rId36"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3986255"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05D5E6DA" w14:textId="77777777" w:rsidR="00000000" w:rsidRPr="00873F72" w:rsidRDefault="007854F7" w:rsidP="00777C22">
            <w:pPr>
              <w:widowControl/>
              <w:jc w:val="both"/>
              <w:rPr>
                <w:rFonts w:ascii="Arial" w:hAnsi="Arial" w:cs="Arial"/>
                <w:b/>
              </w:rPr>
            </w:pPr>
            <w:r w:rsidRPr="00873F72">
              <w:rPr>
                <w:rFonts w:ascii="Arial" w:hAnsi="Arial" w:cs="Arial"/>
                <w:b/>
              </w:rPr>
              <w:t>Greece</w:t>
            </w:r>
          </w:p>
        </w:tc>
        <w:tc>
          <w:tcPr>
            <w:tcW w:w="1418" w:type="dxa"/>
            <w:tcBorders>
              <w:top w:val="nil"/>
              <w:left w:val="nil"/>
              <w:bottom w:val="single" w:sz="6" w:space="0" w:color="auto"/>
              <w:right w:val="single" w:sz="6" w:space="0" w:color="auto"/>
            </w:tcBorders>
          </w:tcPr>
          <w:p w14:paraId="7A05F3A3" w14:textId="77777777" w:rsidR="00000000" w:rsidRDefault="007854F7" w:rsidP="00777C22">
            <w:pPr>
              <w:widowControl/>
              <w:jc w:val="both"/>
              <w:rPr>
                <w:rFonts w:ascii="Arial" w:hAnsi="Arial" w:cs="Arial"/>
              </w:rPr>
            </w:pPr>
            <w:r>
              <w:rPr>
                <w:rFonts w:ascii="Arial" w:hAnsi="Arial" w:cs="Arial"/>
              </w:rPr>
              <w:t>Yes</w:t>
            </w:r>
          </w:p>
        </w:tc>
        <w:tc>
          <w:tcPr>
            <w:tcW w:w="2693" w:type="dxa"/>
            <w:tcBorders>
              <w:top w:val="nil"/>
              <w:left w:val="nil"/>
              <w:bottom w:val="single" w:sz="6" w:space="0" w:color="auto"/>
              <w:right w:val="single" w:sz="6" w:space="0" w:color="auto"/>
            </w:tcBorders>
          </w:tcPr>
          <w:p w14:paraId="5160A821" w14:textId="77777777" w:rsidR="00000000" w:rsidRDefault="007854F7" w:rsidP="00777C22">
            <w:pPr>
              <w:widowControl/>
              <w:jc w:val="both"/>
              <w:rPr>
                <w:rFonts w:ascii="Arial" w:hAnsi="Arial" w:cs="Arial"/>
              </w:rPr>
            </w:pPr>
            <w:proofErr w:type="gramStart"/>
            <w:r>
              <w:rPr>
                <w:rFonts w:ascii="Arial" w:hAnsi="Arial" w:cs="Arial"/>
              </w:rPr>
              <w:t>The recognition of intern</w:t>
            </w:r>
            <w:r>
              <w:rPr>
                <w:rFonts w:ascii="Arial" w:hAnsi="Arial" w:cs="Arial"/>
              </w:rPr>
              <w:t>a</w:t>
            </w:r>
            <w:r>
              <w:rPr>
                <w:rFonts w:ascii="Arial" w:hAnsi="Arial" w:cs="Arial"/>
              </w:rPr>
              <w:t>tional ins</w:t>
            </w:r>
            <w:r>
              <w:rPr>
                <w:rFonts w:ascii="Arial" w:hAnsi="Arial" w:cs="Arial"/>
              </w:rPr>
              <w:t>o</w:t>
            </w:r>
            <w:r>
              <w:rPr>
                <w:rFonts w:ascii="Arial" w:hAnsi="Arial" w:cs="Arial"/>
              </w:rPr>
              <w:t>l</w:t>
            </w:r>
            <w:r>
              <w:rPr>
                <w:rFonts w:ascii="Arial" w:hAnsi="Arial" w:cs="Arial"/>
              </w:rPr>
              <w:t>vency procee</w:t>
            </w:r>
            <w:r>
              <w:rPr>
                <w:rFonts w:ascii="Arial" w:hAnsi="Arial" w:cs="Arial"/>
              </w:rPr>
              <w:t>d</w:t>
            </w:r>
            <w:r>
              <w:rPr>
                <w:rFonts w:ascii="Arial" w:hAnsi="Arial" w:cs="Arial"/>
              </w:rPr>
              <w:t>ings in Greece is dete</w:t>
            </w:r>
            <w:r>
              <w:rPr>
                <w:rFonts w:ascii="Arial" w:hAnsi="Arial" w:cs="Arial"/>
              </w:rPr>
              <w:t>r</w:t>
            </w:r>
            <w:r>
              <w:rPr>
                <w:rFonts w:ascii="Arial" w:hAnsi="Arial" w:cs="Arial"/>
              </w:rPr>
              <w:t>mined by L 3858/2010</w:t>
            </w:r>
            <w:proofErr w:type="gramEnd"/>
            <w:r>
              <w:rPr>
                <w:rFonts w:ascii="Arial" w:hAnsi="Arial" w:cs="Arial"/>
              </w:rPr>
              <w:t>. L 3858/2010 stipulates through art</w:t>
            </w:r>
            <w:r>
              <w:rPr>
                <w:rFonts w:ascii="Arial" w:hAnsi="Arial" w:cs="Arial"/>
              </w:rPr>
              <w:t>i</w:t>
            </w:r>
            <w:r>
              <w:rPr>
                <w:rFonts w:ascii="Arial" w:hAnsi="Arial" w:cs="Arial"/>
              </w:rPr>
              <w:t>cles 15 to 24 (Chapter C of the Law) the proc</w:t>
            </w:r>
            <w:r>
              <w:rPr>
                <w:rFonts w:ascii="Arial" w:hAnsi="Arial" w:cs="Arial"/>
              </w:rPr>
              <w:t>e</w:t>
            </w:r>
            <w:r>
              <w:rPr>
                <w:rFonts w:ascii="Arial" w:hAnsi="Arial" w:cs="Arial"/>
              </w:rPr>
              <w:t>dure for the reco</w:t>
            </w:r>
            <w:r>
              <w:rPr>
                <w:rFonts w:ascii="Arial" w:hAnsi="Arial" w:cs="Arial"/>
              </w:rPr>
              <w:t>g</w:t>
            </w:r>
            <w:r>
              <w:rPr>
                <w:rFonts w:ascii="Arial" w:hAnsi="Arial" w:cs="Arial"/>
              </w:rPr>
              <w:t>n</w:t>
            </w:r>
            <w:r>
              <w:rPr>
                <w:rFonts w:ascii="Arial" w:hAnsi="Arial" w:cs="Arial"/>
              </w:rPr>
              <w:t>i</w:t>
            </w:r>
            <w:r>
              <w:rPr>
                <w:rFonts w:ascii="Arial" w:hAnsi="Arial" w:cs="Arial"/>
              </w:rPr>
              <w:t xml:space="preserve">tion of international proceedings in third countries. </w:t>
            </w:r>
          </w:p>
        </w:tc>
        <w:tc>
          <w:tcPr>
            <w:tcW w:w="2473" w:type="dxa"/>
            <w:tcBorders>
              <w:top w:val="nil"/>
              <w:left w:val="nil"/>
              <w:bottom w:val="single" w:sz="6" w:space="0" w:color="auto"/>
              <w:right w:val="single" w:sz="6" w:space="0" w:color="auto"/>
            </w:tcBorders>
          </w:tcPr>
          <w:p w14:paraId="041ED3D5" w14:textId="77777777" w:rsidR="00000000" w:rsidRDefault="007854F7" w:rsidP="00777C22">
            <w:pPr>
              <w:widowControl/>
              <w:jc w:val="both"/>
              <w:rPr>
                <w:rFonts w:ascii="Arial" w:hAnsi="Arial" w:cs="Arial"/>
              </w:rPr>
            </w:pPr>
            <w:r>
              <w:rPr>
                <w:rFonts w:ascii="Arial" w:hAnsi="Arial" w:cs="Arial"/>
              </w:rPr>
              <w:t xml:space="preserve">Greece would </w:t>
            </w:r>
            <w:proofErr w:type="spellStart"/>
            <w:r>
              <w:rPr>
                <w:rFonts w:ascii="Arial" w:hAnsi="Arial" w:cs="Arial"/>
              </w:rPr>
              <w:t>re</w:t>
            </w:r>
            <w:r>
              <w:rPr>
                <w:rFonts w:ascii="Arial" w:hAnsi="Arial" w:cs="Arial"/>
              </w:rPr>
              <w:t>c</w:t>
            </w:r>
            <w:r>
              <w:rPr>
                <w:rFonts w:ascii="Arial" w:hAnsi="Arial" w:cs="Arial"/>
              </w:rPr>
              <w:t>ognise</w:t>
            </w:r>
            <w:proofErr w:type="spellEnd"/>
            <w:r>
              <w:rPr>
                <w:rFonts w:ascii="Arial" w:hAnsi="Arial" w:cs="Arial"/>
              </w:rPr>
              <w:t xml:space="preserve"> an English Scheme</w:t>
            </w:r>
            <w:r>
              <w:rPr>
                <w:rFonts w:ascii="Arial" w:hAnsi="Arial" w:cs="Arial"/>
              </w:rPr>
              <w:t xml:space="preserve"> of A</w:t>
            </w:r>
            <w:r>
              <w:rPr>
                <w:rFonts w:ascii="Arial" w:hAnsi="Arial" w:cs="Arial"/>
              </w:rPr>
              <w:t>r</w:t>
            </w:r>
            <w:r>
              <w:rPr>
                <w:rFonts w:ascii="Arial" w:hAnsi="Arial" w:cs="Arial"/>
              </w:rPr>
              <w:t>rangement or an En</w:t>
            </w:r>
            <w:r>
              <w:rPr>
                <w:rFonts w:ascii="Arial" w:hAnsi="Arial" w:cs="Arial"/>
              </w:rPr>
              <w:t>g</w:t>
            </w:r>
            <w:r>
              <w:rPr>
                <w:rFonts w:ascii="Arial" w:hAnsi="Arial" w:cs="Arial"/>
              </w:rPr>
              <w:t>lish restructuring plan fo</w:t>
            </w:r>
            <w:r>
              <w:rPr>
                <w:rFonts w:ascii="Arial" w:hAnsi="Arial" w:cs="Arial"/>
              </w:rPr>
              <w:t>l</w:t>
            </w:r>
            <w:r>
              <w:rPr>
                <w:rFonts w:ascii="Arial" w:hAnsi="Arial" w:cs="Arial"/>
              </w:rPr>
              <w:t>lowing the most recent avail</w:t>
            </w:r>
            <w:r>
              <w:rPr>
                <w:rFonts w:ascii="Arial" w:hAnsi="Arial" w:cs="Arial"/>
              </w:rPr>
              <w:t>a</w:t>
            </w:r>
            <w:r>
              <w:rPr>
                <w:rFonts w:ascii="Arial" w:hAnsi="Arial" w:cs="Arial"/>
              </w:rPr>
              <w:t>ble legal framework currently in force. Today this is the combined appl</w:t>
            </w:r>
            <w:r>
              <w:rPr>
                <w:rFonts w:ascii="Arial" w:hAnsi="Arial" w:cs="Arial"/>
              </w:rPr>
              <w:t>i</w:t>
            </w:r>
            <w:r>
              <w:rPr>
                <w:rFonts w:ascii="Arial" w:hAnsi="Arial" w:cs="Arial"/>
              </w:rPr>
              <w:t>c</w:t>
            </w:r>
            <w:r>
              <w:rPr>
                <w:rFonts w:ascii="Arial" w:hAnsi="Arial" w:cs="Arial"/>
              </w:rPr>
              <w:t>a</w:t>
            </w:r>
            <w:r>
              <w:rPr>
                <w:rFonts w:ascii="Arial" w:hAnsi="Arial" w:cs="Arial"/>
              </w:rPr>
              <w:t>tion of L 3858/2010 (based on the U</w:t>
            </w:r>
            <w:r>
              <w:rPr>
                <w:rFonts w:ascii="Arial" w:hAnsi="Arial" w:cs="Arial"/>
              </w:rPr>
              <w:t>N</w:t>
            </w:r>
            <w:r>
              <w:rPr>
                <w:rFonts w:ascii="Arial" w:hAnsi="Arial" w:cs="Arial"/>
              </w:rPr>
              <w:t>CITRAL model) and the new Greek ban</w:t>
            </w:r>
            <w:r>
              <w:rPr>
                <w:rFonts w:ascii="Arial" w:hAnsi="Arial" w:cs="Arial"/>
              </w:rPr>
              <w:t>k</w:t>
            </w:r>
            <w:r>
              <w:rPr>
                <w:rFonts w:ascii="Arial" w:hAnsi="Arial" w:cs="Arial"/>
              </w:rPr>
              <w:t>ruptcy code (L 4738/2020).</w:t>
            </w:r>
          </w:p>
        </w:tc>
        <w:tc>
          <w:tcPr>
            <w:tcW w:w="1980" w:type="dxa"/>
            <w:tcBorders>
              <w:top w:val="nil"/>
              <w:left w:val="nil"/>
              <w:bottom w:val="single" w:sz="6" w:space="0" w:color="auto"/>
              <w:right w:val="single" w:sz="6" w:space="0" w:color="auto"/>
            </w:tcBorders>
          </w:tcPr>
          <w:p w14:paraId="416D79F2" w14:textId="77777777" w:rsidR="00000000" w:rsidRDefault="007854F7" w:rsidP="00777C22">
            <w:pPr>
              <w:widowControl/>
              <w:jc w:val="both"/>
              <w:rPr>
                <w:rFonts w:ascii="Arial" w:hAnsi="Arial" w:cs="Arial"/>
              </w:rPr>
            </w:pPr>
            <w:r>
              <w:rPr>
                <w:rFonts w:ascii="Arial" w:hAnsi="Arial" w:cs="Arial"/>
              </w:rPr>
              <w:t>IN</w:t>
            </w:r>
            <w:r>
              <w:rPr>
                <w:rFonts w:ascii="Arial" w:hAnsi="Arial" w:cs="Arial"/>
              </w:rPr>
              <w:t xml:space="preserve">SOL Europe. For more information, see News Analysis: </w:t>
            </w:r>
            <w:hyperlink r:id="rId37"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states’—Greece</w:t>
              </w:r>
            </w:hyperlink>
          </w:p>
          <w:p w14:paraId="2DB13DB0" w14:textId="1FEC184D" w:rsidR="007854F7" w:rsidRDefault="007854F7" w:rsidP="00777C22">
            <w:pPr>
              <w:widowControl/>
              <w:jc w:val="both"/>
              <w:rPr>
                <w:rFonts w:ascii="Arial" w:hAnsi="Arial" w:cs="Arial"/>
              </w:rPr>
            </w:pPr>
            <w:r>
              <w:rPr>
                <w:rFonts w:ascii="Arial" w:hAnsi="Arial" w:cs="Arial"/>
              </w:rPr>
              <w:t xml:space="preserve">Or </w:t>
            </w:r>
            <w:hyperlink r:id="rId38"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8D60736"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0800FEBF" w14:textId="77777777" w:rsidR="00000000" w:rsidRPr="00873F72" w:rsidRDefault="007854F7" w:rsidP="00777C22">
            <w:pPr>
              <w:widowControl/>
              <w:jc w:val="both"/>
              <w:rPr>
                <w:rFonts w:ascii="Arial" w:hAnsi="Arial" w:cs="Arial"/>
                <w:b/>
              </w:rPr>
            </w:pPr>
            <w:r w:rsidRPr="00873F72">
              <w:rPr>
                <w:rFonts w:ascii="Arial" w:hAnsi="Arial" w:cs="Arial"/>
                <w:b/>
              </w:rPr>
              <w:t>Hungary</w:t>
            </w:r>
          </w:p>
        </w:tc>
        <w:tc>
          <w:tcPr>
            <w:tcW w:w="1418" w:type="dxa"/>
            <w:tcBorders>
              <w:top w:val="nil"/>
              <w:left w:val="nil"/>
              <w:bottom w:val="single" w:sz="6" w:space="0" w:color="auto"/>
              <w:right w:val="single" w:sz="6" w:space="0" w:color="auto"/>
            </w:tcBorders>
          </w:tcPr>
          <w:p w14:paraId="29398AC7"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1F8DC046" w14:textId="77777777" w:rsidR="00000000" w:rsidRDefault="007854F7" w:rsidP="00777C22">
            <w:pPr>
              <w:widowControl/>
              <w:jc w:val="both"/>
              <w:rPr>
                <w:rFonts w:ascii="Arial" w:hAnsi="Arial" w:cs="Arial"/>
              </w:rPr>
            </w:pPr>
            <w:r>
              <w:rPr>
                <w:rFonts w:ascii="Arial" w:hAnsi="Arial" w:cs="Arial"/>
              </w:rPr>
              <w:t>Under Section 109 o</w:t>
            </w:r>
            <w:r>
              <w:rPr>
                <w:rFonts w:ascii="Arial" w:hAnsi="Arial" w:cs="Arial"/>
              </w:rPr>
              <w:t>f Private I</w:t>
            </w:r>
            <w:r>
              <w:rPr>
                <w:rFonts w:ascii="Arial" w:hAnsi="Arial" w:cs="Arial"/>
              </w:rPr>
              <w:t>n</w:t>
            </w:r>
            <w:r>
              <w:rPr>
                <w:rFonts w:ascii="Arial" w:hAnsi="Arial" w:cs="Arial"/>
              </w:rPr>
              <w:t>tern</w:t>
            </w:r>
            <w:r>
              <w:rPr>
                <w:rFonts w:ascii="Arial" w:hAnsi="Arial" w:cs="Arial"/>
              </w:rPr>
              <w:t>a</w:t>
            </w:r>
            <w:r>
              <w:rPr>
                <w:rFonts w:ascii="Arial" w:hAnsi="Arial" w:cs="Arial"/>
              </w:rPr>
              <w:t xml:space="preserve">tional Law Statute where: </w:t>
            </w:r>
          </w:p>
          <w:p w14:paraId="1C15F7F4" w14:textId="77777777" w:rsidR="00000000" w:rsidRDefault="007854F7" w:rsidP="00777C22">
            <w:pPr>
              <w:widowControl/>
              <w:jc w:val="both"/>
              <w:rPr>
                <w:rFonts w:ascii="Arial" w:hAnsi="Arial" w:cs="Arial"/>
              </w:rPr>
            </w:pPr>
            <w:r>
              <w:rPr>
                <w:rFonts w:ascii="Arial" w:hAnsi="Arial" w:cs="Arial"/>
              </w:rPr>
              <w:t xml:space="preserve">a) </w:t>
            </w:r>
            <w:proofErr w:type="gramStart"/>
            <w:r>
              <w:rPr>
                <w:rFonts w:ascii="Arial" w:hAnsi="Arial" w:cs="Arial"/>
              </w:rPr>
              <w:t>jurisdiction</w:t>
            </w:r>
            <w:proofErr w:type="gramEnd"/>
            <w:r>
              <w:rPr>
                <w:rFonts w:ascii="Arial" w:hAnsi="Arial" w:cs="Arial"/>
              </w:rPr>
              <w:t xml:space="preserve"> of the foreign court is co</w:t>
            </w:r>
            <w:r>
              <w:rPr>
                <w:rFonts w:ascii="Arial" w:hAnsi="Arial" w:cs="Arial"/>
              </w:rPr>
              <w:t>n</w:t>
            </w:r>
            <w:r>
              <w:rPr>
                <w:rFonts w:ascii="Arial" w:hAnsi="Arial" w:cs="Arial"/>
              </w:rPr>
              <w:t>sidered legit</w:t>
            </w:r>
            <w:r>
              <w:rPr>
                <w:rFonts w:ascii="Arial" w:hAnsi="Arial" w:cs="Arial"/>
              </w:rPr>
              <w:t>i</w:t>
            </w:r>
            <w:r>
              <w:rPr>
                <w:rFonts w:ascii="Arial" w:hAnsi="Arial" w:cs="Arial"/>
              </w:rPr>
              <w:t>mate under this Act;</w:t>
            </w:r>
          </w:p>
          <w:p w14:paraId="11D5F9CD" w14:textId="77777777" w:rsidR="00000000" w:rsidRDefault="007854F7" w:rsidP="00777C22">
            <w:pPr>
              <w:widowControl/>
              <w:jc w:val="both"/>
              <w:rPr>
                <w:rFonts w:ascii="Arial" w:hAnsi="Arial" w:cs="Arial"/>
              </w:rPr>
            </w:pPr>
            <w:r>
              <w:rPr>
                <w:rFonts w:ascii="Arial" w:hAnsi="Arial" w:cs="Arial"/>
              </w:rPr>
              <w:t xml:space="preserve">b) </w:t>
            </w:r>
            <w:proofErr w:type="gramStart"/>
            <w:r>
              <w:rPr>
                <w:rFonts w:ascii="Arial" w:hAnsi="Arial" w:cs="Arial"/>
              </w:rPr>
              <w:t>the</w:t>
            </w:r>
            <w:proofErr w:type="gramEnd"/>
            <w:r>
              <w:rPr>
                <w:rFonts w:ascii="Arial" w:hAnsi="Arial" w:cs="Arial"/>
              </w:rPr>
              <w:t xml:space="preserve"> judgment is construed as defin</w:t>
            </w:r>
            <w:r>
              <w:rPr>
                <w:rFonts w:ascii="Arial" w:hAnsi="Arial" w:cs="Arial"/>
              </w:rPr>
              <w:t>i</w:t>
            </w:r>
            <w:r>
              <w:rPr>
                <w:rFonts w:ascii="Arial" w:hAnsi="Arial" w:cs="Arial"/>
              </w:rPr>
              <w:t>tive by the law of the State in which it was adop</w:t>
            </w:r>
            <w:r>
              <w:rPr>
                <w:rFonts w:ascii="Arial" w:hAnsi="Arial" w:cs="Arial"/>
              </w:rPr>
              <w:t>t</w:t>
            </w:r>
            <w:r>
              <w:rPr>
                <w:rFonts w:ascii="Arial" w:hAnsi="Arial" w:cs="Arial"/>
              </w:rPr>
              <w:t>ed, or equiv</w:t>
            </w:r>
            <w:r>
              <w:rPr>
                <w:rFonts w:ascii="Arial" w:hAnsi="Arial" w:cs="Arial"/>
              </w:rPr>
              <w:t>a</w:t>
            </w:r>
            <w:r>
              <w:rPr>
                <w:rFonts w:ascii="Arial" w:hAnsi="Arial" w:cs="Arial"/>
              </w:rPr>
              <w:t>lent; and</w:t>
            </w:r>
          </w:p>
          <w:p w14:paraId="58DCDCC0" w14:textId="77777777" w:rsidR="00000000" w:rsidRDefault="007854F7" w:rsidP="00777C22">
            <w:pPr>
              <w:widowControl/>
              <w:jc w:val="both"/>
              <w:rPr>
                <w:rFonts w:ascii="Arial" w:hAnsi="Arial" w:cs="Arial"/>
              </w:rPr>
            </w:pPr>
            <w:r>
              <w:rPr>
                <w:rFonts w:ascii="Arial" w:hAnsi="Arial" w:cs="Arial"/>
              </w:rPr>
              <w:t xml:space="preserve">c) </w:t>
            </w:r>
            <w:proofErr w:type="gramStart"/>
            <w:r>
              <w:rPr>
                <w:rFonts w:ascii="Arial" w:hAnsi="Arial" w:cs="Arial"/>
              </w:rPr>
              <w:t>neither</w:t>
            </w:r>
            <w:proofErr w:type="gramEnd"/>
            <w:r>
              <w:rPr>
                <w:rFonts w:ascii="Arial" w:hAnsi="Arial" w:cs="Arial"/>
              </w:rPr>
              <w:t xml:space="preserve"> of the groun</w:t>
            </w:r>
            <w:r>
              <w:rPr>
                <w:rFonts w:ascii="Arial" w:hAnsi="Arial" w:cs="Arial"/>
              </w:rPr>
              <w:t>ds for denial apply.</w:t>
            </w:r>
          </w:p>
          <w:p w14:paraId="2C0DA331" w14:textId="77777777" w:rsidR="00000000" w:rsidRDefault="007854F7" w:rsidP="00777C22">
            <w:pPr>
              <w:widowControl/>
              <w:jc w:val="both"/>
              <w:rPr>
                <w:rFonts w:ascii="Arial" w:hAnsi="Arial" w:cs="Arial"/>
              </w:rPr>
            </w:pPr>
            <w:r>
              <w:rPr>
                <w:rFonts w:ascii="Arial" w:hAnsi="Arial" w:cs="Arial"/>
              </w:rPr>
              <w:t>Reciprocity is also required.</w:t>
            </w:r>
          </w:p>
        </w:tc>
        <w:tc>
          <w:tcPr>
            <w:tcW w:w="2473" w:type="dxa"/>
            <w:tcBorders>
              <w:top w:val="nil"/>
              <w:left w:val="nil"/>
              <w:bottom w:val="single" w:sz="6" w:space="0" w:color="auto"/>
              <w:right w:val="single" w:sz="6" w:space="0" w:color="auto"/>
            </w:tcBorders>
          </w:tcPr>
          <w:p w14:paraId="223A68CB" w14:textId="77777777" w:rsidR="00000000" w:rsidRDefault="007854F7" w:rsidP="00777C22">
            <w:pPr>
              <w:widowControl/>
              <w:jc w:val="both"/>
              <w:rPr>
                <w:rFonts w:ascii="Arial" w:hAnsi="Arial" w:cs="Arial"/>
              </w:rPr>
            </w:pPr>
            <w:r>
              <w:rPr>
                <w:rFonts w:ascii="Arial" w:hAnsi="Arial" w:cs="Arial"/>
              </w:rPr>
              <w:t>Schemes: rather que</w:t>
            </w:r>
            <w:r>
              <w:rPr>
                <w:rFonts w:ascii="Arial" w:hAnsi="Arial" w:cs="Arial"/>
              </w:rPr>
              <w:t>s</w:t>
            </w:r>
            <w:r>
              <w:rPr>
                <w:rFonts w:ascii="Arial" w:hAnsi="Arial" w:cs="Arial"/>
              </w:rPr>
              <w:t xml:space="preserve">tionable post </w:t>
            </w:r>
            <w:proofErr w:type="spellStart"/>
            <w:r>
              <w:rPr>
                <w:rFonts w:ascii="Arial" w:hAnsi="Arial" w:cs="Arial"/>
              </w:rPr>
              <w:t>Brexit</w:t>
            </w:r>
            <w:proofErr w:type="spellEnd"/>
            <w:r>
              <w:rPr>
                <w:rFonts w:ascii="Arial" w:hAnsi="Arial" w:cs="Arial"/>
              </w:rPr>
              <w:t>.</w:t>
            </w:r>
          </w:p>
          <w:p w14:paraId="35D2ECFE" w14:textId="77777777" w:rsidR="00000000" w:rsidRDefault="007854F7" w:rsidP="00777C22">
            <w:pPr>
              <w:widowControl/>
              <w:jc w:val="both"/>
              <w:rPr>
                <w:rFonts w:ascii="Arial" w:hAnsi="Arial" w:cs="Arial"/>
              </w:rPr>
            </w:pPr>
            <w:r>
              <w:rPr>
                <w:rFonts w:ascii="Arial" w:hAnsi="Arial" w:cs="Arial"/>
              </w:rPr>
              <w:t>Plans: similarly questio</w:t>
            </w:r>
            <w:r>
              <w:rPr>
                <w:rFonts w:ascii="Arial" w:hAnsi="Arial" w:cs="Arial"/>
              </w:rPr>
              <w:t>n</w:t>
            </w:r>
            <w:r>
              <w:rPr>
                <w:rFonts w:ascii="Arial" w:hAnsi="Arial" w:cs="Arial"/>
              </w:rPr>
              <w:t xml:space="preserve">able post </w:t>
            </w:r>
            <w:proofErr w:type="spellStart"/>
            <w:r>
              <w:rPr>
                <w:rFonts w:ascii="Arial" w:hAnsi="Arial" w:cs="Arial"/>
              </w:rPr>
              <w:t>Brexit</w:t>
            </w:r>
            <w:proofErr w:type="spellEnd"/>
            <w:r>
              <w:rPr>
                <w:rFonts w:ascii="Arial" w:hAnsi="Arial" w:cs="Arial"/>
              </w:rPr>
              <w:t>.</w:t>
            </w:r>
          </w:p>
        </w:tc>
        <w:tc>
          <w:tcPr>
            <w:tcW w:w="1980" w:type="dxa"/>
            <w:tcBorders>
              <w:top w:val="nil"/>
              <w:left w:val="nil"/>
              <w:bottom w:val="single" w:sz="6" w:space="0" w:color="auto"/>
              <w:right w:val="single" w:sz="6" w:space="0" w:color="auto"/>
            </w:tcBorders>
          </w:tcPr>
          <w:p w14:paraId="38B63046" w14:textId="77777777" w:rsidR="00000000" w:rsidRDefault="007854F7" w:rsidP="00777C22">
            <w:pPr>
              <w:widowControl/>
              <w:jc w:val="both"/>
              <w:rPr>
                <w:rFonts w:ascii="Arial" w:hAnsi="Arial" w:cs="Arial"/>
              </w:rPr>
            </w:pPr>
            <w:r>
              <w:rPr>
                <w:rFonts w:ascii="Arial" w:hAnsi="Arial" w:cs="Arial"/>
              </w:rPr>
              <w:t>INSOL Europe. For more information, see News Analysis:</w:t>
            </w:r>
            <w:hyperlink r:id="rId39" w:history="1">
              <w:r>
                <w:rPr>
                  <w:rFonts w:ascii="Arial" w:hAnsi="Arial" w:cs="Arial"/>
                  <w:color w:val="0000FF"/>
                  <w:u w:val="single"/>
                </w:rPr>
                <w:t xml:space="preserve"> 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states’—Hungary</w:t>
              </w:r>
            </w:hyperlink>
          </w:p>
          <w:p w14:paraId="77DA9D6B" w14:textId="4066C3AC" w:rsidR="007854F7" w:rsidRDefault="007854F7" w:rsidP="00777C22">
            <w:pPr>
              <w:widowControl/>
              <w:jc w:val="both"/>
              <w:rPr>
                <w:rFonts w:ascii="Arial" w:hAnsi="Arial" w:cs="Arial"/>
              </w:rPr>
            </w:pPr>
            <w:r>
              <w:rPr>
                <w:rFonts w:ascii="Arial" w:hAnsi="Arial" w:cs="Arial"/>
              </w:rPr>
              <w:t xml:space="preserve">Or </w:t>
            </w:r>
            <w:hyperlink r:id="rId40"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6954EB84"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65DF6779" w14:textId="77777777" w:rsidR="00000000" w:rsidRPr="00873F72" w:rsidRDefault="007854F7" w:rsidP="00777C22">
            <w:pPr>
              <w:widowControl/>
              <w:jc w:val="both"/>
              <w:rPr>
                <w:rFonts w:ascii="Arial" w:hAnsi="Arial" w:cs="Arial"/>
                <w:b/>
              </w:rPr>
            </w:pPr>
            <w:r w:rsidRPr="00873F72">
              <w:rPr>
                <w:rFonts w:ascii="Arial" w:hAnsi="Arial" w:cs="Arial"/>
                <w:b/>
              </w:rPr>
              <w:t>Ireland</w:t>
            </w:r>
          </w:p>
        </w:tc>
        <w:tc>
          <w:tcPr>
            <w:tcW w:w="1418" w:type="dxa"/>
            <w:tcBorders>
              <w:top w:val="nil"/>
              <w:left w:val="nil"/>
              <w:bottom w:val="single" w:sz="6" w:space="0" w:color="auto"/>
              <w:right w:val="single" w:sz="6" w:space="0" w:color="auto"/>
            </w:tcBorders>
          </w:tcPr>
          <w:p w14:paraId="46918A63"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5876D45A" w14:textId="77777777" w:rsidR="00000000" w:rsidRDefault="007854F7" w:rsidP="00777C22">
            <w:pPr>
              <w:widowControl/>
              <w:jc w:val="both"/>
              <w:rPr>
                <w:rFonts w:ascii="Arial" w:hAnsi="Arial" w:cs="Arial"/>
              </w:rPr>
            </w:pPr>
            <w:r>
              <w:rPr>
                <w:rFonts w:ascii="Arial" w:hAnsi="Arial" w:cs="Arial"/>
              </w:rPr>
              <w:t>Insolvency procee</w:t>
            </w:r>
            <w:r>
              <w:rPr>
                <w:rFonts w:ascii="Arial" w:hAnsi="Arial" w:cs="Arial"/>
              </w:rPr>
              <w:t>d</w:t>
            </w:r>
            <w:r>
              <w:rPr>
                <w:rFonts w:ascii="Arial" w:hAnsi="Arial" w:cs="Arial"/>
              </w:rPr>
              <w:t>ings co</w:t>
            </w:r>
            <w:r>
              <w:rPr>
                <w:rFonts w:ascii="Arial" w:hAnsi="Arial" w:cs="Arial"/>
              </w:rPr>
              <w:t>m</w:t>
            </w:r>
            <w:r>
              <w:rPr>
                <w:rFonts w:ascii="Arial" w:hAnsi="Arial" w:cs="Arial"/>
              </w:rPr>
              <w:t>menced outside of EU Me</w:t>
            </w:r>
            <w:r>
              <w:rPr>
                <w:rFonts w:ascii="Arial" w:hAnsi="Arial" w:cs="Arial"/>
              </w:rPr>
              <w:t>m</w:t>
            </w:r>
            <w:r>
              <w:rPr>
                <w:rFonts w:ascii="Arial" w:hAnsi="Arial" w:cs="Arial"/>
              </w:rPr>
              <w:t xml:space="preserve">ber States can be </w:t>
            </w:r>
            <w:proofErr w:type="spellStart"/>
            <w:r>
              <w:rPr>
                <w:rFonts w:ascii="Arial" w:hAnsi="Arial" w:cs="Arial"/>
              </w:rPr>
              <w:t>re</w:t>
            </w:r>
            <w:r>
              <w:rPr>
                <w:rFonts w:ascii="Arial" w:hAnsi="Arial" w:cs="Arial"/>
              </w:rPr>
              <w:t>c</w:t>
            </w:r>
            <w:r>
              <w:rPr>
                <w:rFonts w:ascii="Arial" w:hAnsi="Arial" w:cs="Arial"/>
              </w:rPr>
              <w:t>ognised</w:t>
            </w:r>
            <w:proofErr w:type="spellEnd"/>
            <w:r>
              <w:rPr>
                <w:rFonts w:ascii="Arial" w:hAnsi="Arial" w:cs="Arial"/>
              </w:rPr>
              <w:t xml:space="preserve"> i</w:t>
            </w:r>
            <w:r>
              <w:rPr>
                <w:rFonts w:ascii="Arial" w:hAnsi="Arial" w:cs="Arial"/>
              </w:rPr>
              <w:t>n Ir</w:t>
            </w:r>
            <w:r>
              <w:rPr>
                <w:rFonts w:ascii="Arial" w:hAnsi="Arial" w:cs="Arial"/>
              </w:rPr>
              <w:t>e</w:t>
            </w:r>
            <w:r>
              <w:rPr>
                <w:rFonts w:ascii="Arial" w:hAnsi="Arial" w:cs="Arial"/>
              </w:rPr>
              <w:t>land under common law rules of reco</w:t>
            </w:r>
            <w:r>
              <w:rPr>
                <w:rFonts w:ascii="Arial" w:hAnsi="Arial" w:cs="Arial"/>
              </w:rPr>
              <w:t>g</w:t>
            </w:r>
            <w:r>
              <w:rPr>
                <w:rFonts w:ascii="Arial" w:hAnsi="Arial" w:cs="Arial"/>
              </w:rPr>
              <w:t>nition. This jurisdiction can be exercised where relief is sought for a legitimate pu</w:t>
            </w:r>
            <w:r>
              <w:rPr>
                <w:rFonts w:ascii="Arial" w:hAnsi="Arial" w:cs="Arial"/>
              </w:rPr>
              <w:t>r</w:t>
            </w:r>
            <w:r>
              <w:rPr>
                <w:rFonts w:ascii="Arial" w:hAnsi="Arial" w:cs="Arial"/>
              </w:rPr>
              <w:t>pose and not in the nature of enforc</w:t>
            </w:r>
            <w:r>
              <w:rPr>
                <w:rFonts w:ascii="Arial" w:hAnsi="Arial" w:cs="Arial"/>
              </w:rPr>
              <w:t>e</w:t>
            </w:r>
            <w:r>
              <w:rPr>
                <w:rFonts w:ascii="Arial" w:hAnsi="Arial" w:cs="Arial"/>
              </w:rPr>
              <w:t>ment and derives from the u</w:t>
            </w:r>
            <w:r>
              <w:rPr>
                <w:rFonts w:ascii="Arial" w:hAnsi="Arial" w:cs="Arial"/>
              </w:rPr>
              <w:t>n</w:t>
            </w:r>
            <w:r>
              <w:rPr>
                <w:rFonts w:ascii="Arial" w:hAnsi="Arial" w:cs="Arial"/>
              </w:rPr>
              <w:t>de</w:t>
            </w:r>
            <w:r>
              <w:rPr>
                <w:rFonts w:ascii="Arial" w:hAnsi="Arial" w:cs="Arial"/>
              </w:rPr>
              <w:t>r</w:t>
            </w:r>
            <w:r>
              <w:rPr>
                <w:rFonts w:ascii="Arial" w:hAnsi="Arial" w:cs="Arial"/>
              </w:rPr>
              <w:t>lying principle of universality of inso</w:t>
            </w:r>
            <w:r>
              <w:rPr>
                <w:rFonts w:ascii="Arial" w:hAnsi="Arial" w:cs="Arial"/>
              </w:rPr>
              <w:t>l</w:t>
            </w:r>
            <w:r>
              <w:rPr>
                <w:rFonts w:ascii="Arial" w:hAnsi="Arial" w:cs="Arial"/>
              </w:rPr>
              <w:t>vency proceedings. Th</w:t>
            </w:r>
            <w:r>
              <w:rPr>
                <w:rFonts w:ascii="Arial" w:hAnsi="Arial" w:cs="Arial"/>
              </w:rPr>
              <w:t>e High Court will also have regard to the equivalence b</w:t>
            </w:r>
            <w:r>
              <w:rPr>
                <w:rFonts w:ascii="Arial" w:hAnsi="Arial" w:cs="Arial"/>
              </w:rPr>
              <w:t>e</w:t>
            </w:r>
            <w:r>
              <w:rPr>
                <w:rFonts w:ascii="Arial" w:hAnsi="Arial" w:cs="Arial"/>
              </w:rPr>
              <w:t>tween Irish inso</w:t>
            </w:r>
            <w:r>
              <w:rPr>
                <w:rFonts w:ascii="Arial" w:hAnsi="Arial" w:cs="Arial"/>
              </w:rPr>
              <w:t>l</w:t>
            </w:r>
            <w:r>
              <w:rPr>
                <w:rFonts w:ascii="Arial" w:hAnsi="Arial" w:cs="Arial"/>
              </w:rPr>
              <w:t>ve</w:t>
            </w:r>
            <w:r>
              <w:rPr>
                <w:rFonts w:ascii="Arial" w:hAnsi="Arial" w:cs="Arial"/>
              </w:rPr>
              <w:t>n</w:t>
            </w:r>
            <w:r>
              <w:rPr>
                <w:rFonts w:ascii="Arial" w:hAnsi="Arial" w:cs="Arial"/>
              </w:rPr>
              <w:t>cy law and the law of the cou</w:t>
            </w:r>
            <w:r>
              <w:rPr>
                <w:rFonts w:ascii="Arial" w:hAnsi="Arial" w:cs="Arial"/>
              </w:rPr>
              <w:t>n</w:t>
            </w:r>
            <w:r>
              <w:rPr>
                <w:rFonts w:ascii="Arial" w:hAnsi="Arial" w:cs="Arial"/>
              </w:rPr>
              <w:t>try in which the foreign inso</w:t>
            </w:r>
            <w:r>
              <w:rPr>
                <w:rFonts w:ascii="Arial" w:hAnsi="Arial" w:cs="Arial"/>
              </w:rPr>
              <w:t>l</w:t>
            </w:r>
            <w:r>
              <w:rPr>
                <w:rFonts w:ascii="Arial" w:hAnsi="Arial" w:cs="Arial"/>
              </w:rPr>
              <w:t>ve</w:t>
            </w:r>
            <w:r>
              <w:rPr>
                <w:rFonts w:ascii="Arial" w:hAnsi="Arial" w:cs="Arial"/>
              </w:rPr>
              <w:t>n</w:t>
            </w:r>
            <w:r>
              <w:rPr>
                <w:rFonts w:ascii="Arial" w:hAnsi="Arial" w:cs="Arial"/>
              </w:rPr>
              <w:t>cy procee</w:t>
            </w:r>
            <w:r>
              <w:rPr>
                <w:rFonts w:ascii="Arial" w:hAnsi="Arial" w:cs="Arial"/>
              </w:rPr>
              <w:t>d</w:t>
            </w:r>
            <w:r>
              <w:rPr>
                <w:rFonts w:ascii="Arial" w:hAnsi="Arial" w:cs="Arial"/>
              </w:rPr>
              <w:t>ings are taking place, to e</w:t>
            </w:r>
            <w:r>
              <w:rPr>
                <w:rFonts w:ascii="Arial" w:hAnsi="Arial" w:cs="Arial"/>
              </w:rPr>
              <w:t>n</w:t>
            </w:r>
            <w:r>
              <w:rPr>
                <w:rFonts w:ascii="Arial" w:hAnsi="Arial" w:cs="Arial"/>
              </w:rPr>
              <w:t>sure recognition is not co</w:t>
            </w:r>
            <w:r>
              <w:rPr>
                <w:rFonts w:ascii="Arial" w:hAnsi="Arial" w:cs="Arial"/>
              </w:rPr>
              <w:t>n</w:t>
            </w:r>
            <w:r>
              <w:rPr>
                <w:rFonts w:ascii="Arial" w:hAnsi="Arial" w:cs="Arial"/>
              </w:rPr>
              <w:t xml:space="preserve">trary to Irish law. </w:t>
            </w:r>
          </w:p>
        </w:tc>
        <w:tc>
          <w:tcPr>
            <w:tcW w:w="2473" w:type="dxa"/>
            <w:tcBorders>
              <w:top w:val="nil"/>
              <w:left w:val="nil"/>
              <w:bottom w:val="single" w:sz="6" w:space="0" w:color="auto"/>
              <w:right w:val="single" w:sz="6" w:space="0" w:color="auto"/>
            </w:tcBorders>
          </w:tcPr>
          <w:p w14:paraId="61BD591C" w14:textId="77777777" w:rsidR="00000000" w:rsidRDefault="007854F7" w:rsidP="00777C22">
            <w:pPr>
              <w:widowControl/>
              <w:jc w:val="both"/>
              <w:rPr>
                <w:rFonts w:ascii="Arial" w:hAnsi="Arial" w:cs="Arial"/>
              </w:rPr>
            </w:pPr>
            <w:r>
              <w:rPr>
                <w:rFonts w:ascii="Arial" w:hAnsi="Arial" w:cs="Arial"/>
              </w:rPr>
              <w:t xml:space="preserve">Schemes and Plans: probably </w:t>
            </w:r>
            <w:proofErr w:type="spellStart"/>
            <w:r>
              <w:rPr>
                <w:rFonts w:ascii="Arial" w:hAnsi="Arial" w:cs="Arial"/>
              </w:rPr>
              <w:t>rec</w:t>
            </w:r>
            <w:r>
              <w:rPr>
                <w:rFonts w:ascii="Arial" w:hAnsi="Arial" w:cs="Arial"/>
              </w:rPr>
              <w:t>ognised</w:t>
            </w:r>
            <w:proofErr w:type="spellEnd"/>
            <w:r>
              <w:rPr>
                <w:rFonts w:ascii="Arial" w:hAnsi="Arial" w:cs="Arial"/>
              </w:rPr>
              <w:t xml:space="preserve"> u</w:t>
            </w:r>
            <w:r>
              <w:rPr>
                <w:rFonts w:ascii="Arial" w:hAnsi="Arial" w:cs="Arial"/>
              </w:rPr>
              <w:t>n</w:t>
            </w:r>
            <w:r>
              <w:rPr>
                <w:rFonts w:ascii="Arial" w:hAnsi="Arial" w:cs="Arial"/>
              </w:rPr>
              <w:t>der common law.</w:t>
            </w:r>
          </w:p>
        </w:tc>
        <w:tc>
          <w:tcPr>
            <w:tcW w:w="1980" w:type="dxa"/>
            <w:tcBorders>
              <w:top w:val="nil"/>
              <w:left w:val="nil"/>
              <w:bottom w:val="single" w:sz="6" w:space="0" w:color="auto"/>
              <w:right w:val="single" w:sz="6" w:space="0" w:color="auto"/>
            </w:tcBorders>
          </w:tcPr>
          <w:p w14:paraId="3F6CFE37"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41"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states’—Ireland</w:t>
              </w:r>
            </w:hyperlink>
          </w:p>
          <w:p w14:paraId="38106DE6" w14:textId="53615F51" w:rsidR="007854F7" w:rsidRDefault="007854F7" w:rsidP="00777C22">
            <w:pPr>
              <w:widowControl/>
              <w:jc w:val="both"/>
              <w:rPr>
                <w:rFonts w:ascii="Arial" w:hAnsi="Arial" w:cs="Arial"/>
              </w:rPr>
            </w:pPr>
            <w:r>
              <w:rPr>
                <w:rFonts w:ascii="Arial" w:hAnsi="Arial" w:cs="Arial"/>
              </w:rPr>
              <w:t xml:space="preserve">Or </w:t>
            </w:r>
            <w:hyperlink r:id="rId42"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77A7B489"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79DC146C" w14:textId="77777777" w:rsidR="00000000" w:rsidRPr="00873F72" w:rsidRDefault="007854F7" w:rsidP="00777C22">
            <w:pPr>
              <w:widowControl/>
              <w:jc w:val="both"/>
              <w:rPr>
                <w:rFonts w:ascii="Arial" w:hAnsi="Arial" w:cs="Arial"/>
                <w:b/>
              </w:rPr>
            </w:pPr>
            <w:r w:rsidRPr="00873F72">
              <w:rPr>
                <w:rFonts w:ascii="Arial" w:hAnsi="Arial" w:cs="Arial"/>
                <w:b/>
              </w:rPr>
              <w:t>Italy</w:t>
            </w:r>
          </w:p>
        </w:tc>
        <w:tc>
          <w:tcPr>
            <w:tcW w:w="1418" w:type="dxa"/>
            <w:tcBorders>
              <w:top w:val="nil"/>
              <w:left w:val="nil"/>
              <w:bottom w:val="single" w:sz="6" w:space="0" w:color="auto"/>
              <w:right w:val="single" w:sz="6" w:space="0" w:color="auto"/>
            </w:tcBorders>
          </w:tcPr>
          <w:p w14:paraId="0B085B8A"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5AAC6A9D" w14:textId="77777777" w:rsidR="00000000" w:rsidRDefault="007854F7" w:rsidP="00777C22">
            <w:pPr>
              <w:widowControl/>
              <w:jc w:val="both"/>
              <w:rPr>
                <w:rFonts w:ascii="Arial" w:hAnsi="Arial" w:cs="Arial"/>
              </w:rPr>
            </w:pPr>
            <w:r>
              <w:rPr>
                <w:rFonts w:ascii="Arial" w:hAnsi="Arial" w:cs="Arial"/>
              </w:rPr>
              <w:t>The existing prov</w:t>
            </w:r>
            <w:r>
              <w:rPr>
                <w:rFonts w:ascii="Arial" w:hAnsi="Arial" w:cs="Arial"/>
              </w:rPr>
              <w:t>i</w:t>
            </w:r>
            <w:r>
              <w:rPr>
                <w:rFonts w:ascii="Arial" w:hAnsi="Arial" w:cs="Arial"/>
              </w:rPr>
              <w:t>sions are li</w:t>
            </w:r>
            <w:r>
              <w:rPr>
                <w:rFonts w:ascii="Arial" w:hAnsi="Arial" w:cs="Arial"/>
              </w:rPr>
              <w:t>m</w:t>
            </w:r>
            <w:r>
              <w:rPr>
                <w:rFonts w:ascii="Arial" w:hAnsi="Arial" w:cs="Arial"/>
              </w:rPr>
              <w:t>ited. Specifically: (</w:t>
            </w:r>
            <w:proofErr w:type="spellStart"/>
            <w:r>
              <w:rPr>
                <w:rFonts w:ascii="Arial" w:hAnsi="Arial" w:cs="Arial"/>
              </w:rPr>
              <w:t>i</w:t>
            </w:r>
            <w:proofErr w:type="spellEnd"/>
            <w:r>
              <w:rPr>
                <w:rFonts w:ascii="Arial" w:hAnsi="Arial" w:cs="Arial"/>
              </w:rPr>
              <w:t>) juri</w:t>
            </w:r>
            <w:r>
              <w:rPr>
                <w:rFonts w:ascii="Arial" w:hAnsi="Arial" w:cs="Arial"/>
              </w:rPr>
              <w:t>s</w:t>
            </w:r>
            <w:r>
              <w:rPr>
                <w:rFonts w:ascii="Arial" w:hAnsi="Arial" w:cs="Arial"/>
              </w:rPr>
              <w:t>diction is dealt with under art. 9 and 161 of Italian i</w:t>
            </w:r>
            <w:r>
              <w:rPr>
                <w:rFonts w:ascii="Arial" w:hAnsi="Arial" w:cs="Arial"/>
              </w:rPr>
              <w:t>n</w:t>
            </w:r>
            <w:r>
              <w:rPr>
                <w:rFonts w:ascii="Arial" w:hAnsi="Arial" w:cs="Arial"/>
              </w:rPr>
              <w:t>solvency law with regard to winding up (</w:t>
            </w:r>
            <w:proofErr w:type="spellStart"/>
            <w:r>
              <w:rPr>
                <w:rFonts w:ascii="Arial" w:hAnsi="Arial" w:cs="Arial"/>
              </w:rPr>
              <w:t>fallime</w:t>
            </w:r>
            <w:r>
              <w:rPr>
                <w:rFonts w:ascii="Arial" w:hAnsi="Arial" w:cs="Arial"/>
              </w:rPr>
              <w:t>n</w:t>
            </w:r>
            <w:r>
              <w:rPr>
                <w:rFonts w:ascii="Arial" w:hAnsi="Arial" w:cs="Arial"/>
              </w:rPr>
              <w:t>to</w:t>
            </w:r>
            <w:proofErr w:type="spellEnd"/>
            <w:r>
              <w:rPr>
                <w:rFonts w:ascii="Arial" w:hAnsi="Arial" w:cs="Arial"/>
              </w:rPr>
              <w:t>) and r</w:t>
            </w:r>
            <w:r>
              <w:rPr>
                <w:rFonts w:ascii="Arial" w:hAnsi="Arial" w:cs="Arial"/>
              </w:rPr>
              <w:t>e</w:t>
            </w:r>
            <w:r>
              <w:rPr>
                <w:rFonts w:ascii="Arial" w:hAnsi="Arial" w:cs="Arial"/>
              </w:rPr>
              <w:t>structuring (</w:t>
            </w:r>
            <w:proofErr w:type="spellStart"/>
            <w:r>
              <w:rPr>
                <w:rFonts w:ascii="Arial" w:hAnsi="Arial" w:cs="Arial"/>
              </w:rPr>
              <w:t>concordato</w:t>
            </w:r>
            <w:proofErr w:type="spellEnd"/>
            <w:r>
              <w:rPr>
                <w:rFonts w:ascii="Arial" w:hAnsi="Arial" w:cs="Arial"/>
              </w:rPr>
              <w:t xml:space="preserve"> </w:t>
            </w:r>
            <w:proofErr w:type="spellStart"/>
            <w:r>
              <w:rPr>
                <w:rFonts w:ascii="Arial" w:hAnsi="Arial" w:cs="Arial"/>
              </w:rPr>
              <w:t>preve</w:t>
            </w:r>
            <w:r>
              <w:rPr>
                <w:rFonts w:ascii="Arial" w:hAnsi="Arial" w:cs="Arial"/>
              </w:rPr>
              <w:t>n</w:t>
            </w:r>
            <w:r>
              <w:rPr>
                <w:rFonts w:ascii="Arial" w:hAnsi="Arial" w:cs="Arial"/>
              </w:rPr>
              <w:t>t</w:t>
            </w:r>
            <w:r>
              <w:rPr>
                <w:rFonts w:ascii="Arial" w:hAnsi="Arial" w:cs="Arial"/>
              </w:rPr>
              <w:t>i</w:t>
            </w:r>
            <w:r>
              <w:rPr>
                <w:rFonts w:ascii="Arial" w:hAnsi="Arial" w:cs="Arial"/>
              </w:rPr>
              <w:t>vo</w:t>
            </w:r>
            <w:proofErr w:type="spellEnd"/>
            <w:r>
              <w:rPr>
                <w:rFonts w:ascii="Arial" w:hAnsi="Arial" w:cs="Arial"/>
              </w:rPr>
              <w:t xml:space="preserve">) proceedings. (ii) </w:t>
            </w:r>
            <w:proofErr w:type="gramStart"/>
            <w:r>
              <w:rPr>
                <w:rFonts w:ascii="Arial" w:hAnsi="Arial" w:cs="Arial"/>
              </w:rPr>
              <w:t>recognitio</w:t>
            </w:r>
            <w:r>
              <w:rPr>
                <w:rFonts w:ascii="Arial" w:hAnsi="Arial" w:cs="Arial"/>
              </w:rPr>
              <w:t>n</w:t>
            </w:r>
            <w:proofErr w:type="gramEnd"/>
            <w:r>
              <w:rPr>
                <w:rFonts w:ascii="Arial" w:hAnsi="Arial" w:cs="Arial"/>
              </w:rPr>
              <w:t xml:space="preserve"> and e</w:t>
            </w:r>
            <w:r>
              <w:rPr>
                <w:rFonts w:ascii="Arial" w:hAnsi="Arial" w:cs="Arial"/>
              </w:rPr>
              <w:t>n</w:t>
            </w:r>
            <w:r>
              <w:rPr>
                <w:rFonts w:ascii="Arial" w:hAnsi="Arial" w:cs="Arial"/>
              </w:rPr>
              <w:t>forcement of third cou</w:t>
            </w:r>
            <w:r>
              <w:rPr>
                <w:rFonts w:ascii="Arial" w:hAnsi="Arial" w:cs="Arial"/>
              </w:rPr>
              <w:t>n</w:t>
            </w:r>
            <w:r>
              <w:rPr>
                <w:rFonts w:ascii="Arial" w:hAnsi="Arial" w:cs="Arial"/>
              </w:rPr>
              <w:t>tries</w:t>
            </w:r>
            <w:r>
              <w:rPr>
                <w:rFonts w:ascii="Arial" w:hAnsi="Arial" w:cs="Arial"/>
              </w:rPr>
              <w:t xml:space="preserve">’ </w:t>
            </w:r>
            <w:r>
              <w:rPr>
                <w:rFonts w:ascii="Arial" w:hAnsi="Arial" w:cs="Arial"/>
              </w:rPr>
              <w:t>foreign judgments is dealt with u</w:t>
            </w:r>
            <w:r>
              <w:rPr>
                <w:rFonts w:ascii="Arial" w:hAnsi="Arial" w:cs="Arial"/>
              </w:rPr>
              <w:t>n</w:t>
            </w:r>
            <w:r>
              <w:rPr>
                <w:rFonts w:ascii="Arial" w:hAnsi="Arial" w:cs="Arial"/>
              </w:rPr>
              <w:t>der the ge</w:t>
            </w:r>
            <w:r>
              <w:rPr>
                <w:rFonts w:ascii="Arial" w:hAnsi="Arial" w:cs="Arial"/>
              </w:rPr>
              <w:t>n</w:t>
            </w:r>
            <w:r>
              <w:rPr>
                <w:rFonts w:ascii="Arial" w:hAnsi="Arial" w:cs="Arial"/>
              </w:rPr>
              <w:t>eral conflict of law rules and, specifica</w:t>
            </w:r>
            <w:r>
              <w:rPr>
                <w:rFonts w:ascii="Arial" w:hAnsi="Arial" w:cs="Arial"/>
              </w:rPr>
              <w:t>l</w:t>
            </w:r>
            <w:r>
              <w:rPr>
                <w:rFonts w:ascii="Arial" w:hAnsi="Arial" w:cs="Arial"/>
              </w:rPr>
              <w:t xml:space="preserve">ly, art. 64 and </w:t>
            </w:r>
            <w:proofErr w:type="spellStart"/>
            <w:r>
              <w:rPr>
                <w:rFonts w:ascii="Arial" w:hAnsi="Arial" w:cs="Arial"/>
              </w:rPr>
              <w:t>ff</w:t>
            </w:r>
            <w:proofErr w:type="spellEnd"/>
            <w:r>
              <w:rPr>
                <w:rFonts w:ascii="Arial" w:hAnsi="Arial" w:cs="Arial"/>
              </w:rPr>
              <w:t xml:space="preserve"> of Law 218/1995, on Italian private inte</w:t>
            </w:r>
            <w:r>
              <w:rPr>
                <w:rFonts w:ascii="Arial" w:hAnsi="Arial" w:cs="Arial"/>
              </w:rPr>
              <w:t>r</w:t>
            </w:r>
            <w:r>
              <w:rPr>
                <w:rFonts w:ascii="Arial" w:hAnsi="Arial" w:cs="Arial"/>
              </w:rPr>
              <w:t>national law, to be a</w:t>
            </w:r>
            <w:r>
              <w:rPr>
                <w:rFonts w:ascii="Arial" w:hAnsi="Arial" w:cs="Arial"/>
              </w:rPr>
              <w:t>p</w:t>
            </w:r>
            <w:r>
              <w:rPr>
                <w:rFonts w:ascii="Arial" w:hAnsi="Arial" w:cs="Arial"/>
              </w:rPr>
              <w:t>plied taking into account the peculia</w:t>
            </w:r>
            <w:r>
              <w:rPr>
                <w:rFonts w:ascii="Arial" w:hAnsi="Arial" w:cs="Arial"/>
              </w:rPr>
              <w:t>r</w:t>
            </w:r>
            <w:r>
              <w:rPr>
                <w:rFonts w:ascii="Arial" w:hAnsi="Arial" w:cs="Arial"/>
              </w:rPr>
              <w:t>ities of fo</w:t>
            </w:r>
            <w:r>
              <w:rPr>
                <w:rFonts w:ascii="Arial" w:hAnsi="Arial" w:cs="Arial"/>
              </w:rPr>
              <w:t>reign inso</w:t>
            </w:r>
            <w:r>
              <w:rPr>
                <w:rFonts w:ascii="Arial" w:hAnsi="Arial" w:cs="Arial"/>
              </w:rPr>
              <w:t>l</w:t>
            </w:r>
            <w:r>
              <w:rPr>
                <w:rFonts w:ascii="Arial" w:hAnsi="Arial" w:cs="Arial"/>
              </w:rPr>
              <w:t xml:space="preserve">vency proceedings. </w:t>
            </w:r>
          </w:p>
        </w:tc>
        <w:tc>
          <w:tcPr>
            <w:tcW w:w="2473" w:type="dxa"/>
            <w:tcBorders>
              <w:top w:val="nil"/>
              <w:left w:val="nil"/>
              <w:bottom w:val="single" w:sz="6" w:space="0" w:color="auto"/>
              <w:right w:val="single" w:sz="6" w:space="0" w:color="auto"/>
            </w:tcBorders>
          </w:tcPr>
          <w:p w14:paraId="2382ECB1" w14:textId="77777777" w:rsidR="00000000" w:rsidRDefault="007854F7" w:rsidP="00777C22">
            <w:pPr>
              <w:widowControl/>
              <w:jc w:val="both"/>
              <w:rPr>
                <w:rFonts w:ascii="Arial" w:hAnsi="Arial" w:cs="Arial"/>
              </w:rPr>
            </w:pPr>
            <w:r>
              <w:rPr>
                <w:rFonts w:ascii="Arial" w:hAnsi="Arial" w:cs="Arial"/>
              </w:rPr>
              <w:t>Unclear: No specific co</w:t>
            </w:r>
            <w:r>
              <w:rPr>
                <w:rFonts w:ascii="Arial" w:hAnsi="Arial" w:cs="Arial"/>
              </w:rPr>
              <w:t>n</w:t>
            </w:r>
            <w:r>
              <w:rPr>
                <w:rFonts w:ascii="Arial" w:hAnsi="Arial" w:cs="Arial"/>
              </w:rPr>
              <w:t>vention exists between the UK and the Republic of Italy in matters regar</w:t>
            </w:r>
            <w:r>
              <w:rPr>
                <w:rFonts w:ascii="Arial" w:hAnsi="Arial" w:cs="Arial"/>
              </w:rPr>
              <w:t>d</w:t>
            </w:r>
            <w:r>
              <w:rPr>
                <w:rFonts w:ascii="Arial" w:hAnsi="Arial" w:cs="Arial"/>
              </w:rPr>
              <w:t>ing insolvency and r</w:t>
            </w:r>
            <w:r>
              <w:rPr>
                <w:rFonts w:ascii="Arial" w:hAnsi="Arial" w:cs="Arial"/>
              </w:rPr>
              <w:t>e</w:t>
            </w:r>
            <w:r>
              <w:rPr>
                <w:rFonts w:ascii="Arial" w:hAnsi="Arial" w:cs="Arial"/>
              </w:rPr>
              <w:t>structuring.  The UK and the Republic of Italy e</w:t>
            </w:r>
            <w:r>
              <w:rPr>
                <w:rFonts w:ascii="Arial" w:hAnsi="Arial" w:cs="Arial"/>
              </w:rPr>
              <w:t>n</w:t>
            </w:r>
            <w:r>
              <w:rPr>
                <w:rFonts w:ascii="Arial" w:hAnsi="Arial" w:cs="Arial"/>
              </w:rPr>
              <w:t>tered the Convention b</w:t>
            </w:r>
            <w:r>
              <w:rPr>
                <w:rFonts w:ascii="Arial" w:hAnsi="Arial" w:cs="Arial"/>
              </w:rPr>
              <w:t>e</w:t>
            </w:r>
            <w:r>
              <w:rPr>
                <w:rFonts w:ascii="Arial" w:hAnsi="Arial" w:cs="Arial"/>
              </w:rPr>
              <w:t>tween for the Mutual Recognition an</w:t>
            </w:r>
            <w:r>
              <w:rPr>
                <w:rFonts w:ascii="Arial" w:hAnsi="Arial" w:cs="Arial"/>
              </w:rPr>
              <w:t>d E</w:t>
            </w:r>
            <w:r>
              <w:rPr>
                <w:rFonts w:ascii="Arial" w:hAnsi="Arial" w:cs="Arial"/>
              </w:rPr>
              <w:t>n</w:t>
            </w:r>
            <w:r>
              <w:rPr>
                <w:rFonts w:ascii="Arial" w:hAnsi="Arial" w:cs="Arial"/>
              </w:rPr>
              <w:t>forcement of Judgments in Civil and Commercial Matters, which was signed at Rome on 7 February 1964, with amending Pr</w:t>
            </w:r>
            <w:r>
              <w:rPr>
                <w:rFonts w:ascii="Arial" w:hAnsi="Arial" w:cs="Arial"/>
              </w:rPr>
              <w:t>o</w:t>
            </w:r>
            <w:r>
              <w:rPr>
                <w:rFonts w:ascii="Arial" w:hAnsi="Arial" w:cs="Arial"/>
              </w:rPr>
              <w:t>tocol signed at Rome on 14 July 1970.</w:t>
            </w:r>
          </w:p>
          <w:p w14:paraId="70BF0C1A" w14:textId="77777777" w:rsidR="00000000" w:rsidRDefault="007854F7" w:rsidP="00777C22">
            <w:pPr>
              <w:widowControl/>
              <w:jc w:val="both"/>
              <w:rPr>
                <w:rFonts w:ascii="Arial" w:hAnsi="Arial" w:cs="Arial"/>
              </w:rPr>
            </w:pPr>
            <w:r>
              <w:rPr>
                <w:rFonts w:ascii="Arial" w:hAnsi="Arial" w:cs="Arial"/>
              </w:rPr>
              <w:t>Following withdrawal from the EU, the Convention could be applicable to reco</w:t>
            </w:r>
            <w:r>
              <w:rPr>
                <w:rFonts w:ascii="Arial" w:hAnsi="Arial" w:cs="Arial"/>
              </w:rPr>
              <w:t>g</w:t>
            </w:r>
            <w:r>
              <w:rPr>
                <w:rFonts w:ascii="Arial" w:hAnsi="Arial" w:cs="Arial"/>
              </w:rPr>
              <w:t>nition of judgments</w:t>
            </w:r>
            <w:r>
              <w:rPr>
                <w:rFonts w:ascii="Arial" w:hAnsi="Arial" w:cs="Arial"/>
              </w:rPr>
              <w:t xml:space="preserve"> in bankruptcy pr</w:t>
            </w:r>
            <w:r>
              <w:rPr>
                <w:rFonts w:ascii="Arial" w:hAnsi="Arial" w:cs="Arial"/>
              </w:rPr>
              <w:t>o</w:t>
            </w:r>
            <w:r>
              <w:rPr>
                <w:rFonts w:ascii="Arial" w:hAnsi="Arial" w:cs="Arial"/>
              </w:rPr>
              <w:t>ceedings (art. IV.3.c</w:t>
            </w:r>
            <w:proofErr w:type="gramStart"/>
            <w:r>
              <w:rPr>
                <w:rFonts w:ascii="Arial" w:hAnsi="Arial" w:cs="Arial"/>
              </w:rPr>
              <w:t>) .</w:t>
            </w:r>
            <w:proofErr w:type="gramEnd"/>
            <w:r>
              <w:rPr>
                <w:rFonts w:ascii="Arial" w:hAnsi="Arial" w:cs="Arial"/>
              </w:rPr>
              <w:t xml:space="preserve"> Recognition and enforcement of court orders issued at the san</w:t>
            </w:r>
            <w:r>
              <w:rPr>
                <w:rFonts w:ascii="Arial" w:hAnsi="Arial" w:cs="Arial"/>
              </w:rPr>
              <w:t>c</w:t>
            </w:r>
            <w:r>
              <w:rPr>
                <w:rFonts w:ascii="Arial" w:hAnsi="Arial" w:cs="Arial"/>
              </w:rPr>
              <w:t xml:space="preserve">tioning hearing approving the plan or the scheme could be </w:t>
            </w:r>
            <w:proofErr w:type="spellStart"/>
            <w:r>
              <w:rPr>
                <w:rFonts w:ascii="Arial" w:hAnsi="Arial" w:cs="Arial"/>
              </w:rPr>
              <w:t>recognised</w:t>
            </w:r>
            <w:proofErr w:type="spellEnd"/>
            <w:r>
              <w:rPr>
                <w:rFonts w:ascii="Arial" w:hAnsi="Arial" w:cs="Arial"/>
              </w:rPr>
              <w:t xml:space="preserve"> in accordance to the Co</w:t>
            </w:r>
            <w:r>
              <w:rPr>
                <w:rFonts w:ascii="Arial" w:hAnsi="Arial" w:cs="Arial"/>
              </w:rPr>
              <w:t>n</w:t>
            </w:r>
            <w:r>
              <w:rPr>
                <w:rFonts w:ascii="Arial" w:hAnsi="Arial" w:cs="Arial"/>
              </w:rPr>
              <w:t>vention if qual</w:t>
            </w:r>
            <w:r>
              <w:rPr>
                <w:rFonts w:ascii="Arial" w:hAnsi="Arial" w:cs="Arial"/>
              </w:rPr>
              <w:t>i</w:t>
            </w:r>
            <w:r>
              <w:rPr>
                <w:rFonts w:ascii="Arial" w:hAnsi="Arial" w:cs="Arial"/>
              </w:rPr>
              <w:t>fied, under English law, as judgments issu</w:t>
            </w:r>
            <w:r>
              <w:rPr>
                <w:rFonts w:ascii="Arial" w:hAnsi="Arial" w:cs="Arial"/>
              </w:rPr>
              <w:t>ed in bankruptcy pr</w:t>
            </w:r>
            <w:r>
              <w:rPr>
                <w:rFonts w:ascii="Arial" w:hAnsi="Arial" w:cs="Arial"/>
              </w:rPr>
              <w:t>o</w:t>
            </w:r>
            <w:r>
              <w:rPr>
                <w:rFonts w:ascii="Arial" w:hAnsi="Arial" w:cs="Arial"/>
              </w:rPr>
              <w:t>ceedings. Othe</w:t>
            </w:r>
            <w:r>
              <w:rPr>
                <w:rFonts w:ascii="Arial" w:hAnsi="Arial" w:cs="Arial"/>
              </w:rPr>
              <w:t>r</w:t>
            </w:r>
            <w:r>
              <w:rPr>
                <w:rFonts w:ascii="Arial" w:hAnsi="Arial" w:cs="Arial"/>
              </w:rPr>
              <w:t>wise, recognition and enforc</w:t>
            </w:r>
            <w:r>
              <w:rPr>
                <w:rFonts w:ascii="Arial" w:hAnsi="Arial" w:cs="Arial"/>
              </w:rPr>
              <w:t>e</w:t>
            </w:r>
            <w:r>
              <w:rPr>
                <w:rFonts w:ascii="Arial" w:hAnsi="Arial" w:cs="Arial"/>
              </w:rPr>
              <w:t>ment could be sought u</w:t>
            </w:r>
            <w:r>
              <w:rPr>
                <w:rFonts w:ascii="Arial" w:hAnsi="Arial" w:cs="Arial"/>
              </w:rPr>
              <w:t>n</w:t>
            </w:r>
            <w:r>
              <w:rPr>
                <w:rFonts w:ascii="Arial" w:hAnsi="Arial" w:cs="Arial"/>
              </w:rPr>
              <w:t>der the existing rules on recognition and enforc</w:t>
            </w:r>
            <w:r>
              <w:rPr>
                <w:rFonts w:ascii="Arial" w:hAnsi="Arial" w:cs="Arial"/>
              </w:rPr>
              <w:t>e</w:t>
            </w:r>
            <w:r>
              <w:rPr>
                <w:rFonts w:ascii="Arial" w:hAnsi="Arial" w:cs="Arial"/>
              </w:rPr>
              <w:t>ment of third countries</w:t>
            </w:r>
            <w:r>
              <w:rPr>
                <w:rFonts w:ascii="Arial" w:hAnsi="Arial" w:cs="Arial"/>
              </w:rPr>
              <w:t xml:space="preserve">’ </w:t>
            </w:r>
            <w:r>
              <w:rPr>
                <w:rFonts w:ascii="Arial" w:hAnsi="Arial" w:cs="Arial"/>
              </w:rPr>
              <w:t xml:space="preserve">foreign judgments (art. 64 and </w:t>
            </w:r>
            <w:proofErr w:type="spellStart"/>
            <w:r>
              <w:rPr>
                <w:rFonts w:ascii="Arial" w:hAnsi="Arial" w:cs="Arial"/>
              </w:rPr>
              <w:t>ff</w:t>
            </w:r>
            <w:proofErr w:type="spellEnd"/>
            <w:r>
              <w:rPr>
                <w:rFonts w:ascii="Arial" w:hAnsi="Arial" w:cs="Arial"/>
              </w:rPr>
              <w:t xml:space="preserve"> of Law 218/1995 on Italian private international law).</w:t>
            </w:r>
          </w:p>
        </w:tc>
        <w:tc>
          <w:tcPr>
            <w:tcW w:w="1980" w:type="dxa"/>
            <w:tcBorders>
              <w:top w:val="nil"/>
              <w:left w:val="nil"/>
              <w:bottom w:val="single" w:sz="6" w:space="0" w:color="auto"/>
              <w:right w:val="single" w:sz="6" w:space="0" w:color="auto"/>
            </w:tcBorders>
          </w:tcPr>
          <w:p w14:paraId="59929060" w14:textId="77777777" w:rsidR="00000000" w:rsidRDefault="007854F7" w:rsidP="00777C22">
            <w:pPr>
              <w:widowControl/>
              <w:jc w:val="both"/>
              <w:rPr>
                <w:rFonts w:ascii="Arial" w:hAnsi="Arial" w:cs="Arial"/>
              </w:rPr>
            </w:pPr>
            <w:r>
              <w:rPr>
                <w:rFonts w:ascii="Arial" w:hAnsi="Arial" w:cs="Arial"/>
              </w:rPr>
              <w:t xml:space="preserve">INSOL </w:t>
            </w:r>
            <w:r>
              <w:rPr>
                <w:rFonts w:ascii="Arial" w:hAnsi="Arial" w:cs="Arial"/>
              </w:rPr>
              <w:t>Europe. For further information, see News Analysis:</w:t>
            </w:r>
            <w:hyperlink r:id="rId43" w:history="1">
              <w:r>
                <w:rPr>
                  <w:rFonts w:ascii="Arial" w:hAnsi="Arial" w:cs="Arial"/>
                  <w:color w:val="0000FF"/>
                  <w:u w:val="single"/>
                </w:rPr>
                <w:t xml:space="preserve"> 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states’—Italy</w:t>
              </w:r>
            </w:hyperlink>
          </w:p>
          <w:p w14:paraId="6C403E6C" w14:textId="66B98691" w:rsidR="007854F7" w:rsidRDefault="007854F7" w:rsidP="00777C22">
            <w:pPr>
              <w:widowControl/>
              <w:jc w:val="both"/>
              <w:rPr>
                <w:rFonts w:ascii="Arial" w:hAnsi="Arial" w:cs="Arial"/>
              </w:rPr>
            </w:pPr>
            <w:r>
              <w:rPr>
                <w:rFonts w:ascii="Arial" w:hAnsi="Arial" w:cs="Arial"/>
              </w:rPr>
              <w:t xml:space="preserve">Or </w:t>
            </w:r>
            <w:hyperlink r:id="rId44"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D6F92B3"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77C5DCFC" w14:textId="77777777" w:rsidR="00000000" w:rsidRPr="00873F72" w:rsidRDefault="007854F7" w:rsidP="00777C22">
            <w:pPr>
              <w:widowControl/>
              <w:jc w:val="both"/>
              <w:rPr>
                <w:rFonts w:ascii="Arial" w:hAnsi="Arial" w:cs="Arial"/>
                <w:b/>
              </w:rPr>
            </w:pPr>
            <w:r w:rsidRPr="00873F72">
              <w:rPr>
                <w:rFonts w:ascii="Arial" w:hAnsi="Arial" w:cs="Arial"/>
                <w:b/>
              </w:rPr>
              <w:t>Latvia</w:t>
            </w:r>
          </w:p>
        </w:tc>
        <w:tc>
          <w:tcPr>
            <w:tcW w:w="1418" w:type="dxa"/>
            <w:tcBorders>
              <w:top w:val="nil"/>
              <w:left w:val="nil"/>
              <w:bottom w:val="single" w:sz="6" w:space="0" w:color="auto"/>
              <w:right w:val="single" w:sz="6" w:space="0" w:color="auto"/>
            </w:tcBorders>
          </w:tcPr>
          <w:p w14:paraId="7CBB9B11"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4438CE31" w14:textId="77777777" w:rsidR="00000000" w:rsidRDefault="007854F7" w:rsidP="00777C22">
            <w:pPr>
              <w:widowControl/>
              <w:jc w:val="both"/>
              <w:rPr>
                <w:rFonts w:ascii="Arial" w:hAnsi="Arial" w:cs="Arial"/>
              </w:rPr>
            </w:pPr>
            <w:r>
              <w:rPr>
                <w:rFonts w:ascii="Arial" w:hAnsi="Arial" w:cs="Arial"/>
              </w:rPr>
              <w:t>On the basis of i</w:t>
            </w:r>
            <w:r>
              <w:rPr>
                <w:rFonts w:ascii="Arial" w:hAnsi="Arial" w:cs="Arial"/>
              </w:rPr>
              <w:t>n</w:t>
            </w:r>
            <w:r>
              <w:rPr>
                <w:rFonts w:ascii="Arial" w:hAnsi="Arial" w:cs="Arial"/>
              </w:rPr>
              <w:t>tern</w:t>
            </w:r>
            <w:r>
              <w:rPr>
                <w:rFonts w:ascii="Arial" w:hAnsi="Arial" w:cs="Arial"/>
              </w:rPr>
              <w:t>ational agre</w:t>
            </w:r>
            <w:r>
              <w:rPr>
                <w:rFonts w:ascii="Arial" w:hAnsi="Arial" w:cs="Arial"/>
              </w:rPr>
              <w:t>e</w:t>
            </w:r>
            <w:r>
              <w:rPr>
                <w:rFonts w:ascii="Arial" w:hAnsi="Arial" w:cs="Arial"/>
              </w:rPr>
              <w:t>ments on mutual legal assi</w:t>
            </w:r>
            <w:r>
              <w:rPr>
                <w:rFonts w:ascii="Arial" w:hAnsi="Arial" w:cs="Arial"/>
              </w:rPr>
              <w:t>s</w:t>
            </w:r>
            <w:r>
              <w:rPr>
                <w:rFonts w:ascii="Arial" w:hAnsi="Arial" w:cs="Arial"/>
              </w:rPr>
              <w:t>tance and/or national norms of private i</w:t>
            </w:r>
            <w:r>
              <w:rPr>
                <w:rFonts w:ascii="Arial" w:hAnsi="Arial" w:cs="Arial"/>
              </w:rPr>
              <w:t>n</w:t>
            </w:r>
            <w:r>
              <w:rPr>
                <w:rFonts w:ascii="Arial" w:hAnsi="Arial" w:cs="Arial"/>
              </w:rPr>
              <w:t>ternatio</w:t>
            </w:r>
            <w:r>
              <w:rPr>
                <w:rFonts w:ascii="Arial" w:hAnsi="Arial" w:cs="Arial"/>
              </w:rPr>
              <w:t>n</w:t>
            </w:r>
            <w:r>
              <w:rPr>
                <w:rFonts w:ascii="Arial" w:hAnsi="Arial" w:cs="Arial"/>
              </w:rPr>
              <w:t>al law, as well as the norms of civil procedure go</w:t>
            </w:r>
            <w:r>
              <w:rPr>
                <w:rFonts w:ascii="Arial" w:hAnsi="Arial" w:cs="Arial"/>
              </w:rPr>
              <w:t>v</w:t>
            </w:r>
            <w:r>
              <w:rPr>
                <w:rFonts w:ascii="Arial" w:hAnsi="Arial" w:cs="Arial"/>
              </w:rPr>
              <w:t>erning the recogn</w:t>
            </w:r>
            <w:r>
              <w:rPr>
                <w:rFonts w:ascii="Arial" w:hAnsi="Arial" w:cs="Arial"/>
              </w:rPr>
              <w:t>i</w:t>
            </w:r>
            <w:r>
              <w:rPr>
                <w:rFonts w:ascii="Arial" w:hAnsi="Arial" w:cs="Arial"/>
              </w:rPr>
              <w:t>tion and e</w:t>
            </w:r>
            <w:r>
              <w:rPr>
                <w:rFonts w:ascii="Arial" w:hAnsi="Arial" w:cs="Arial"/>
              </w:rPr>
              <w:t>n</w:t>
            </w:r>
            <w:r>
              <w:rPr>
                <w:rFonts w:ascii="Arial" w:hAnsi="Arial" w:cs="Arial"/>
              </w:rPr>
              <w:t>forc</w:t>
            </w:r>
            <w:r>
              <w:rPr>
                <w:rFonts w:ascii="Arial" w:hAnsi="Arial" w:cs="Arial"/>
              </w:rPr>
              <w:t>e</w:t>
            </w:r>
            <w:r>
              <w:rPr>
                <w:rFonts w:ascii="Arial" w:hAnsi="Arial" w:cs="Arial"/>
              </w:rPr>
              <w:t>ment of foreign jud</w:t>
            </w:r>
            <w:r>
              <w:rPr>
                <w:rFonts w:ascii="Arial" w:hAnsi="Arial" w:cs="Arial"/>
              </w:rPr>
              <w:t>g</w:t>
            </w:r>
            <w:r>
              <w:rPr>
                <w:rFonts w:ascii="Arial" w:hAnsi="Arial" w:cs="Arial"/>
              </w:rPr>
              <w:t>ments in ge</w:t>
            </w:r>
            <w:r>
              <w:rPr>
                <w:rFonts w:ascii="Arial" w:hAnsi="Arial" w:cs="Arial"/>
              </w:rPr>
              <w:t>n</w:t>
            </w:r>
            <w:r>
              <w:rPr>
                <w:rFonts w:ascii="Arial" w:hAnsi="Arial" w:cs="Arial"/>
              </w:rPr>
              <w:t>eral. There are no norms of private i</w:t>
            </w:r>
            <w:r>
              <w:rPr>
                <w:rFonts w:ascii="Arial" w:hAnsi="Arial" w:cs="Arial"/>
              </w:rPr>
              <w:t>n</w:t>
            </w:r>
            <w:r>
              <w:rPr>
                <w:rFonts w:ascii="Arial" w:hAnsi="Arial" w:cs="Arial"/>
              </w:rPr>
              <w:t>tern</w:t>
            </w:r>
            <w:r>
              <w:rPr>
                <w:rFonts w:ascii="Arial" w:hAnsi="Arial" w:cs="Arial"/>
              </w:rPr>
              <w:t>a</w:t>
            </w:r>
            <w:r>
              <w:rPr>
                <w:rFonts w:ascii="Arial" w:hAnsi="Arial" w:cs="Arial"/>
              </w:rPr>
              <w:t>tional</w:t>
            </w:r>
            <w:r>
              <w:rPr>
                <w:rFonts w:ascii="Arial" w:hAnsi="Arial" w:cs="Arial"/>
              </w:rPr>
              <w:t xml:space="preserve"> law or civil procedure go</w:t>
            </w:r>
            <w:r>
              <w:rPr>
                <w:rFonts w:ascii="Arial" w:hAnsi="Arial" w:cs="Arial"/>
              </w:rPr>
              <w:t>v</w:t>
            </w:r>
            <w:r>
              <w:rPr>
                <w:rFonts w:ascii="Arial" w:hAnsi="Arial" w:cs="Arial"/>
              </w:rPr>
              <w:t>erning the recogn</w:t>
            </w:r>
            <w:r>
              <w:rPr>
                <w:rFonts w:ascii="Arial" w:hAnsi="Arial" w:cs="Arial"/>
              </w:rPr>
              <w:t>i</w:t>
            </w:r>
            <w:r>
              <w:rPr>
                <w:rFonts w:ascii="Arial" w:hAnsi="Arial" w:cs="Arial"/>
              </w:rPr>
              <w:t>tion of foreign inso</w:t>
            </w:r>
            <w:r>
              <w:rPr>
                <w:rFonts w:ascii="Arial" w:hAnsi="Arial" w:cs="Arial"/>
              </w:rPr>
              <w:t>l</w:t>
            </w:r>
            <w:r>
              <w:rPr>
                <w:rFonts w:ascii="Arial" w:hAnsi="Arial" w:cs="Arial"/>
              </w:rPr>
              <w:t>vency procee</w:t>
            </w:r>
            <w:r>
              <w:rPr>
                <w:rFonts w:ascii="Arial" w:hAnsi="Arial" w:cs="Arial"/>
              </w:rPr>
              <w:t>d</w:t>
            </w:r>
            <w:r>
              <w:rPr>
                <w:rFonts w:ascii="Arial" w:hAnsi="Arial" w:cs="Arial"/>
              </w:rPr>
              <w:t>ings in particular.</w:t>
            </w:r>
          </w:p>
        </w:tc>
        <w:tc>
          <w:tcPr>
            <w:tcW w:w="2473" w:type="dxa"/>
            <w:tcBorders>
              <w:top w:val="nil"/>
              <w:left w:val="nil"/>
              <w:bottom w:val="single" w:sz="6" w:space="0" w:color="auto"/>
              <w:right w:val="single" w:sz="6" w:space="0" w:color="auto"/>
            </w:tcBorders>
          </w:tcPr>
          <w:p w14:paraId="524B00BF" w14:textId="77777777" w:rsidR="00000000" w:rsidRDefault="007854F7" w:rsidP="00777C22">
            <w:pPr>
              <w:widowControl/>
              <w:jc w:val="both"/>
              <w:rPr>
                <w:rFonts w:ascii="Arial" w:hAnsi="Arial" w:cs="Arial"/>
              </w:rPr>
            </w:pPr>
            <w:r>
              <w:rPr>
                <w:rFonts w:ascii="Arial" w:hAnsi="Arial" w:cs="Arial"/>
              </w:rPr>
              <w:t>Unclear: Judgments made with respect to an English scheme or an English r</w:t>
            </w:r>
            <w:r>
              <w:rPr>
                <w:rFonts w:ascii="Arial" w:hAnsi="Arial" w:cs="Arial"/>
              </w:rPr>
              <w:t>e</w:t>
            </w:r>
            <w:r>
              <w:rPr>
                <w:rFonts w:ascii="Arial" w:hAnsi="Arial" w:cs="Arial"/>
              </w:rPr>
              <w:t xml:space="preserve">structuring plan would need be </w:t>
            </w:r>
            <w:proofErr w:type="spellStart"/>
            <w:r>
              <w:rPr>
                <w:rFonts w:ascii="Arial" w:hAnsi="Arial" w:cs="Arial"/>
              </w:rPr>
              <w:t>re</w:t>
            </w:r>
            <w:r>
              <w:rPr>
                <w:rFonts w:ascii="Arial" w:hAnsi="Arial" w:cs="Arial"/>
              </w:rPr>
              <w:t>c</w:t>
            </w:r>
            <w:r>
              <w:rPr>
                <w:rFonts w:ascii="Arial" w:hAnsi="Arial" w:cs="Arial"/>
              </w:rPr>
              <w:t>ognised</w:t>
            </w:r>
            <w:proofErr w:type="spellEnd"/>
            <w:r>
              <w:rPr>
                <w:rFonts w:ascii="Arial" w:hAnsi="Arial" w:cs="Arial"/>
              </w:rPr>
              <w:t xml:space="preserve"> on the basis of norms of pr</w:t>
            </w:r>
            <w:r>
              <w:rPr>
                <w:rFonts w:ascii="Arial" w:hAnsi="Arial" w:cs="Arial"/>
              </w:rPr>
              <w:t>i</w:t>
            </w:r>
            <w:r>
              <w:rPr>
                <w:rFonts w:ascii="Arial" w:hAnsi="Arial" w:cs="Arial"/>
              </w:rPr>
              <w:t>vate</w:t>
            </w:r>
            <w:r>
              <w:rPr>
                <w:rFonts w:ascii="Arial" w:hAnsi="Arial" w:cs="Arial"/>
              </w:rPr>
              <w:t xml:space="preserve"> international law, as well as the norms of civil procedure go</w:t>
            </w:r>
            <w:r>
              <w:rPr>
                <w:rFonts w:ascii="Arial" w:hAnsi="Arial" w:cs="Arial"/>
              </w:rPr>
              <w:t>v</w:t>
            </w:r>
            <w:r>
              <w:rPr>
                <w:rFonts w:ascii="Arial" w:hAnsi="Arial" w:cs="Arial"/>
              </w:rPr>
              <w:t>erning the recogn</w:t>
            </w:r>
            <w:r>
              <w:rPr>
                <w:rFonts w:ascii="Arial" w:hAnsi="Arial" w:cs="Arial"/>
              </w:rPr>
              <w:t>i</w:t>
            </w:r>
            <w:r>
              <w:rPr>
                <w:rFonts w:ascii="Arial" w:hAnsi="Arial" w:cs="Arial"/>
              </w:rPr>
              <w:t>tion and enforc</w:t>
            </w:r>
            <w:r>
              <w:rPr>
                <w:rFonts w:ascii="Arial" w:hAnsi="Arial" w:cs="Arial"/>
              </w:rPr>
              <w:t>e</w:t>
            </w:r>
            <w:r>
              <w:rPr>
                <w:rFonts w:ascii="Arial" w:hAnsi="Arial" w:cs="Arial"/>
              </w:rPr>
              <w:t>ment of foreign judgments in ge</w:t>
            </w:r>
            <w:r>
              <w:rPr>
                <w:rFonts w:ascii="Arial" w:hAnsi="Arial" w:cs="Arial"/>
              </w:rPr>
              <w:t>n</w:t>
            </w:r>
            <w:r>
              <w:rPr>
                <w:rFonts w:ascii="Arial" w:hAnsi="Arial" w:cs="Arial"/>
              </w:rPr>
              <w:t>eral. Customary grounds for the r</w:t>
            </w:r>
            <w:r>
              <w:rPr>
                <w:rFonts w:ascii="Arial" w:hAnsi="Arial" w:cs="Arial"/>
              </w:rPr>
              <w:t>e</w:t>
            </w:r>
            <w:r>
              <w:rPr>
                <w:rFonts w:ascii="Arial" w:hAnsi="Arial" w:cs="Arial"/>
              </w:rPr>
              <w:t>fusal of recognition (</w:t>
            </w:r>
            <w:proofErr w:type="spellStart"/>
            <w:r>
              <w:rPr>
                <w:rFonts w:ascii="Arial" w:hAnsi="Arial" w:cs="Arial"/>
              </w:rPr>
              <w:t>eg</w:t>
            </w:r>
            <w:proofErr w:type="spellEnd"/>
            <w:r>
              <w:rPr>
                <w:rFonts w:ascii="Arial" w:hAnsi="Arial" w:cs="Arial"/>
              </w:rPr>
              <w:t xml:space="preserve"> lack of comp</w:t>
            </w:r>
            <w:r>
              <w:rPr>
                <w:rFonts w:ascii="Arial" w:hAnsi="Arial" w:cs="Arial"/>
              </w:rPr>
              <w:t>e</w:t>
            </w:r>
            <w:r>
              <w:rPr>
                <w:rFonts w:ascii="Arial" w:hAnsi="Arial" w:cs="Arial"/>
              </w:rPr>
              <w:t>tence of the foreign court, which gave the ru</w:t>
            </w:r>
            <w:r>
              <w:rPr>
                <w:rFonts w:ascii="Arial" w:hAnsi="Arial" w:cs="Arial"/>
              </w:rPr>
              <w:t>l</w:t>
            </w:r>
            <w:r>
              <w:rPr>
                <w:rFonts w:ascii="Arial" w:hAnsi="Arial" w:cs="Arial"/>
              </w:rPr>
              <w:t>ing, to e</w:t>
            </w:r>
            <w:r>
              <w:rPr>
                <w:rFonts w:ascii="Arial" w:hAnsi="Arial" w:cs="Arial"/>
              </w:rPr>
              <w:t>xa</w:t>
            </w:r>
            <w:r>
              <w:rPr>
                <w:rFonts w:ascii="Arial" w:hAnsi="Arial" w:cs="Arial"/>
              </w:rPr>
              <w:t>m</w:t>
            </w:r>
            <w:r>
              <w:rPr>
                <w:rFonts w:ascii="Arial" w:hAnsi="Arial" w:cs="Arial"/>
              </w:rPr>
              <w:t>ine the di</w:t>
            </w:r>
            <w:r>
              <w:rPr>
                <w:rFonts w:ascii="Arial" w:hAnsi="Arial" w:cs="Arial"/>
              </w:rPr>
              <w:t>s</w:t>
            </w:r>
            <w:r>
              <w:rPr>
                <w:rFonts w:ascii="Arial" w:hAnsi="Arial" w:cs="Arial"/>
              </w:rPr>
              <w:t>pute or conflict with the pu</w:t>
            </w:r>
            <w:r>
              <w:rPr>
                <w:rFonts w:ascii="Arial" w:hAnsi="Arial" w:cs="Arial"/>
              </w:rPr>
              <w:t>b</w:t>
            </w:r>
            <w:r>
              <w:rPr>
                <w:rFonts w:ascii="Arial" w:hAnsi="Arial" w:cs="Arial"/>
              </w:rPr>
              <w:t>lic policy (</w:t>
            </w:r>
            <w:proofErr w:type="spellStart"/>
            <w:r>
              <w:rPr>
                <w:rFonts w:ascii="Arial" w:hAnsi="Arial" w:cs="Arial"/>
              </w:rPr>
              <w:t>ordre</w:t>
            </w:r>
            <w:proofErr w:type="spellEnd"/>
            <w:r>
              <w:rPr>
                <w:rFonts w:ascii="Arial" w:hAnsi="Arial" w:cs="Arial"/>
              </w:rPr>
              <w:t xml:space="preserve"> pu</w:t>
            </w:r>
            <w:r>
              <w:rPr>
                <w:rFonts w:ascii="Arial" w:hAnsi="Arial" w:cs="Arial"/>
              </w:rPr>
              <w:t>b</w:t>
            </w:r>
            <w:r>
              <w:rPr>
                <w:rFonts w:ascii="Arial" w:hAnsi="Arial" w:cs="Arial"/>
              </w:rPr>
              <w:t xml:space="preserve">lic) in Latvia) would apply. </w:t>
            </w:r>
          </w:p>
        </w:tc>
        <w:tc>
          <w:tcPr>
            <w:tcW w:w="1980" w:type="dxa"/>
            <w:tcBorders>
              <w:top w:val="nil"/>
              <w:left w:val="nil"/>
              <w:bottom w:val="single" w:sz="6" w:space="0" w:color="auto"/>
              <w:right w:val="single" w:sz="6" w:space="0" w:color="auto"/>
            </w:tcBorders>
          </w:tcPr>
          <w:p w14:paraId="766C64C1" w14:textId="77777777" w:rsidR="00000000" w:rsidRDefault="007854F7" w:rsidP="00777C22">
            <w:pPr>
              <w:widowControl/>
              <w:jc w:val="both"/>
              <w:rPr>
                <w:rFonts w:ascii="Arial" w:hAnsi="Arial" w:cs="Arial"/>
              </w:rPr>
            </w:pPr>
            <w:r>
              <w:rPr>
                <w:rFonts w:ascii="Arial" w:hAnsi="Arial" w:cs="Arial"/>
              </w:rPr>
              <w:t>INSOL Europe. For further information, see News Analysis:</w:t>
            </w:r>
            <w:hyperlink r:id="rId45" w:history="1">
              <w:r>
                <w:rPr>
                  <w:rFonts w:ascii="Arial" w:hAnsi="Arial" w:cs="Arial"/>
                  <w:color w:val="0000FF"/>
                  <w:u w:val="single"/>
                </w:rPr>
                <w:t xml:space="preserve"> 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w:t>
              </w:r>
              <w:r>
                <w:rPr>
                  <w:rFonts w:ascii="Arial" w:hAnsi="Arial" w:cs="Arial"/>
                  <w:color w:val="0000FF"/>
                  <w:u w:val="single"/>
                </w:rPr>
                <w:t>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states’—Latvia</w:t>
              </w:r>
            </w:hyperlink>
          </w:p>
          <w:p w14:paraId="22687C26" w14:textId="37623886" w:rsidR="007854F7" w:rsidRDefault="007854F7" w:rsidP="00777C22">
            <w:pPr>
              <w:widowControl/>
              <w:jc w:val="both"/>
              <w:rPr>
                <w:rFonts w:ascii="Arial" w:hAnsi="Arial" w:cs="Arial"/>
              </w:rPr>
            </w:pPr>
            <w:r>
              <w:rPr>
                <w:rFonts w:ascii="Arial" w:hAnsi="Arial" w:cs="Arial"/>
              </w:rPr>
              <w:t xml:space="preserve">Or </w:t>
            </w:r>
            <w:hyperlink r:id="rId46"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7E26CBE"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5C5BAF26" w14:textId="77777777" w:rsidR="00000000" w:rsidRPr="00873F72" w:rsidRDefault="007854F7" w:rsidP="00777C22">
            <w:pPr>
              <w:widowControl/>
              <w:jc w:val="both"/>
              <w:rPr>
                <w:rFonts w:ascii="Arial" w:hAnsi="Arial" w:cs="Arial"/>
                <w:b/>
              </w:rPr>
            </w:pPr>
            <w:r w:rsidRPr="00873F72">
              <w:rPr>
                <w:rFonts w:ascii="Arial" w:hAnsi="Arial" w:cs="Arial"/>
                <w:b/>
              </w:rPr>
              <w:t>Lithuania</w:t>
            </w:r>
          </w:p>
        </w:tc>
        <w:tc>
          <w:tcPr>
            <w:tcW w:w="1418" w:type="dxa"/>
            <w:tcBorders>
              <w:top w:val="nil"/>
              <w:left w:val="nil"/>
              <w:bottom w:val="single" w:sz="6" w:space="0" w:color="auto"/>
              <w:right w:val="single" w:sz="6" w:space="0" w:color="auto"/>
            </w:tcBorders>
          </w:tcPr>
          <w:p w14:paraId="445B21A4"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77266C70" w14:textId="77777777" w:rsidR="00000000" w:rsidRDefault="007854F7" w:rsidP="00777C22">
            <w:pPr>
              <w:widowControl/>
              <w:jc w:val="both"/>
              <w:rPr>
                <w:rFonts w:ascii="Arial" w:hAnsi="Arial" w:cs="Arial"/>
              </w:rPr>
            </w:pPr>
            <w:r>
              <w:rPr>
                <w:rFonts w:ascii="Arial" w:hAnsi="Arial" w:cs="Arial"/>
              </w:rPr>
              <w:t>The recognition of related court jud</w:t>
            </w:r>
            <w:r>
              <w:rPr>
                <w:rFonts w:ascii="Arial" w:hAnsi="Arial" w:cs="Arial"/>
              </w:rPr>
              <w:t>g</w:t>
            </w:r>
            <w:r>
              <w:rPr>
                <w:rFonts w:ascii="Arial" w:hAnsi="Arial" w:cs="Arial"/>
              </w:rPr>
              <w:t>ments follows the general e</w:t>
            </w:r>
            <w:r>
              <w:rPr>
                <w:rFonts w:ascii="Arial" w:hAnsi="Arial" w:cs="Arial"/>
              </w:rPr>
              <w:t>x</w:t>
            </w:r>
            <w:r>
              <w:rPr>
                <w:rFonts w:ascii="Arial" w:hAnsi="Arial" w:cs="Arial"/>
              </w:rPr>
              <w:t>equatur recogn</w:t>
            </w:r>
            <w:r>
              <w:rPr>
                <w:rFonts w:ascii="Arial" w:hAnsi="Arial" w:cs="Arial"/>
              </w:rPr>
              <w:t>i</w:t>
            </w:r>
            <w:r>
              <w:rPr>
                <w:rFonts w:ascii="Arial" w:hAnsi="Arial" w:cs="Arial"/>
              </w:rPr>
              <w:t>tion proc</w:t>
            </w:r>
            <w:r>
              <w:rPr>
                <w:rFonts w:ascii="Arial" w:hAnsi="Arial" w:cs="Arial"/>
              </w:rPr>
              <w:t>e</w:t>
            </w:r>
            <w:r>
              <w:rPr>
                <w:rFonts w:ascii="Arial" w:hAnsi="Arial" w:cs="Arial"/>
              </w:rPr>
              <w:t xml:space="preserve">dure established in Art 809 et </w:t>
            </w:r>
            <w:proofErr w:type="spellStart"/>
            <w:r>
              <w:rPr>
                <w:rFonts w:ascii="Arial" w:hAnsi="Arial" w:cs="Arial"/>
              </w:rPr>
              <w:t>seq</w:t>
            </w:r>
            <w:proofErr w:type="spellEnd"/>
            <w:r>
              <w:rPr>
                <w:rFonts w:ascii="Arial" w:hAnsi="Arial" w:cs="Arial"/>
              </w:rPr>
              <w:t xml:space="preserve"> of the Code of Civil Proc</w:t>
            </w:r>
            <w:r>
              <w:rPr>
                <w:rFonts w:ascii="Arial" w:hAnsi="Arial" w:cs="Arial"/>
              </w:rPr>
              <w:t>e</w:t>
            </w:r>
            <w:r>
              <w:rPr>
                <w:rFonts w:ascii="Arial" w:hAnsi="Arial" w:cs="Arial"/>
              </w:rPr>
              <w:t>dure (CPC).</w:t>
            </w:r>
          </w:p>
          <w:p w14:paraId="181AF90E" w14:textId="77777777" w:rsidR="00000000" w:rsidRDefault="007854F7" w:rsidP="00777C22">
            <w:pPr>
              <w:widowControl/>
              <w:jc w:val="both"/>
              <w:rPr>
                <w:rFonts w:ascii="Arial" w:hAnsi="Arial" w:cs="Arial"/>
              </w:rPr>
            </w:pPr>
            <w:r>
              <w:rPr>
                <w:rFonts w:ascii="Arial" w:hAnsi="Arial" w:cs="Arial"/>
              </w:rPr>
              <w:t>The relevan</w:t>
            </w:r>
            <w:r>
              <w:rPr>
                <w:rFonts w:ascii="Arial" w:hAnsi="Arial" w:cs="Arial"/>
              </w:rPr>
              <w:t>t criteria are inter alia: the entry into force of the jud</w:t>
            </w:r>
            <w:r>
              <w:rPr>
                <w:rFonts w:ascii="Arial" w:hAnsi="Arial" w:cs="Arial"/>
              </w:rPr>
              <w:t>g</w:t>
            </w:r>
            <w:r>
              <w:rPr>
                <w:rFonts w:ascii="Arial" w:hAnsi="Arial" w:cs="Arial"/>
              </w:rPr>
              <w:t>ment in the country of origin, a</w:t>
            </w:r>
            <w:r>
              <w:rPr>
                <w:rFonts w:ascii="Arial" w:hAnsi="Arial" w:cs="Arial"/>
              </w:rPr>
              <w:t>d</w:t>
            </w:r>
            <w:r>
              <w:rPr>
                <w:rFonts w:ascii="Arial" w:hAnsi="Arial" w:cs="Arial"/>
              </w:rPr>
              <w:t>herence to the obligation to duly inform all affected parties who were not participating in the court proceedings, non-violation by the foreign judgment of rules of</w:t>
            </w:r>
            <w:r>
              <w:rPr>
                <w:rFonts w:ascii="Arial" w:hAnsi="Arial" w:cs="Arial"/>
              </w:rPr>
              <w:t xml:space="preserve"> public order (</w:t>
            </w:r>
            <w:proofErr w:type="spellStart"/>
            <w:r>
              <w:rPr>
                <w:rFonts w:ascii="Arial" w:hAnsi="Arial" w:cs="Arial"/>
              </w:rPr>
              <w:t>ordre</w:t>
            </w:r>
            <w:proofErr w:type="spellEnd"/>
            <w:r>
              <w:rPr>
                <w:rFonts w:ascii="Arial" w:hAnsi="Arial" w:cs="Arial"/>
              </w:rPr>
              <w:t xml:space="preserve"> public). The court has no power to </w:t>
            </w:r>
            <w:proofErr w:type="spellStart"/>
            <w:r>
              <w:rPr>
                <w:rFonts w:ascii="Arial" w:hAnsi="Arial" w:cs="Arial"/>
              </w:rPr>
              <w:t>analyse</w:t>
            </w:r>
            <w:proofErr w:type="spellEnd"/>
            <w:r>
              <w:rPr>
                <w:rFonts w:ascii="Arial" w:hAnsi="Arial" w:cs="Arial"/>
              </w:rPr>
              <w:t xml:space="preserve"> the appl</w:t>
            </w:r>
            <w:r>
              <w:rPr>
                <w:rFonts w:ascii="Arial" w:hAnsi="Arial" w:cs="Arial"/>
              </w:rPr>
              <w:t>i</w:t>
            </w:r>
            <w:r>
              <w:rPr>
                <w:rFonts w:ascii="Arial" w:hAnsi="Arial" w:cs="Arial"/>
              </w:rPr>
              <w:t>c</w:t>
            </w:r>
            <w:r>
              <w:rPr>
                <w:rFonts w:ascii="Arial" w:hAnsi="Arial" w:cs="Arial"/>
              </w:rPr>
              <w:t>a</w:t>
            </w:r>
            <w:r>
              <w:rPr>
                <w:rFonts w:ascii="Arial" w:hAnsi="Arial" w:cs="Arial"/>
              </w:rPr>
              <w:t>tion of law and facts of the jud</w:t>
            </w:r>
            <w:r>
              <w:rPr>
                <w:rFonts w:ascii="Arial" w:hAnsi="Arial" w:cs="Arial"/>
              </w:rPr>
              <w:t>g</w:t>
            </w:r>
            <w:r>
              <w:rPr>
                <w:rFonts w:ascii="Arial" w:hAnsi="Arial" w:cs="Arial"/>
              </w:rPr>
              <w:t>ment, for which recogn</w:t>
            </w:r>
            <w:r>
              <w:rPr>
                <w:rFonts w:ascii="Arial" w:hAnsi="Arial" w:cs="Arial"/>
              </w:rPr>
              <w:t>i</w:t>
            </w:r>
            <w:r>
              <w:rPr>
                <w:rFonts w:ascii="Arial" w:hAnsi="Arial" w:cs="Arial"/>
              </w:rPr>
              <w:t>tion is sought.</w:t>
            </w:r>
          </w:p>
        </w:tc>
        <w:tc>
          <w:tcPr>
            <w:tcW w:w="2473" w:type="dxa"/>
            <w:tcBorders>
              <w:top w:val="nil"/>
              <w:left w:val="nil"/>
              <w:bottom w:val="single" w:sz="6" w:space="0" w:color="auto"/>
              <w:right w:val="single" w:sz="6" w:space="0" w:color="auto"/>
            </w:tcBorders>
          </w:tcPr>
          <w:p w14:paraId="5DD14502" w14:textId="77777777" w:rsidR="00000000" w:rsidRDefault="007854F7" w:rsidP="00777C22">
            <w:pPr>
              <w:widowControl/>
              <w:jc w:val="both"/>
              <w:rPr>
                <w:rFonts w:ascii="Arial" w:hAnsi="Arial" w:cs="Arial"/>
              </w:rPr>
            </w:pPr>
            <w:r>
              <w:rPr>
                <w:rFonts w:ascii="Arial" w:hAnsi="Arial" w:cs="Arial"/>
              </w:rPr>
              <w:t>Unclear: It remains unce</w:t>
            </w:r>
            <w:r>
              <w:rPr>
                <w:rFonts w:ascii="Arial" w:hAnsi="Arial" w:cs="Arial"/>
              </w:rPr>
              <w:t>r</w:t>
            </w:r>
            <w:r>
              <w:rPr>
                <w:rFonts w:ascii="Arial" w:hAnsi="Arial" w:cs="Arial"/>
              </w:rPr>
              <w:t>tain if English schemes or restru</w:t>
            </w:r>
            <w:r>
              <w:rPr>
                <w:rFonts w:ascii="Arial" w:hAnsi="Arial" w:cs="Arial"/>
              </w:rPr>
              <w:t>c</w:t>
            </w:r>
            <w:r>
              <w:rPr>
                <w:rFonts w:ascii="Arial" w:hAnsi="Arial" w:cs="Arial"/>
              </w:rPr>
              <w:t xml:space="preserve">turing plans would be </w:t>
            </w:r>
            <w:proofErr w:type="spellStart"/>
            <w:r>
              <w:rPr>
                <w:rFonts w:ascii="Arial" w:hAnsi="Arial" w:cs="Arial"/>
              </w:rPr>
              <w:t>recognised</w:t>
            </w:r>
            <w:proofErr w:type="spellEnd"/>
            <w:r>
              <w:rPr>
                <w:rFonts w:ascii="Arial" w:hAnsi="Arial" w:cs="Arial"/>
              </w:rPr>
              <w:t xml:space="preserve"> in Lithu</w:t>
            </w:r>
            <w:r>
              <w:rPr>
                <w:rFonts w:ascii="Arial" w:hAnsi="Arial" w:cs="Arial"/>
              </w:rPr>
              <w:t>a</w:t>
            </w:r>
            <w:r>
              <w:rPr>
                <w:rFonts w:ascii="Arial" w:hAnsi="Arial" w:cs="Arial"/>
              </w:rPr>
              <w:t>nia. Thi</w:t>
            </w:r>
            <w:r>
              <w:rPr>
                <w:rFonts w:ascii="Arial" w:hAnsi="Arial" w:cs="Arial"/>
              </w:rPr>
              <w:t>s u</w:t>
            </w:r>
            <w:r>
              <w:rPr>
                <w:rFonts w:ascii="Arial" w:hAnsi="Arial" w:cs="Arial"/>
              </w:rPr>
              <w:t>n</w:t>
            </w:r>
            <w:r>
              <w:rPr>
                <w:rFonts w:ascii="Arial" w:hAnsi="Arial" w:cs="Arial"/>
              </w:rPr>
              <w:t>certainty stems from (</w:t>
            </w:r>
            <w:proofErr w:type="spellStart"/>
            <w:r>
              <w:rPr>
                <w:rFonts w:ascii="Arial" w:hAnsi="Arial" w:cs="Arial"/>
              </w:rPr>
              <w:t>i</w:t>
            </w:r>
            <w:proofErr w:type="spellEnd"/>
            <w:r>
              <w:rPr>
                <w:rFonts w:ascii="Arial" w:hAnsi="Arial" w:cs="Arial"/>
              </w:rPr>
              <w:t>) the lack of special provisions on the recognition of inso</w:t>
            </w:r>
            <w:r>
              <w:rPr>
                <w:rFonts w:ascii="Arial" w:hAnsi="Arial" w:cs="Arial"/>
              </w:rPr>
              <w:t>l</w:t>
            </w:r>
            <w:r>
              <w:rPr>
                <w:rFonts w:ascii="Arial" w:hAnsi="Arial" w:cs="Arial"/>
              </w:rPr>
              <w:t>vency-related dec</w:t>
            </w:r>
            <w:r>
              <w:rPr>
                <w:rFonts w:ascii="Arial" w:hAnsi="Arial" w:cs="Arial"/>
              </w:rPr>
              <w:t>i</w:t>
            </w:r>
            <w:r>
              <w:rPr>
                <w:rFonts w:ascii="Arial" w:hAnsi="Arial" w:cs="Arial"/>
              </w:rPr>
              <w:t>sions taken in third-party states, (ii) the absence of a bila</w:t>
            </w:r>
            <w:r>
              <w:rPr>
                <w:rFonts w:ascii="Arial" w:hAnsi="Arial" w:cs="Arial"/>
              </w:rPr>
              <w:t>t</w:t>
            </w:r>
            <w:r>
              <w:rPr>
                <w:rFonts w:ascii="Arial" w:hAnsi="Arial" w:cs="Arial"/>
              </w:rPr>
              <w:t>eral treaty between the UK and Lithu</w:t>
            </w:r>
            <w:r>
              <w:rPr>
                <w:rFonts w:ascii="Arial" w:hAnsi="Arial" w:cs="Arial"/>
              </w:rPr>
              <w:t>a</w:t>
            </w:r>
            <w:r>
              <w:rPr>
                <w:rFonts w:ascii="Arial" w:hAnsi="Arial" w:cs="Arial"/>
              </w:rPr>
              <w:t xml:space="preserve">nia that would cover the </w:t>
            </w:r>
            <w:proofErr w:type="gramStart"/>
            <w:r>
              <w:rPr>
                <w:rFonts w:ascii="Arial" w:hAnsi="Arial" w:cs="Arial"/>
              </w:rPr>
              <w:t>subject-matter</w:t>
            </w:r>
            <w:proofErr w:type="gramEnd"/>
            <w:r>
              <w:rPr>
                <w:rFonts w:ascii="Arial" w:hAnsi="Arial" w:cs="Arial"/>
              </w:rPr>
              <w:t>, (iii) the l</w:t>
            </w:r>
            <w:r>
              <w:rPr>
                <w:rFonts w:ascii="Arial" w:hAnsi="Arial" w:cs="Arial"/>
              </w:rPr>
              <w:t>ack of rel</w:t>
            </w:r>
            <w:r>
              <w:rPr>
                <w:rFonts w:ascii="Arial" w:hAnsi="Arial" w:cs="Arial"/>
              </w:rPr>
              <w:t>e</w:t>
            </w:r>
            <w:r>
              <w:rPr>
                <w:rFonts w:ascii="Arial" w:hAnsi="Arial" w:cs="Arial"/>
              </w:rPr>
              <w:t>vant precedent case law, and (iv) the case-by-case n</w:t>
            </w:r>
            <w:r>
              <w:rPr>
                <w:rFonts w:ascii="Arial" w:hAnsi="Arial" w:cs="Arial"/>
              </w:rPr>
              <w:t>a</w:t>
            </w:r>
            <w:r>
              <w:rPr>
                <w:rFonts w:ascii="Arial" w:hAnsi="Arial" w:cs="Arial"/>
              </w:rPr>
              <w:t>ture of the exequatur pr</w:t>
            </w:r>
            <w:r>
              <w:rPr>
                <w:rFonts w:ascii="Arial" w:hAnsi="Arial" w:cs="Arial"/>
              </w:rPr>
              <w:t>o</w:t>
            </w:r>
            <w:r>
              <w:rPr>
                <w:rFonts w:ascii="Arial" w:hAnsi="Arial" w:cs="Arial"/>
              </w:rPr>
              <w:t>cedure.</w:t>
            </w:r>
          </w:p>
          <w:p w14:paraId="40513D09" w14:textId="77777777" w:rsidR="00000000" w:rsidRDefault="007854F7" w:rsidP="00777C22">
            <w:pPr>
              <w:widowControl/>
              <w:jc w:val="both"/>
              <w:rPr>
                <w:rFonts w:ascii="Arial" w:hAnsi="Arial" w:cs="Arial"/>
              </w:rPr>
            </w:pPr>
            <w:r>
              <w:rPr>
                <w:rFonts w:ascii="Arial" w:hAnsi="Arial" w:cs="Arial"/>
              </w:rPr>
              <w:t>Although the court should refuse recognition only in exceptional cases, the risk remains that recognition requests could be rejec</w:t>
            </w:r>
            <w:r>
              <w:rPr>
                <w:rFonts w:ascii="Arial" w:hAnsi="Arial" w:cs="Arial"/>
              </w:rPr>
              <w:t>t</w:t>
            </w:r>
            <w:r>
              <w:rPr>
                <w:rFonts w:ascii="Arial" w:hAnsi="Arial" w:cs="Arial"/>
              </w:rPr>
              <w:t>ed.</w:t>
            </w:r>
          </w:p>
        </w:tc>
        <w:tc>
          <w:tcPr>
            <w:tcW w:w="1980" w:type="dxa"/>
            <w:tcBorders>
              <w:top w:val="nil"/>
              <w:left w:val="nil"/>
              <w:bottom w:val="single" w:sz="6" w:space="0" w:color="auto"/>
              <w:right w:val="single" w:sz="6" w:space="0" w:color="auto"/>
            </w:tcBorders>
          </w:tcPr>
          <w:p w14:paraId="4E1F429F" w14:textId="77777777" w:rsidR="00000000" w:rsidRDefault="007854F7" w:rsidP="00777C22">
            <w:pPr>
              <w:widowControl/>
              <w:jc w:val="both"/>
              <w:rPr>
                <w:rFonts w:ascii="Arial" w:hAnsi="Arial" w:cs="Arial"/>
              </w:rPr>
            </w:pPr>
            <w:r>
              <w:rPr>
                <w:rFonts w:ascii="Arial" w:hAnsi="Arial" w:cs="Arial"/>
              </w:rPr>
              <w:t>INSOL Europe. For further</w:t>
            </w:r>
            <w:r>
              <w:rPr>
                <w:rFonts w:ascii="Arial" w:hAnsi="Arial" w:cs="Arial"/>
              </w:rPr>
              <w:t xml:space="preserve"> information, see News Analysis: </w:t>
            </w:r>
            <w:hyperlink r:id="rId47" w:history="1">
              <w:r>
                <w:rPr>
                  <w:rFonts w:ascii="Arial" w:hAnsi="Arial" w:cs="Arial"/>
                  <w:color w:val="0000FF"/>
                  <w:u w:val="single"/>
                </w:rPr>
                <w:t>INSOL E</w:t>
              </w:r>
              <w:r>
                <w:rPr>
                  <w:rFonts w:ascii="Arial" w:hAnsi="Arial" w:cs="Arial"/>
                  <w:color w:val="0000FF"/>
                  <w:u w:val="single"/>
                </w:rPr>
                <w:t>u</w:t>
              </w:r>
              <w:r w:rsidR="00950B39">
                <w:rPr>
                  <w:rFonts w:ascii="Arial" w:hAnsi="Arial" w:cs="Arial"/>
                  <w:color w:val="0000FF"/>
                  <w:u w:val="single"/>
                </w:rPr>
                <w:t>rope/</w:t>
              </w:r>
              <w:proofErr w:type="spellStart"/>
              <w:r w:rsidR="00950B39">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states’—Lithuania</w:t>
              </w:r>
            </w:hyperlink>
          </w:p>
          <w:p w14:paraId="079F5DE9" w14:textId="204BB4B7" w:rsidR="007854F7" w:rsidRDefault="007854F7" w:rsidP="00777C22">
            <w:pPr>
              <w:widowControl/>
              <w:jc w:val="both"/>
              <w:rPr>
                <w:rFonts w:ascii="Arial" w:hAnsi="Arial" w:cs="Arial"/>
              </w:rPr>
            </w:pPr>
            <w:r>
              <w:rPr>
                <w:rFonts w:ascii="Arial" w:hAnsi="Arial" w:cs="Arial"/>
              </w:rPr>
              <w:t xml:space="preserve">Or </w:t>
            </w:r>
            <w:hyperlink r:id="rId48"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616FBD0D"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1472783D" w14:textId="77777777" w:rsidR="00000000" w:rsidRPr="00873F72" w:rsidRDefault="007854F7" w:rsidP="00777C22">
            <w:pPr>
              <w:widowControl/>
              <w:jc w:val="both"/>
              <w:rPr>
                <w:rFonts w:ascii="Arial" w:hAnsi="Arial" w:cs="Arial"/>
                <w:b/>
              </w:rPr>
            </w:pPr>
            <w:r w:rsidRPr="00873F72">
              <w:rPr>
                <w:rFonts w:ascii="Arial" w:hAnsi="Arial" w:cs="Arial"/>
                <w:b/>
              </w:rPr>
              <w:t>Luxembourg</w:t>
            </w:r>
          </w:p>
        </w:tc>
        <w:tc>
          <w:tcPr>
            <w:tcW w:w="1418" w:type="dxa"/>
            <w:tcBorders>
              <w:top w:val="nil"/>
              <w:left w:val="nil"/>
              <w:bottom w:val="single" w:sz="6" w:space="0" w:color="auto"/>
              <w:right w:val="single" w:sz="6" w:space="0" w:color="auto"/>
            </w:tcBorders>
          </w:tcPr>
          <w:p w14:paraId="067B6D04"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4811F66A" w14:textId="77777777" w:rsidR="00000000" w:rsidRDefault="007854F7" w:rsidP="00777C22">
            <w:pPr>
              <w:widowControl/>
              <w:jc w:val="both"/>
              <w:rPr>
                <w:rFonts w:ascii="Arial" w:hAnsi="Arial" w:cs="Arial"/>
              </w:rPr>
            </w:pPr>
            <w:r>
              <w:rPr>
                <w:rFonts w:ascii="Arial" w:hAnsi="Arial" w:cs="Arial"/>
              </w:rPr>
              <w:t>Luxembourg applies the un</w:t>
            </w:r>
            <w:r>
              <w:rPr>
                <w:rFonts w:ascii="Arial" w:hAnsi="Arial" w:cs="Arial"/>
              </w:rPr>
              <w:t>i</w:t>
            </w:r>
            <w:r>
              <w:rPr>
                <w:rFonts w:ascii="Arial" w:hAnsi="Arial" w:cs="Arial"/>
              </w:rPr>
              <w:t>versa</w:t>
            </w:r>
            <w:r>
              <w:rPr>
                <w:rFonts w:ascii="Arial" w:hAnsi="Arial" w:cs="Arial"/>
              </w:rPr>
              <w:t>l</w:t>
            </w:r>
            <w:r>
              <w:rPr>
                <w:rFonts w:ascii="Arial" w:hAnsi="Arial" w:cs="Arial"/>
              </w:rPr>
              <w:t>ity pri</w:t>
            </w:r>
            <w:r>
              <w:rPr>
                <w:rFonts w:ascii="Arial" w:hAnsi="Arial" w:cs="Arial"/>
              </w:rPr>
              <w:t>n</w:t>
            </w:r>
            <w:r>
              <w:rPr>
                <w:rFonts w:ascii="Arial" w:hAnsi="Arial" w:cs="Arial"/>
              </w:rPr>
              <w:t>ciple.</w:t>
            </w:r>
          </w:p>
        </w:tc>
        <w:tc>
          <w:tcPr>
            <w:tcW w:w="2473" w:type="dxa"/>
            <w:tcBorders>
              <w:top w:val="nil"/>
              <w:left w:val="nil"/>
              <w:bottom w:val="single" w:sz="6" w:space="0" w:color="auto"/>
              <w:right w:val="single" w:sz="6" w:space="0" w:color="auto"/>
            </w:tcBorders>
          </w:tcPr>
          <w:p w14:paraId="742710AE" w14:textId="77777777" w:rsidR="00000000" w:rsidRDefault="007854F7" w:rsidP="00777C22">
            <w:pPr>
              <w:widowControl/>
              <w:jc w:val="both"/>
              <w:rPr>
                <w:rFonts w:ascii="Arial" w:hAnsi="Arial" w:cs="Arial"/>
              </w:rPr>
            </w:pPr>
            <w:r>
              <w:rPr>
                <w:rFonts w:ascii="Arial" w:hAnsi="Arial" w:cs="Arial"/>
              </w:rPr>
              <w:t xml:space="preserve">Yes: </w:t>
            </w:r>
          </w:p>
          <w:p w14:paraId="19B7CAB1" w14:textId="77777777" w:rsidR="00000000" w:rsidRDefault="007854F7" w:rsidP="00777C22">
            <w:pPr>
              <w:widowControl/>
              <w:jc w:val="both"/>
              <w:rPr>
                <w:rFonts w:ascii="Arial" w:hAnsi="Arial" w:cs="Arial"/>
              </w:rPr>
            </w:pPr>
            <w:r>
              <w:rPr>
                <w:rFonts w:ascii="Arial" w:hAnsi="Arial" w:cs="Arial"/>
              </w:rPr>
              <w:t>An English scheme of a</w:t>
            </w:r>
            <w:r>
              <w:rPr>
                <w:rFonts w:ascii="Arial" w:hAnsi="Arial" w:cs="Arial"/>
              </w:rPr>
              <w:t>r</w:t>
            </w:r>
            <w:r>
              <w:rPr>
                <w:rFonts w:ascii="Arial" w:hAnsi="Arial" w:cs="Arial"/>
              </w:rPr>
              <w:t>rangement or an English restru</w:t>
            </w:r>
            <w:r>
              <w:rPr>
                <w:rFonts w:ascii="Arial" w:hAnsi="Arial" w:cs="Arial"/>
              </w:rPr>
              <w:t>c</w:t>
            </w:r>
            <w:r>
              <w:rPr>
                <w:rFonts w:ascii="Arial" w:hAnsi="Arial" w:cs="Arial"/>
              </w:rPr>
              <w:t xml:space="preserve">turing plan should in principle be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post-</w:t>
            </w:r>
            <w:proofErr w:type="spellStart"/>
            <w:r>
              <w:rPr>
                <w:rFonts w:ascii="Arial" w:hAnsi="Arial" w:cs="Arial"/>
              </w:rPr>
              <w:t>Brexit</w:t>
            </w:r>
            <w:proofErr w:type="spellEnd"/>
            <w:r>
              <w:rPr>
                <w:rFonts w:ascii="Arial" w:hAnsi="Arial" w:cs="Arial"/>
              </w:rPr>
              <w:t xml:space="preserve">, based on the </w:t>
            </w:r>
            <w:proofErr w:type="spellStart"/>
            <w:r>
              <w:rPr>
                <w:rFonts w:ascii="Arial" w:hAnsi="Arial" w:cs="Arial"/>
              </w:rPr>
              <w:t>L</w:t>
            </w:r>
            <w:r>
              <w:rPr>
                <w:rFonts w:ascii="Arial" w:hAnsi="Arial" w:cs="Arial"/>
              </w:rPr>
              <w:t>u</w:t>
            </w:r>
            <w:r>
              <w:rPr>
                <w:rFonts w:ascii="Arial" w:hAnsi="Arial" w:cs="Arial"/>
              </w:rPr>
              <w:t>gano</w:t>
            </w:r>
            <w:proofErr w:type="spellEnd"/>
            <w:r>
              <w:rPr>
                <w:rFonts w:ascii="Arial" w:hAnsi="Arial" w:cs="Arial"/>
              </w:rPr>
              <w:t xml:space="preserve"> convention, but the UK</w:t>
            </w:r>
            <w:r>
              <w:rPr>
                <w:rFonts w:ascii="Arial" w:hAnsi="Arial" w:cs="Arial"/>
              </w:rPr>
              <w:t>’</w:t>
            </w:r>
            <w:r>
              <w:rPr>
                <w:rFonts w:ascii="Arial" w:hAnsi="Arial" w:cs="Arial"/>
              </w:rPr>
              <w:t>s application to accede has been rejected by the EU.</w:t>
            </w:r>
          </w:p>
        </w:tc>
        <w:tc>
          <w:tcPr>
            <w:tcW w:w="1980" w:type="dxa"/>
            <w:tcBorders>
              <w:top w:val="nil"/>
              <w:left w:val="nil"/>
              <w:bottom w:val="single" w:sz="6" w:space="0" w:color="auto"/>
              <w:right w:val="single" w:sz="6" w:space="0" w:color="auto"/>
            </w:tcBorders>
          </w:tcPr>
          <w:p w14:paraId="136099FD" w14:textId="77777777" w:rsidR="00000000" w:rsidRDefault="007854F7" w:rsidP="00777C22">
            <w:pPr>
              <w:widowControl/>
              <w:jc w:val="both"/>
              <w:rPr>
                <w:rFonts w:ascii="Arial" w:hAnsi="Arial" w:cs="Arial"/>
              </w:rPr>
            </w:pPr>
            <w:r>
              <w:rPr>
                <w:rFonts w:ascii="Arial" w:hAnsi="Arial" w:cs="Arial"/>
              </w:rPr>
              <w:t>INSOL Europe. For f</w:t>
            </w:r>
            <w:r>
              <w:rPr>
                <w:rFonts w:ascii="Arial" w:hAnsi="Arial" w:cs="Arial"/>
              </w:rPr>
              <w:t xml:space="preserve">urther information, see News Analysis: </w:t>
            </w:r>
            <w:hyperlink r:id="rId49" w:history="1">
              <w:r>
                <w:rPr>
                  <w:rFonts w:ascii="Arial" w:hAnsi="Arial" w:cs="Arial"/>
                  <w:color w:val="0000FF"/>
                  <w:u w:val="single"/>
                </w:rPr>
                <w:t>INSOL E</w:t>
              </w:r>
              <w:r>
                <w:rPr>
                  <w:rFonts w:ascii="Arial" w:hAnsi="Arial" w:cs="Arial"/>
                  <w:color w:val="0000FF"/>
                  <w:u w:val="single"/>
                </w:rPr>
                <w:t>u</w:t>
              </w:r>
              <w:r w:rsidR="00950B39">
                <w:rPr>
                  <w:rFonts w:ascii="Arial" w:hAnsi="Arial" w:cs="Arial"/>
                  <w:color w:val="0000FF"/>
                  <w:u w:val="single"/>
                </w:rPr>
                <w:t>rope/</w:t>
              </w:r>
              <w:proofErr w:type="spellStart"/>
              <w:r w:rsidR="00950B39">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states’—Luxembourg</w:t>
              </w:r>
            </w:hyperlink>
          </w:p>
          <w:p w14:paraId="3AE795EF" w14:textId="7C0039A7" w:rsidR="007854F7" w:rsidRDefault="007854F7" w:rsidP="00777C22">
            <w:pPr>
              <w:widowControl/>
              <w:jc w:val="both"/>
              <w:rPr>
                <w:rFonts w:ascii="Arial" w:hAnsi="Arial" w:cs="Arial"/>
              </w:rPr>
            </w:pPr>
            <w:r>
              <w:rPr>
                <w:rFonts w:ascii="Arial" w:hAnsi="Arial" w:cs="Arial"/>
              </w:rPr>
              <w:t xml:space="preserve">Or </w:t>
            </w:r>
            <w:hyperlink r:id="rId50"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36DB413B"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16B483A7" w14:textId="77777777" w:rsidR="00000000" w:rsidRPr="00873F72" w:rsidRDefault="007854F7" w:rsidP="00777C22">
            <w:pPr>
              <w:widowControl/>
              <w:jc w:val="both"/>
              <w:rPr>
                <w:rFonts w:ascii="Arial" w:hAnsi="Arial" w:cs="Arial"/>
                <w:b/>
              </w:rPr>
            </w:pPr>
            <w:r w:rsidRPr="00873F72">
              <w:rPr>
                <w:rFonts w:ascii="Arial" w:hAnsi="Arial" w:cs="Arial"/>
                <w:b/>
              </w:rPr>
              <w:t>Malta</w:t>
            </w:r>
          </w:p>
        </w:tc>
        <w:tc>
          <w:tcPr>
            <w:tcW w:w="1418" w:type="dxa"/>
            <w:tcBorders>
              <w:top w:val="nil"/>
              <w:left w:val="nil"/>
              <w:bottom w:val="single" w:sz="6" w:space="0" w:color="auto"/>
              <w:right w:val="single" w:sz="6" w:space="0" w:color="auto"/>
            </w:tcBorders>
          </w:tcPr>
          <w:p w14:paraId="262B4EAC"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6675EE61" w14:textId="77777777" w:rsidR="00000000" w:rsidRDefault="007854F7" w:rsidP="00777C22">
            <w:pPr>
              <w:widowControl/>
              <w:jc w:val="both"/>
              <w:rPr>
                <w:rFonts w:ascii="Arial" w:hAnsi="Arial" w:cs="Arial"/>
              </w:rPr>
            </w:pPr>
            <w:r>
              <w:rPr>
                <w:rFonts w:ascii="Arial" w:hAnsi="Arial" w:cs="Arial"/>
              </w:rPr>
              <w:t>Foreign judgments can b</w:t>
            </w:r>
            <w:r>
              <w:rPr>
                <w:rFonts w:ascii="Arial" w:hAnsi="Arial" w:cs="Arial"/>
              </w:rPr>
              <w:t xml:space="preserve">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and enforced under the Code of </w:t>
            </w:r>
            <w:proofErr w:type="spellStart"/>
            <w:r>
              <w:rPr>
                <w:rFonts w:ascii="Arial" w:hAnsi="Arial" w:cs="Arial"/>
              </w:rPr>
              <w:t>Organ</w:t>
            </w:r>
            <w:r>
              <w:rPr>
                <w:rFonts w:ascii="Arial" w:hAnsi="Arial" w:cs="Arial"/>
              </w:rPr>
              <w:t>i</w:t>
            </w:r>
            <w:r>
              <w:rPr>
                <w:rFonts w:ascii="Arial" w:hAnsi="Arial" w:cs="Arial"/>
              </w:rPr>
              <w:t>s</w:t>
            </w:r>
            <w:r>
              <w:rPr>
                <w:rFonts w:ascii="Arial" w:hAnsi="Arial" w:cs="Arial"/>
              </w:rPr>
              <w:t>a</w:t>
            </w:r>
            <w:r>
              <w:rPr>
                <w:rFonts w:ascii="Arial" w:hAnsi="Arial" w:cs="Arial"/>
              </w:rPr>
              <w:t>tion</w:t>
            </w:r>
            <w:proofErr w:type="spellEnd"/>
            <w:r>
              <w:rPr>
                <w:rFonts w:ascii="Arial" w:hAnsi="Arial" w:cs="Arial"/>
              </w:rPr>
              <w:t xml:space="preserve"> and Civil Pr</w:t>
            </w:r>
            <w:r>
              <w:rPr>
                <w:rFonts w:ascii="Arial" w:hAnsi="Arial" w:cs="Arial"/>
              </w:rPr>
              <w:t>o</w:t>
            </w:r>
            <w:r>
              <w:rPr>
                <w:rFonts w:ascii="Arial" w:hAnsi="Arial" w:cs="Arial"/>
              </w:rPr>
              <w:t>cedure (Chapter 12 of the Laws of Ma</w:t>
            </w:r>
            <w:r>
              <w:rPr>
                <w:rFonts w:ascii="Arial" w:hAnsi="Arial" w:cs="Arial"/>
              </w:rPr>
              <w:t>l</w:t>
            </w:r>
            <w:r>
              <w:rPr>
                <w:rFonts w:ascii="Arial" w:hAnsi="Arial" w:cs="Arial"/>
              </w:rPr>
              <w:t>ta).</w:t>
            </w:r>
          </w:p>
          <w:p w14:paraId="5546ED88" w14:textId="77777777" w:rsidR="00000000" w:rsidRDefault="007854F7" w:rsidP="00777C22">
            <w:pPr>
              <w:widowControl/>
              <w:jc w:val="both"/>
              <w:rPr>
                <w:rFonts w:ascii="Arial" w:hAnsi="Arial" w:cs="Arial"/>
              </w:rPr>
            </w:pPr>
            <w:r>
              <w:rPr>
                <w:rFonts w:ascii="Arial" w:hAnsi="Arial" w:cs="Arial"/>
              </w:rPr>
              <w:t xml:space="preserve">Any </w:t>
            </w:r>
            <w:proofErr w:type="spellStart"/>
            <w:r>
              <w:rPr>
                <w:rFonts w:ascii="Arial" w:hAnsi="Arial" w:cs="Arial"/>
              </w:rPr>
              <w:t>judgement</w:t>
            </w:r>
            <w:proofErr w:type="spellEnd"/>
            <w:r>
              <w:rPr>
                <w:rFonts w:ascii="Arial" w:hAnsi="Arial" w:cs="Arial"/>
              </w:rPr>
              <w:t xml:space="preserve"> d</w:t>
            </w:r>
            <w:r>
              <w:rPr>
                <w:rFonts w:ascii="Arial" w:hAnsi="Arial" w:cs="Arial"/>
              </w:rPr>
              <w:t>e</w:t>
            </w:r>
            <w:r>
              <w:rPr>
                <w:rFonts w:ascii="Arial" w:hAnsi="Arial" w:cs="Arial"/>
              </w:rPr>
              <w:t>livered by a comp</w:t>
            </w:r>
            <w:r>
              <w:rPr>
                <w:rFonts w:ascii="Arial" w:hAnsi="Arial" w:cs="Arial"/>
              </w:rPr>
              <w:t>e</w:t>
            </w:r>
            <w:r>
              <w:rPr>
                <w:rFonts w:ascii="Arial" w:hAnsi="Arial" w:cs="Arial"/>
              </w:rPr>
              <w:t>tent court outside Malta and constitu</w:t>
            </w:r>
            <w:r>
              <w:rPr>
                <w:rFonts w:ascii="Arial" w:hAnsi="Arial" w:cs="Arial"/>
              </w:rPr>
              <w:t>t</w:t>
            </w:r>
            <w:r>
              <w:rPr>
                <w:rFonts w:ascii="Arial" w:hAnsi="Arial" w:cs="Arial"/>
              </w:rPr>
              <w:t>ing a f</w:t>
            </w:r>
            <w:r>
              <w:rPr>
                <w:rFonts w:ascii="Arial" w:hAnsi="Arial" w:cs="Arial"/>
              </w:rPr>
              <w:t>i</w:t>
            </w:r>
            <w:r>
              <w:rPr>
                <w:rFonts w:ascii="Arial" w:hAnsi="Arial" w:cs="Arial"/>
              </w:rPr>
              <w:t xml:space="preserve">nal, definitive </w:t>
            </w:r>
            <w:proofErr w:type="spellStart"/>
            <w:r>
              <w:rPr>
                <w:rFonts w:ascii="Arial" w:hAnsi="Arial" w:cs="Arial"/>
              </w:rPr>
              <w:t>judgement</w:t>
            </w:r>
            <w:proofErr w:type="spellEnd"/>
            <w:r>
              <w:rPr>
                <w:rFonts w:ascii="Arial" w:hAnsi="Arial" w:cs="Arial"/>
              </w:rPr>
              <w:t xml:space="preserve"> (res jud</w:t>
            </w:r>
            <w:r>
              <w:rPr>
                <w:rFonts w:ascii="Arial" w:hAnsi="Arial" w:cs="Arial"/>
              </w:rPr>
              <w:t>i</w:t>
            </w:r>
            <w:r>
              <w:rPr>
                <w:rFonts w:ascii="Arial" w:hAnsi="Arial" w:cs="Arial"/>
              </w:rPr>
              <w:t xml:space="preserve">cata) (including any </w:t>
            </w:r>
            <w:proofErr w:type="spellStart"/>
            <w:r>
              <w:rPr>
                <w:rFonts w:ascii="Arial" w:hAnsi="Arial" w:cs="Arial"/>
              </w:rPr>
              <w:t>judgement</w:t>
            </w:r>
            <w:proofErr w:type="spellEnd"/>
            <w:r>
              <w:rPr>
                <w:rFonts w:ascii="Arial" w:hAnsi="Arial" w:cs="Arial"/>
              </w:rPr>
              <w:t xml:space="preserve"> opening inso</w:t>
            </w:r>
            <w:r>
              <w:rPr>
                <w:rFonts w:ascii="Arial" w:hAnsi="Arial" w:cs="Arial"/>
              </w:rPr>
              <w:t>l</w:t>
            </w:r>
            <w:r>
              <w:rPr>
                <w:rFonts w:ascii="Arial" w:hAnsi="Arial" w:cs="Arial"/>
              </w:rPr>
              <w:t>ve</w:t>
            </w:r>
            <w:r>
              <w:rPr>
                <w:rFonts w:ascii="Arial" w:hAnsi="Arial" w:cs="Arial"/>
              </w:rPr>
              <w:t>n</w:t>
            </w:r>
            <w:r>
              <w:rPr>
                <w:rFonts w:ascii="Arial" w:hAnsi="Arial" w:cs="Arial"/>
              </w:rPr>
              <w:t>cy procee</w:t>
            </w:r>
            <w:r>
              <w:rPr>
                <w:rFonts w:ascii="Arial" w:hAnsi="Arial" w:cs="Arial"/>
              </w:rPr>
              <w:t>d</w:t>
            </w:r>
            <w:r>
              <w:rPr>
                <w:rFonts w:ascii="Arial" w:hAnsi="Arial" w:cs="Arial"/>
              </w:rPr>
              <w:t>ings which may or may not involve the appointment of an insolve</w:t>
            </w:r>
            <w:r>
              <w:rPr>
                <w:rFonts w:ascii="Arial" w:hAnsi="Arial" w:cs="Arial"/>
              </w:rPr>
              <w:t>n</w:t>
            </w:r>
            <w:r>
              <w:rPr>
                <w:rFonts w:ascii="Arial" w:hAnsi="Arial" w:cs="Arial"/>
              </w:rPr>
              <w:t>cy pract</w:t>
            </w:r>
            <w:r>
              <w:rPr>
                <w:rFonts w:ascii="Arial" w:hAnsi="Arial" w:cs="Arial"/>
              </w:rPr>
              <w:t>i</w:t>
            </w:r>
            <w:r>
              <w:rPr>
                <w:rFonts w:ascii="Arial" w:hAnsi="Arial" w:cs="Arial"/>
              </w:rPr>
              <w:t>tioner) may</w:t>
            </w:r>
            <w:r>
              <w:rPr>
                <w:rFonts w:ascii="Arial" w:hAnsi="Arial" w:cs="Arial"/>
              </w:rPr>
              <w:t xml:space="preserve"> be e</w:t>
            </w:r>
            <w:r>
              <w:rPr>
                <w:rFonts w:ascii="Arial" w:hAnsi="Arial" w:cs="Arial"/>
              </w:rPr>
              <w:t>n</w:t>
            </w:r>
            <w:r>
              <w:rPr>
                <w:rFonts w:ascii="Arial" w:hAnsi="Arial" w:cs="Arial"/>
              </w:rPr>
              <w:t>forced by the co</w:t>
            </w:r>
            <w:r>
              <w:rPr>
                <w:rFonts w:ascii="Arial" w:hAnsi="Arial" w:cs="Arial"/>
              </w:rPr>
              <w:t>m</w:t>
            </w:r>
            <w:r>
              <w:rPr>
                <w:rFonts w:ascii="Arial" w:hAnsi="Arial" w:cs="Arial"/>
              </w:rPr>
              <w:t>petent courts in Ma</w:t>
            </w:r>
            <w:r>
              <w:rPr>
                <w:rFonts w:ascii="Arial" w:hAnsi="Arial" w:cs="Arial"/>
              </w:rPr>
              <w:t>l</w:t>
            </w:r>
            <w:r>
              <w:rPr>
                <w:rFonts w:ascii="Arial" w:hAnsi="Arial" w:cs="Arial"/>
              </w:rPr>
              <w:t>ta in the same ma</w:t>
            </w:r>
            <w:r>
              <w:rPr>
                <w:rFonts w:ascii="Arial" w:hAnsi="Arial" w:cs="Arial"/>
              </w:rPr>
              <w:t>n</w:t>
            </w:r>
            <w:r>
              <w:rPr>
                <w:rFonts w:ascii="Arial" w:hAnsi="Arial" w:cs="Arial"/>
              </w:rPr>
              <w:t xml:space="preserve">ner as </w:t>
            </w:r>
            <w:proofErr w:type="spellStart"/>
            <w:r>
              <w:rPr>
                <w:rFonts w:ascii="Arial" w:hAnsi="Arial" w:cs="Arial"/>
              </w:rPr>
              <w:t>judgements</w:t>
            </w:r>
            <w:proofErr w:type="spellEnd"/>
            <w:r>
              <w:rPr>
                <w:rFonts w:ascii="Arial" w:hAnsi="Arial" w:cs="Arial"/>
              </w:rPr>
              <w:t xml:space="preserve"> d</w:t>
            </w:r>
            <w:r>
              <w:rPr>
                <w:rFonts w:ascii="Arial" w:hAnsi="Arial" w:cs="Arial"/>
              </w:rPr>
              <w:t>e</w:t>
            </w:r>
            <w:r>
              <w:rPr>
                <w:rFonts w:ascii="Arial" w:hAnsi="Arial" w:cs="Arial"/>
              </w:rPr>
              <w:t>livered by a Ma</w:t>
            </w:r>
            <w:r>
              <w:rPr>
                <w:rFonts w:ascii="Arial" w:hAnsi="Arial" w:cs="Arial"/>
              </w:rPr>
              <w:t>l</w:t>
            </w:r>
            <w:r>
              <w:rPr>
                <w:rFonts w:ascii="Arial" w:hAnsi="Arial" w:cs="Arial"/>
              </w:rPr>
              <w:t>tese court.</w:t>
            </w:r>
          </w:p>
          <w:p w14:paraId="1D1362A2" w14:textId="77777777" w:rsidR="00000000" w:rsidRDefault="007854F7" w:rsidP="00777C22">
            <w:pPr>
              <w:widowControl/>
              <w:jc w:val="both"/>
              <w:rPr>
                <w:rFonts w:ascii="Arial" w:hAnsi="Arial" w:cs="Arial"/>
              </w:rPr>
            </w:pPr>
            <w:r>
              <w:rPr>
                <w:rFonts w:ascii="Arial" w:hAnsi="Arial" w:cs="Arial"/>
              </w:rPr>
              <w:t>While a Maltese court co</w:t>
            </w:r>
            <w:r>
              <w:rPr>
                <w:rFonts w:ascii="Arial" w:hAnsi="Arial" w:cs="Arial"/>
              </w:rPr>
              <w:t>n</w:t>
            </w:r>
            <w:r>
              <w:rPr>
                <w:rFonts w:ascii="Arial" w:hAnsi="Arial" w:cs="Arial"/>
              </w:rPr>
              <w:t>sidering enforceability would not be r</w:t>
            </w:r>
            <w:r>
              <w:rPr>
                <w:rFonts w:ascii="Arial" w:hAnsi="Arial" w:cs="Arial"/>
              </w:rPr>
              <w:t>e</w:t>
            </w:r>
            <w:r>
              <w:rPr>
                <w:rFonts w:ascii="Arial" w:hAnsi="Arial" w:cs="Arial"/>
              </w:rPr>
              <w:t xml:space="preserve">quired or requested to re-examine the merits of the </w:t>
            </w:r>
            <w:proofErr w:type="spellStart"/>
            <w:r>
              <w:rPr>
                <w:rFonts w:ascii="Arial" w:hAnsi="Arial" w:cs="Arial"/>
              </w:rPr>
              <w:t>judgement</w:t>
            </w:r>
            <w:proofErr w:type="spellEnd"/>
            <w:r>
              <w:rPr>
                <w:rFonts w:ascii="Arial" w:hAnsi="Arial" w:cs="Arial"/>
              </w:rPr>
              <w:t>, a declaration of e</w:t>
            </w:r>
            <w:r>
              <w:rPr>
                <w:rFonts w:ascii="Arial" w:hAnsi="Arial" w:cs="Arial"/>
              </w:rPr>
              <w:t>n</w:t>
            </w:r>
            <w:r>
              <w:rPr>
                <w:rFonts w:ascii="Arial" w:hAnsi="Arial" w:cs="Arial"/>
              </w:rPr>
              <w:t>f</w:t>
            </w:r>
            <w:r>
              <w:rPr>
                <w:rFonts w:ascii="Arial" w:hAnsi="Arial" w:cs="Arial"/>
              </w:rPr>
              <w:t>orceability would not be possible if in the opinion of the inquiring court:</w:t>
            </w:r>
          </w:p>
          <w:p w14:paraId="0BBBADBB"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w:t>
            </w:r>
            <w:proofErr w:type="spellStart"/>
            <w:r>
              <w:rPr>
                <w:rFonts w:ascii="Arial" w:hAnsi="Arial" w:cs="Arial"/>
              </w:rPr>
              <w:t>judgement</w:t>
            </w:r>
            <w:proofErr w:type="spellEnd"/>
            <w:r>
              <w:rPr>
                <w:rFonts w:ascii="Arial" w:hAnsi="Arial" w:cs="Arial"/>
              </w:rPr>
              <w:t xml:space="preserve"> sought to be e</w:t>
            </w:r>
            <w:r>
              <w:rPr>
                <w:rFonts w:ascii="Arial" w:hAnsi="Arial" w:cs="Arial"/>
              </w:rPr>
              <w:t>n</w:t>
            </w:r>
            <w:r>
              <w:rPr>
                <w:rFonts w:ascii="Arial" w:hAnsi="Arial" w:cs="Arial"/>
              </w:rPr>
              <w:t>forced may be set aside on any of the grounds conte</w:t>
            </w:r>
            <w:r>
              <w:rPr>
                <w:rFonts w:ascii="Arial" w:hAnsi="Arial" w:cs="Arial"/>
              </w:rPr>
              <w:t>m</w:t>
            </w:r>
            <w:r>
              <w:rPr>
                <w:rFonts w:ascii="Arial" w:hAnsi="Arial" w:cs="Arial"/>
              </w:rPr>
              <w:t>plated for u</w:t>
            </w:r>
            <w:r>
              <w:rPr>
                <w:rFonts w:ascii="Arial" w:hAnsi="Arial" w:cs="Arial"/>
              </w:rPr>
              <w:t>n</w:t>
            </w:r>
            <w:r>
              <w:rPr>
                <w:rFonts w:ascii="Arial" w:hAnsi="Arial" w:cs="Arial"/>
              </w:rPr>
              <w:t xml:space="preserve">der the Code of </w:t>
            </w:r>
            <w:proofErr w:type="spellStart"/>
            <w:r>
              <w:rPr>
                <w:rFonts w:ascii="Arial" w:hAnsi="Arial" w:cs="Arial"/>
              </w:rPr>
              <w:t>Organis</w:t>
            </w:r>
            <w:r>
              <w:rPr>
                <w:rFonts w:ascii="Arial" w:hAnsi="Arial" w:cs="Arial"/>
              </w:rPr>
              <w:t>a</w:t>
            </w:r>
            <w:r>
              <w:rPr>
                <w:rFonts w:ascii="Arial" w:hAnsi="Arial" w:cs="Arial"/>
              </w:rPr>
              <w:t>tion</w:t>
            </w:r>
            <w:proofErr w:type="spellEnd"/>
            <w:r>
              <w:rPr>
                <w:rFonts w:ascii="Arial" w:hAnsi="Arial" w:cs="Arial"/>
              </w:rPr>
              <w:t xml:space="preserve"> and Civil Proc</w:t>
            </w:r>
            <w:r>
              <w:rPr>
                <w:rFonts w:ascii="Arial" w:hAnsi="Arial" w:cs="Arial"/>
              </w:rPr>
              <w:t>e</w:t>
            </w:r>
            <w:r>
              <w:rPr>
                <w:rFonts w:ascii="Arial" w:hAnsi="Arial" w:cs="Arial"/>
              </w:rPr>
              <w:t>dure for a new trial</w:t>
            </w:r>
          </w:p>
          <w:p w14:paraId="3A04A059"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the case of a ju</w:t>
            </w:r>
            <w:r>
              <w:rPr>
                <w:rFonts w:ascii="Arial" w:hAnsi="Arial" w:cs="Arial"/>
              </w:rPr>
              <w:t xml:space="preserve">dgment by default, if the parties were not </w:t>
            </w:r>
            <w:proofErr w:type="spellStart"/>
            <w:r>
              <w:rPr>
                <w:rFonts w:ascii="Arial" w:hAnsi="Arial" w:cs="Arial"/>
              </w:rPr>
              <w:t>wi</w:t>
            </w:r>
            <w:r>
              <w:rPr>
                <w:rFonts w:ascii="Arial" w:hAnsi="Arial" w:cs="Arial"/>
              </w:rPr>
              <w:t>l</w:t>
            </w:r>
            <w:r>
              <w:rPr>
                <w:rFonts w:ascii="Arial" w:hAnsi="Arial" w:cs="Arial"/>
              </w:rPr>
              <w:t>fully</w:t>
            </w:r>
            <w:proofErr w:type="spellEnd"/>
            <w:r>
              <w:rPr>
                <w:rFonts w:ascii="Arial" w:hAnsi="Arial" w:cs="Arial"/>
              </w:rPr>
              <w:t xml:space="preserve"> disobed</w:t>
            </w:r>
            <w:r>
              <w:rPr>
                <w:rFonts w:ascii="Arial" w:hAnsi="Arial" w:cs="Arial"/>
              </w:rPr>
              <w:t>i</w:t>
            </w:r>
            <w:r>
              <w:rPr>
                <w:rFonts w:ascii="Arial" w:hAnsi="Arial" w:cs="Arial"/>
              </w:rPr>
              <w:t>ent a</w:t>
            </w:r>
            <w:r>
              <w:rPr>
                <w:rFonts w:ascii="Arial" w:hAnsi="Arial" w:cs="Arial"/>
              </w:rPr>
              <w:t>c</w:t>
            </w:r>
            <w:r>
              <w:rPr>
                <w:rFonts w:ascii="Arial" w:hAnsi="Arial" w:cs="Arial"/>
              </w:rPr>
              <w:t>cording to fo</w:t>
            </w:r>
            <w:r>
              <w:rPr>
                <w:rFonts w:ascii="Arial" w:hAnsi="Arial" w:cs="Arial"/>
              </w:rPr>
              <w:t>r</w:t>
            </w:r>
            <w:r>
              <w:rPr>
                <w:rFonts w:ascii="Arial" w:hAnsi="Arial" w:cs="Arial"/>
              </w:rPr>
              <w:t>eign law, or</w:t>
            </w:r>
          </w:p>
          <w:p w14:paraId="5E883FC3"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if</w:t>
            </w:r>
            <w:proofErr w:type="gramEnd"/>
            <w:r>
              <w:rPr>
                <w:rFonts w:ascii="Arial" w:hAnsi="Arial" w:cs="Arial"/>
              </w:rPr>
              <w:t xml:space="preserve"> the judgment is contrary to public policy or to the i</w:t>
            </w:r>
            <w:r>
              <w:rPr>
                <w:rFonts w:ascii="Arial" w:hAnsi="Arial" w:cs="Arial"/>
              </w:rPr>
              <w:t>n</w:t>
            </w:r>
            <w:r>
              <w:rPr>
                <w:rFonts w:ascii="Arial" w:hAnsi="Arial" w:cs="Arial"/>
              </w:rPr>
              <w:t>te</w:t>
            </w:r>
            <w:r>
              <w:rPr>
                <w:rFonts w:ascii="Arial" w:hAnsi="Arial" w:cs="Arial"/>
              </w:rPr>
              <w:t>r</w:t>
            </w:r>
            <w:r>
              <w:rPr>
                <w:rFonts w:ascii="Arial" w:hAnsi="Arial" w:cs="Arial"/>
              </w:rPr>
              <w:t>nal pu</w:t>
            </w:r>
            <w:r>
              <w:rPr>
                <w:rFonts w:ascii="Arial" w:hAnsi="Arial" w:cs="Arial"/>
              </w:rPr>
              <w:t>b</w:t>
            </w:r>
            <w:r>
              <w:rPr>
                <w:rFonts w:ascii="Arial" w:hAnsi="Arial" w:cs="Arial"/>
              </w:rPr>
              <w:t>lic law of Ma</w:t>
            </w:r>
            <w:r>
              <w:rPr>
                <w:rFonts w:ascii="Arial" w:hAnsi="Arial" w:cs="Arial"/>
              </w:rPr>
              <w:t>l</w:t>
            </w:r>
            <w:r>
              <w:rPr>
                <w:rFonts w:ascii="Arial" w:hAnsi="Arial" w:cs="Arial"/>
              </w:rPr>
              <w:t>ta</w:t>
            </w:r>
          </w:p>
          <w:p w14:paraId="2C02F5FB" w14:textId="77777777" w:rsidR="00000000" w:rsidRDefault="007854F7" w:rsidP="00777C22">
            <w:pPr>
              <w:widowControl/>
              <w:jc w:val="both"/>
              <w:rPr>
                <w:rFonts w:ascii="Arial" w:hAnsi="Arial" w:cs="Arial"/>
              </w:rPr>
            </w:pPr>
            <w:r>
              <w:rPr>
                <w:rFonts w:ascii="Arial" w:hAnsi="Arial" w:cs="Arial"/>
              </w:rPr>
              <w:t xml:space="preserve">Also, specifically, in relation to </w:t>
            </w:r>
            <w:proofErr w:type="spellStart"/>
            <w:r>
              <w:rPr>
                <w:rFonts w:ascii="Arial" w:hAnsi="Arial" w:cs="Arial"/>
              </w:rPr>
              <w:t>judg</w:t>
            </w:r>
            <w:r>
              <w:rPr>
                <w:rFonts w:ascii="Arial" w:hAnsi="Arial" w:cs="Arial"/>
              </w:rPr>
              <w:t>e</w:t>
            </w:r>
            <w:r>
              <w:rPr>
                <w:rFonts w:ascii="Arial" w:hAnsi="Arial" w:cs="Arial"/>
              </w:rPr>
              <w:t>ments</w:t>
            </w:r>
            <w:proofErr w:type="spellEnd"/>
            <w:r>
              <w:rPr>
                <w:rFonts w:ascii="Arial" w:hAnsi="Arial" w:cs="Arial"/>
              </w:rPr>
              <w:t xml:space="preserve"> delivered by a super</w:t>
            </w:r>
            <w:r>
              <w:rPr>
                <w:rFonts w:ascii="Arial" w:hAnsi="Arial" w:cs="Arial"/>
              </w:rPr>
              <w:t>i</w:t>
            </w:r>
            <w:r>
              <w:rPr>
                <w:rFonts w:ascii="Arial" w:hAnsi="Arial" w:cs="Arial"/>
              </w:rPr>
              <w:t>or court of</w:t>
            </w:r>
            <w:r>
              <w:rPr>
                <w:rFonts w:ascii="Arial" w:hAnsi="Arial" w:cs="Arial"/>
              </w:rPr>
              <w:t xml:space="preserve"> the UK, recognition and enforcement may possibly be sought u</w:t>
            </w:r>
            <w:r>
              <w:rPr>
                <w:rFonts w:ascii="Arial" w:hAnsi="Arial" w:cs="Arial"/>
              </w:rPr>
              <w:t>n</w:t>
            </w:r>
            <w:r>
              <w:rPr>
                <w:rFonts w:ascii="Arial" w:hAnsi="Arial" w:cs="Arial"/>
              </w:rPr>
              <w:t>der the terms of the Bri</w:t>
            </w:r>
            <w:r>
              <w:rPr>
                <w:rFonts w:ascii="Arial" w:hAnsi="Arial" w:cs="Arial"/>
              </w:rPr>
              <w:t>t</w:t>
            </w:r>
            <w:r>
              <w:rPr>
                <w:rFonts w:ascii="Arial" w:hAnsi="Arial" w:cs="Arial"/>
              </w:rPr>
              <w:t xml:space="preserve">ish </w:t>
            </w:r>
            <w:proofErr w:type="spellStart"/>
            <w:r>
              <w:rPr>
                <w:rFonts w:ascii="Arial" w:hAnsi="Arial" w:cs="Arial"/>
              </w:rPr>
              <w:t>Judg</w:t>
            </w:r>
            <w:r>
              <w:rPr>
                <w:rFonts w:ascii="Arial" w:hAnsi="Arial" w:cs="Arial"/>
              </w:rPr>
              <w:t>e</w:t>
            </w:r>
            <w:r>
              <w:rPr>
                <w:rFonts w:ascii="Arial" w:hAnsi="Arial" w:cs="Arial"/>
              </w:rPr>
              <w:t>ments</w:t>
            </w:r>
            <w:proofErr w:type="spellEnd"/>
            <w:r>
              <w:rPr>
                <w:rFonts w:ascii="Arial" w:hAnsi="Arial" w:cs="Arial"/>
              </w:rPr>
              <w:t xml:space="preserve"> (Reciprocal E</w:t>
            </w:r>
            <w:r>
              <w:rPr>
                <w:rFonts w:ascii="Arial" w:hAnsi="Arial" w:cs="Arial"/>
              </w:rPr>
              <w:t>n</w:t>
            </w:r>
            <w:r>
              <w:rPr>
                <w:rFonts w:ascii="Arial" w:hAnsi="Arial" w:cs="Arial"/>
              </w:rPr>
              <w:t>forcement) Act (Chapter 52 of the Laws of Malta). This legislation (which was s</w:t>
            </w:r>
            <w:r>
              <w:rPr>
                <w:rFonts w:ascii="Arial" w:hAnsi="Arial" w:cs="Arial"/>
              </w:rPr>
              <w:t>u</w:t>
            </w:r>
            <w:r>
              <w:rPr>
                <w:rFonts w:ascii="Arial" w:hAnsi="Arial" w:cs="Arial"/>
              </w:rPr>
              <w:t>perseded by over riding EU legal instruments) a</w:t>
            </w:r>
            <w:r>
              <w:rPr>
                <w:rFonts w:ascii="Arial" w:hAnsi="Arial" w:cs="Arial"/>
              </w:rPr>
              <w:t>p</w:t>
            </w:r>
            <w:r>
              <w:rPr>
                <w:rFonts w:ascii="Arial" w:hAnsi="Arial" w:cs="Arial"/>
              </w:rPr>
              <w:t>plies a spec</w:t>
            </w:r>
            <w:r>
              <w:rPr>
                <w:rFonts w:ascii="Arial" w:hAnsi="Arial" w:cs="Arial"/>
              </w:rPr>
              <w:t xml:space="preserve">ific definition of the term </w:t>
            </w:r>
            <w:r>
              <w:rPr>
                <w:rFonts w:ascii="Arial" w:hAnsi="Arial" w:cs="Arial"/>
              </w:rPr>
              <w:t>‘</w:t>
            </w:r>
            <w:proofErr w:type="spellStart"/>
            <w:r>
              <w:rPr>
                <w:rFonts w:ascii="Arial" w:hAnsi="Arial" w:cs="Arial"/>
              </w:rPr>
              <w:t>judg</w:t>
            </w:r>
            <w:r>
              <w:rPr>
                <w:rFonts w:ascii="Arial" w:hAnsi="Arial" w:cs="Arial"/>
              </w:rPr>
              <w:t>e</w:t>
            </w:r>
            <w:r>
              <w:rPr>
                <w:rFonts w:ascii="Arial" w:hAnsi="Arial" w:cs="Arial"/>
              </w:rPr>
              <w:t>ment</w:t>
            </w:r>
            <w:proofErr w:type="spellEnd"/>
            <w:r>
              <w:rPr>
                <w:rFonts w:ascii="Arial" w:hAnsi="Arial" w:cs="Arial"/>
              </w:rPr>
              <w:t xml:space="preserve">’ </w:t>
            </w:r>
            <w:r>
              <w:rPr>
                <w:rFonts w:ascii="Arial" w:hAnsi="Arial" w:cs="Arial"/>
              </w:rPr>
              <w:t>where it is d</w:t>
            </w:r>
            <w:r>
              <w:rPr>
                <w:rFonts w:ascii="Arial" w:hAnsi="Arial" w:cs="Arial"/>
              </w:rPr>
              <w:t>e</w:t>
            </w:r>
            <w:r>
              <w:rPr>
                <w:rFonts w:ascii="Arial" w:hAnsi="Arial" w:cs="Arial"/>
              </w:rPr>
              <w:t xml:space="preserve">fined as:  </w:t>
            </w:r>
            <w:r>
              <w:rPr>
                <w:rFonts w:ascii="Arial" w:hAnsi="Arial" w:cs="Arial"/>
              </w:rPr>
              <w:t>‘</w:t>
            </w:r>
            <w:r>
              <w:rPr>
                <w:rFonts w:ascii="Arial" w:hAnsi="Arial" w:cs="Arial"/>
              </w:rPr>
              <w:t>any judgment or order given or made by a court in any civil or comme</w:t>
            </w:r>
            <w:r>
              <w:rPr>
                <w:rFonts w:ascii="Arial" w:hAnsi="Arial" w:cs="Arial"/>
              </w:rPr>
              <w:t>r</w:t>
            </w:r>
            <w:r>
              <w:rPr>
                <w:rFonts w:ascii="Arial" w:hAnsi="Arial" w:cs="Arial"/>
              </w:rPr>
              <w:t>cial pr</w:t>
            </w:r>
            <w:r>
              <w:rPr>
                <w:rFonts w:ascii="Arial" w:hAnsi="Arial" w:cs="Arial"/>
              </w:rPr>
              <w:t>o</w:t>
            </w:r>
            <w:r>
              <w:rPr>
                <w:rFonts w:ascii="Arial" w:hAnsi="Arial" w:cs="Arial"/>
              </w:rPr>
              <w:t>cee</w:t>
            </w:r>
            <w:r>
              <w:rPr>
                <w:rFonts w:ascii="Arial" w:hAnsi="Arial" w:cs="Arial"/>
              </w:rPr>
              <w:t>d</w:t>
            </w:r>
            <w:r>
              <w:rPr>
                <w:rFonts w:ascii="Arial" w:hAnsi="Arial" w:cs="Arial"/>
              </w:rPr>
              <w:t>ings, whether before or after the pas</w:t>
            </w:r>
            <w:r>
              <w:rPr>
                <w:rFonts w:ascii="Arial" w:hAnsi="Arial" w:cs="Arial"/>
              </w:rPr>
              <w:t>s</w:t>
            </w:r>
            <w:r>
              <w:rPr>
                <w:rFonts w:ascii="Arial" w:hAnsi="Arial" w:cs="Arial"/>
              </w:rPr>
              <w:t>ing of this Act, whereby any sum of money is made pa</w:t>
            </w:r>
            <w:r>
              <w:rPr>
                <w:rFonts w:ascii="Arial" w:hAnsi="Arial" w:cs="Arial"/>
              </w:rPr>
              <w:t>y</w:t>
            </w:r>
            <w:r>
              <w:rPr>
                <w:rFonts w:ascii="Arial" w:hAnsi="Arial" w:cs="Arial"/>
              </w:rPr>
              <w:t>able</w:t>
            </w:r>
            <w:r>
              <w:rPr>
                <w:rFonts w:ascii="Arial" w:hAnsi="Arial" w:cs="Arial"/>
              </w:rPr>
              <w:t>’</w:t>
            </w:r>
            <w:r>
              <w:rPr>
                <w:rFonts w:ascii="Arial" w:hAnsi="Arial" w:cs="Arial"/>
              </w:rPr>
              <w:t>.</w:t>
            </w:r>
          </w:p>
        </w:tc>
        <w:tc>
          <w:tcPr>
            <w:tcW w:w="2473" w:type="dxa"/>
            <w:tcBorders>
              <w:top w:val="nil"/>
              <w:left w:val="nil"/>
              <w:bottom w:val="single" w:sz="6" w:space="0" w:color="auto"/>
              <w:right w:val="single" w:sz="6" w:space="0" w:color="auto"/>
            </w:tcBorders>
          </w:tcPr>
          <w:p w14:paraId="08A3655F" w14:textId="77777777" w:rsidR="00000000" w:rsidRDefault="007854F7" w:rsidP="00777C22">
            <w:pPr>
              <w:widowControl/>
              <w:jc w:val="both"/>
              <w:rPr>
                <w:rFonts w:ascii="Arial" w:hAnsi="Arial" w:cs="Arial"/>
              </w:rPr>
            </w:pPr>
            <w:r>
              <w:rPr>
                <w:rFonts w:ascii="Arial" w:hAnsi="Arial" w:cs="Arial"/>
              </w:rPr>
              <w:t>Unclear for</w:t>
            </w:r>
            <w:r>
              <w:rPr>
                <w:rFonts w:ascii="Arial" w:hAnsi="Arial" w:cs="Arial"/>
              </w:rPr>
              <w:t xml:space="preserve"> schemes and plans; it could be argued that En</w:t>
            </w:r>
            <w:r>
              <w:rPr>
                <w:rFonts w:ascii="Arial" w:hAnsi="Arial" w:cs="Arial"/>
              </w:rPr>
              <w:t>g</w:t>
            </w:r>
            <w:r>
              <w:rPr>
                <w:rFonts w:ascii="Arial" w:hAnsi="Arial" w:cs="Arial"/>
              </w:rPr>
              <w:t>lish schemes of a</w:t>
            </w:r>
            <w:r>
              <w:rPr>
                <w:rFonts w:ascii="Arial" w:hAnsi="Arial" w:cs="Arial"/>
              </w:rPr>
              <w:t>r</w:t>
            </w:r>
            <w:r>
              <w:rPr>
                <w:rFonts w:ascii="Arial" w:hAnsi="Arial" w:cs="Arial"/>
              </w:rPr>
              <w:t>rangements could be regarded as a contractual matter to be recognized on the basis of the Rome I Regulation (</w:t>
            </w:r>
            <w:hyperlink r:id="rId51" w:history="1">
              <w:r>
                <w:rPr>
                  <w:rFonts w:ascii="Arial" w:hAnsi="Arial" w:cs="Arial"/>
                  <w:color w:val="0000FF"/>
                  <w:u w:val="single"/>
                </w:rPr>
                <w:t>Regulation (EC) 593/2008</w:t>
              </w:r>
            </w:hyperlink>
            <w:r>
              <w:rPr>
                <w:rFonts w:ascii="Arial" w:hAnsi="Arial" w:cs="Arial"/>
              </w:rPr>
              <w:t xml:space="preserve"> which co</w:t>
            </w:r>
            <w:r>
              <w:rPr>
                <w:rFonts w:ascii="Arial" w:hAnsi="Arial" w:cs="Arial"/>
              </w:rPr>
              <w:t>n</w:t>
            </w:r>
            <w:r>
              <w:rPr>
                <w:rFonts w:ascii="Arial" w:hAnsi="Arial" w:cs="Arial"/>
              </w:rPr>
              <w:t>tinues to apply. A</w:t>
            </w:r>
            <w:r>
              <w:rPr>
                <w:rFonts w:ascii="Arial" w:hAnsi="Arial" w:cs="Arial"/>
              </w:rPr>
              <w:t>p</w:t>
            </w:r>
            <w:r>
              <w:rPr>
                <w:rFonts w:ascii="Arial" w:hAnsi="Arial" w:cs="Arial"/>
              </w:rPr>
              <w:t>plic</w:t>
            </w:r>
            <w:r>
              <w:rPr>
                <w:rFonts w:ascii="Arial" w:hAnsi="Arial" w:cs="Arial"/>
              </w:rPr>
              <w:t>a</w:t>
            </w:r>
            <w:r>
              <w:rPr>
                <w:rFonts w:ascii="Arial" w:hAnsi="Arial" w:cs="Arial"/>
              </w:rPr>
              <w:t>tion of recogn</w:t>
            </w:r>
            <w:r>
              <w:rPr>
                <w:rFonts w:ascii="Arial" w:hAnsi="Arial" w:cs="Arial"/>
              </w:rPr>
              <w:t>i</w:t>
            </w:r>
            <w:r>
              <w:rPr>
                <w:rFonts w:ascii="Arial" w:hAnsi="Arial" w:cs="Arial"/>
              </w:rPr>
              <w:t>tion on the basis of Rome I would inev</w:t>
            </w:r>
            <w:r>
              <w:rPr>
                <w:rFonts w:ascii="Arial" w:hAnsi="Arial" w:cs="Arial"/>
              </w:rPr>
              <w:t>i</w:t>
            </w:r>
            <w:r>
              <w:rPr>
                <w:rFonts w:ascii="Arial" w:hAnsi="Arial" w:cs="Arial"/>
              </w:rPr>
              <w:t>tably be subject to the possible disa</w:t>
            </w:r>
            <w:r>
              <w:rPr>
                <w:rFonts w:ascii="Arial" w:hAnsi="Arial" w:cs="Arial"/>
              </w:rPr>
              <w:t>p</w:t>
            </w:r>
            <w:r>
              <w:rPr>
                <w:rFonts w:ascii="Arial" w:hAnsi="Arial" w:cs="Arial"/>
              </w:rPr>
              <w:t>plicati</w:t>
            </w:r>
            <w:r>
              <w:rPr>
                <w:rFonts w:ascii="Arial" w:hAnsi="Arial" w:cs="Arial"/>
              </w:rPr>
              <w:t>on of English law (as the gover</w:t>
            </w:r>
            <w:r>
              <w:rPr>
                <w:rFonts w:ascii="Arial" w:hAnsi="Arial" w:cs="Arial"/>
              </w:rPr>
              <w:t>n</w:t>
            </w:r>
            <w:r>
              <w:rPr>
                <w:rFonts w:ascii="Arial" w:hAnsi="Arial" w:cs="Arial"/>
              </w:rPr>
              <w:t>ing law) and the a</w:t>
            </w:r>
            <w:r>
              <w:rPr>
                <w:rFonts w:ascii="Arial" w:hAnsi="Arial" w:cs="Arial"/>
              </w:rPr>
              <w:t>p</w:t>
            </w:r>
            <w:r>
              <w:rPr>
                <w:rFonts w:ascii="Arial" w:hAnsi="Arial" w:cs="Arial"/>
              </w:rPr>
              <w:t>plication of over ri</w:t>
            </w:r>
            <w:r>
              <w:rPr>
                <w:rFonts w:ascii="Arial" w:hAnsi="Arial" w:cs="Arial"/>
              </w:rPr>
              <w:t>d</w:t>
            </w:r>
            <w:r>
              <w:rPr>
                <w:rFonts w:ascii="Arial" w:hAnsi="Arial" w:cs="Arial"/>
              </w:rPr>
              <w:t>ing mandatory pri</w:t>
            </w:r>
            <w:r>
              <w:rPr>
                <w:rFonts w:ascii="Arial" w:hAnsi="Arial" w:cs="Arial"/>
              </w:rPr>
              <w:t>n</w:t>
            </w:r>
            <w:r>
              <w:rPr>
                <w:rFonts w:ascii="Arial" w:hAnsi="Arial" w:cs="Arial"/>
              </w:rPr>
              <w:t>ciples of Maltese law where r</w:t>
            </w:r>
            <w:r>
              <w:rPr>
                <w:rFonts w:ascii="Arial" w:hAnsi="Arial" w:cs="Arial"/>
              </w:rPr>
              <w:t>e</w:t>
            </w:r>
            <w:r>
              <w:rPr>
                <w:rFonts w:ascii="Arial" w:hAnsi="Arial" w:cs="Arial"/>
              </w:rPr>
              <w:t>quired in terms of the Rome I framework.</w:t>
            </w:r>
          </w:p>
          <w:p w14:paraId="7F74900D" w14:textId="77777777" w:rsidR="00000000" w:rsidRDefault="007854F7" w:rsidP="00777C22">
            <w:pPr>
              <w:widowControl/>
              <w:jc w:val="both"/>
              <w:rPr>
                <w:rFonts w:ascii="Arial" w:hAnsi="Arial" w:cs="Arial"/>
              </w:rPr>
            </w:pPr>
            <w:r>
              <w:rPr>
                <w:rFonts w:ascii="Arial" w:hAnsi="Arial" w:cs="Arial"/>
              </w:rPr>
              <w:t>The 2005 Hague Conve</w:t>
            </w:r>
            <w:r>
              <w:rPr>
                <w:rFonts w:ascii="Arial" w:hAnsi="Arial" w:cs="Arial"/>
              </w:rPr>
              <w:t>n</w:t>
            </w:r>
            <w:r>
              <w:rPr>
                <w:rFonts w:ascii="Arial" w:hAnsi="Arial" w:cs="Arial"/>
              </w:rPr>
              <w:t>tion on Choice of Court Agreements could also possibly serve as a basis fo</w:t>
            </w:r>
            <w:r>
              <w:rPr>
                <w:rFonts w:ascii="Arial" w:hAnsi="Arial" w:cs="Arial"/>
              </w:rPr>
              <w:t>r reco</w:t>
            </w:r>
            <w:r>
              <w:rPr>
                <w:rFonts w:ascii="Arial" w:hAnsi="Arial" w:cs="Arial"/>
              </w:rPr>
              <w:t>g</w:t>
            </w:r>
            <w:r>
              <w:rPr>
                <w:rFonts w:ascii="Arial" w:hAnsi="Arial" w:cs="Arial"/>
              </w:rPr>
              <w:t>nition. This route is not itself without doubt given that i</w:t>
            </w:r>
            <w:r>
              <w:rPr>
                <w:rFonts w:ascii="Arial" w:hAnsi="Arial" w:cs="Arial"/>
              </w:rPr>
              <w:t>n</w:t>
            </w:r>
            <w:r>
              <w:rPr>
                <w:rFonts w:ascii="Arial" w:hAnsi="Arial" w:cs="Arial"/>
              </w:rPr>
              <w:t>solvency, compos</w:t>
            </w:r>
            <w:r>
              <w:rPr>
                <w:rFonts w:ascii="Arial" w:hAnsi="Arial" w:cs="Arial"/>
              </w:rPr>
              <w:t>i</w:t>
            </w:r>
            <w:r>
              <w:rPr>
                <w:rFonts w:ascii="Arial" w:hAnsi="Arial" w:cs="Arial"/>
              </w:rPr>
              <w:t>tion and other ana</w:t>
            </w:r>
            <w:r>
              <w:rPr>
                <w:rFonts w:ascii="Arial" w:hAnsi="Arial" w:cs="Arial"/>
              </w:rPr>
              <w:t>l</w:t>
            </w:r>
            <w:r>
              <w:rPr>
                <w:rFonts w:ascii="Arial" w:hAnsi="Arial" w:cs="Arial"/>
              </w:rPr>
              <w:t>ogous matters fall outside the scope of the Convention (A</w:t>
            </w:r>
            <w:r>
              <w:rPr>
                <w:rFonts w:ascii="Arial" w:hAnsi="Arial" w:cs="Arial"/>
              </w:rPr>
              <w:t>r</w:t>
            </w:r>
            <w:r>
              <w:rPr>
                <w:rFonts w:ascii="Arial" w:hAnsi="Arial" w:cs="Arial"/>
              </w:rPr>
              <w:t>ticle 2(2)(e) of the Convention).</w:t>
            </w:r>
          </w:p>
        </w:tc>
        <w:tc>
          <w:tcPr>
            <w:tcW w:w="1980" w:type="dxa"/>
            <w:tcBorders>
              <w:top w:val="nil"/>
              <w:left w:val="nil"/>
              <w:bottom w:val="single" w:sz="6" w:space="0" w:color="auto"/>
              <w:right w:val="single" w:sz="6" w:space="0" w:color="auto"/>
            </w:tcBorders>
          </w:tcPr>
          <w:p w14:paraId="2FB0A518"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52"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states’—Malta</w:t>
              </w:r>
            </w:hyperlink>
          </w:p>
          <w:p w14:paraId="35C738D0" w14:textId="26BA5313" w:rsidR="007854F7" w:rsidRDefault="007854F7" w:rsidP="00777C22">
            <w:pPr>
              <w:widowControl/>
              <w:jc w:val="both"/>
              <w:rPr>
                <w:rFonts w:ascii="Arial" w:hAnsi="Arial" w:cs="Arial"/>
              </w:rPr>
            </w:pPr>
            <w:r>
              <w:rPr>
                <w:rFonts w:ascii="Arial" w:hAnsi="Arial" w:cs="Arial"/>
              </w:rPr>
              <w:t xml:space="preserve">Or </w:t>
            </w:r>
            <w:hyperlink r:id="rId53"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148B08A7"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14623AB8" w14:textId="77777777" w:rsidR="00000000" w:rsidRPr="00873F72" w:rsidRDefault="007854F7" w:rsidP="00777C22">
            <w:pPr>
              <w:widowControl/>
              <w:jc w:val="both"/>
              <w:rPr>
                <w:rFonts w:ascii="Arial" w:hAnsi="Arial" w:cs="Arial"/>
                <w:b/>
              </w:rPr>
            </w:pPr>
            <w:r w:rsidRPr="00873F72">
              <w:rPr>
                <w:rFonts w:ascii="Arial" w:hAnsi="Arial" w:cs="Arial"/>
                <w:b/>
              </w:rPr>
              <w:t>The Nethe</w:t>
            </w:r>
            <w:r w:rsidRPr="00873F72">
              <w:rPr>
                <w:rFonts w:ascii="Arial" w:hAnsi="Arial" w:cs="Arial"/>
                <w:b/>
              </w:rPr>
              <w:t>r</w:t>
            </w:r>
            <w:r w:rsidRPr="00873F72">
              <w:rPr>
                <w:rFonts w:ascii="Arial" w:hAnsi="Arial" w:cs="Arial"/>
                <w:b/>
              </w:rPr>
              <w:t>lands</w:t>
            </w:r>
          </w:p>
        </w:tc>
        <w:tc>
          <w:tcPr>
            <w:tcW w:w="1418" w:type="dxa"/>
            <w:tcBorders>
              <w:top w:val="nil"/>
              <w:left w:val="nil"/>
              <w:bottom w:val="single" w:sz="6" w:space="0" w:color="auto"/>
              <w:right w:val="single" w:sz="6" w:space="0" w:color="auto"/>
            </w:tcBorders>
          </w:tcPr>
          <w:p w14:paraId="177366DC"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413DBA5F" w14:textId="77777777" w:rsidR="00000000" w:rsidRDefault="007854F7" w:rsidP="00777C22">
            <w:pPr>
              <w:widowControl/>
              <w:jc w:val="both"/>
              <w:rPr>
                <w:rFonts w:ascii="Arial" w:hAnsi="Arial" w:cs="Arial"/>
              </w:rPr>
            </w:pPr>
            <w:r>
              <w:rPr>
                <w:rFonts w:ascii="Arial" w:hAnsi="Arial" w:cs="Arial"/>
              </w:rPr>
              <w:t>The effects of the opening of i</w:t>
            </w:r>
            <w:r>
              <w:rPr>
                <w:rFonts w:ascii="Arial" w:hAnsi="Arial" w:cs="Arial"/>
              </w:rPr>
              <w:t>n</w:t>
            </w:r>
            <w:r>
              <w:rPr>
                <w:rFonts w:ascii="Arial" w:hAnsi="Arial" w:cs="Arial"/>
              </w:rPr>
              <w:t>solve</w:t>
            </w:r>
            <w:r>
              <w:rPr>
                <w:rFonts w:ascii="Arial" w:hAnsi="Arial" w:cs="Arial"/>
              </w:rPr>
              <w:t>n</w:t>
            </w:r>
            <w:r>
              <w:rPr>
                <w:rFonts w:ascii="Arial" w:hAnsi="Arial" w:cs="Arial"/>
              </w:rPr>
              <w:t>cy proceedings in other non-EU</w:t>
            </w:r>
            <w:r>
              <w:rPr>
                <w:rFonts w:ascii="Arial" w:hAnsi="Arial" w:cs="Arial"/>
              </w:rPr>
              <w:t xml:space="preserve"> juri</w:t>
            </w:r>
            <w:r>
              <w:rPr>
                <w:rFonts w:ascii="Arial" w:hAnsi="Arial" w:cs="Arial"/>
              </w:rPr>
              <w:t>s</w:t>
            </w:r>
            <w:r>
              <w:rPr>
                <w:rFonts w:ascii="Arial" w:hAnsi="Arial" w:cs="Arial"/>
              </w:rPr>
              <w:t xml:space="preserve">dictions are only to a certain limited extent </w:t>
            </w:r>
            <w:proofErr w:type="spellStart"/>
            <w:r>
              <w:rPr>
                <w:rFonts w:ascii="Arial" w:hAnsi="Arial" w:cs="Arial"/>
              </w:rPr>
              <w:t>recognised</w:t>
            </w:r>
            <w:proofErr w:type="spellEnd"/>
            <w:r>
              <w:rPr>
                <w:rFonts w:ascii="Arial" w:hAnsi="Arial" w:cs="Arial"/>
              </w:rPr>
              <w:t xml:space="preserve"> in the Netherlands.</w:t>
            </w:r>
          </w:p>
          <w:p w14:paraId="7823AE0B" w14:textId="77777777" w:rsidR="00000000" w:rsidRDefault="007854F7" w:rsidP="00777C22">
            <w:pPr>
              <w:widowControl/>
              <w:jc w:val="both"/>
              <w:rPr>
                <w:rFonts w:ascii="Arial" w:hAnsi="Arial" w:cs="Arial"/>
              </w:rPr>
            </w:pPr>
            <w:r>
              <w:rPr>
                <w:rFonts w:ascii="Arial" w:hAnsi="Arial" w:cs="Arial"/>
              </w:rPr>
              <w:t>This recognition may be cha</w:t>
            </w:r>
            <w:r>
              <w:rPr>
                <w:rFonts w:ascii="Arial" w:hAnsi="Arial" w:cs="Arial"/>
              </w:rPr>
              <w:t>l</w:t>
            </w:r>
            <w:r>
              <w:rPr>
                <w:rFonts w:ascii="Arial" w:hAnsi="Arial" w:cs="Arial"/>
              </w:rPr>
              <w:t>lenged if the principles of due pr</w:t>
            </w:r>
            <w:r>
              <w:rPr>
                <w:rFonts w:ascii="Arial" w:hAnsi="Arial" w:cs="Arial"/>
              </w:rPr>
              <w:t>o</w:t>
            </w:r>
            <w:r>
              <w:rPr>
                <w:rFonts w:ascii="Arial" w:hAnsi="Arial" w:cs="Arial"/>
              </w:rPr>
              <w:t>cess and fair trial have not been o</w:t>
            </w:r>
            <w:r>
              <w:rPr>
                <w:rFonts w:ascii="Arial" w:hAnsi="Arial" w:cs="Arial"/>
              </w:rPr>
              <w:t>b</w:t>
            </w:r>
            <w:r>
              <w:rPr>
                <w:rFonts w:ascii="Arial" w:hAnsi="Arial" w:cs="Arial"/>
              </w:rPr>
              <w:t>served in the foreign procedure.</w:t>
            </w:r>
          </w:p>
          <w:p w14:paraId="0BD8CC8B" w14:textId="77777777" w:rsidR="00000000" w:rsidRDefault="007854F7" w:rsidP="00777C22">
            <w:pPr>
              <w:widowControl/>
              <w:jc w:val="both"/>
              <w:rPr>
                <w:rFonts w:ascii="Arial" w:hAnsi="Arial" w:cs="Arial"/>
              </w:rPr>
            </w:pPr>
            <w:r>
              <w:rPr>
                <w:rFonts w:ascii="Arial" w:hAnsi="Arial" w:cs="Arial"/>
              </w:rPr>
              <w:t>The Dutch Supreme Court has consis</w:t>
            </w:r>
            <w:r>
              <w:rPr>
                <w:rFonts w:ascii="Arial" w:hAnsi="Arial" w:cs="Arial"/>
              </w:rPr>
              <w:t>t</w:t>
            </w:r>
            <w:r>
              <w:rPr>
                <w:rFonts w:ascii="Arial" w:hAnsi="Arial" w:cs="Arial"/>
              </w:rPr>
              <w:t xml:space="preserve">ently </w:t>
            </w:r>
            <w:r>
              <w:rPr>
                <w:rFonts w:ascii="Arial" w:hAnsi="Arial" w:cs="Arial"/>
              </w:rPr>
              <w:t>decided that the fo</w:t>
            </w:r>
            <w:r>
              <w:rPr>
                <w:rFonts w:ascii="Arial" w:hAnsi="Arial" w:cs="Arial"/>
              </w:rPr>
              <w:t>r</w:t>
            </w:r>
            <w:r>
              <w:rPr>
                <w:rFonts w:ascii="Arial" w:hAnsi="Arial" w:cs="Arial"/>
              </w:rPr>
              <w:t>eign insolve</w:t>
            </w:r>
            <w:r>
              <w:rPr>
                <w:rFonts w:ascii="Arial" w:hAnsi="Arial" w:cs="Arial"/>
              </w:rPr>
              <w:t>n</w:t>
            </w:r>
            <w:r>
              <w:rPr>
                <w:rFonts w:ascii="Arial" w:hAnsi="Arial" w:cs="Arial"/>
              </w:rPr>
              <w:t>cy pr</w:t>
            </w:r>
            <w:r>
              <w:rPr>
                <w:rFonts w:ascii="Arial" w:hAnsi="Arial" w:cs="Arial"/>
              </w:rPr>
              <w:t>o</w:t>
            </w:r>
            <w:r>
              <w:rPr>
                <w:rFonts w:ascii="Arial" w:hAnsi="Arial" w:cs="Arial"/>
              </w:rPr>
              <w:t>ceedings only have a territ</w:t>
            </w:r>
            <w:r>
              <w:rPr>
                <w:rFonts w:ascii="Arial" w:hAnsi="Arial" w:cs="Arial"/>
              </w:rPr>
              <w:t>o</w:t>
            </w:r>
            <w:r>
              <w:rPr>
                <w:rFonts w:ascii="Arial" w:hAnsi="Arial" w:cs="Arial"/>
              </w:rPr>
              <w:t>rial e</w:t>
            </w:r>
            <w:r>
              <w:rPr>
                <w:rFonts w:ascii="Arial" w:hAnsi="Arial" w:cs="Arial"/>
              </w:rPr>
              <w:t>f</w:t>
            </w:r>
            <w:r>
              <w:rPr>
                <w:rFonts w:ascii="Arial" w:hAnsi="Arial" w:cs="Arial"/>
              </w:rPr>
              <w:t>fect, meaning that they do not affect the debtor</w:t>
            </w:r>
            <w:r>
              <w:rPr>
                <w:rFonts w:ascii="Arial" w:hAnsi="Arial" w:cs="Arial"/>
              </w:rPr>
              <w:t>’</w:t>
            </w:r>
            <w:r>
              <w:rPr>
                <w:rFonts w:ascii="Arial" w:hAnsi="Arial" w:cs="Arial"/>
              </w:rPr>
              <w:t>s assets located in the Net</w:t>
            </w:r>
            <w:r>
              <w:rPr>
                <w:rFonts w:ascii="Arial" w:hAnsi="Arial" w:cs="Arial"/>
              </w:rPr>
              <w:t>h</w:t>
            </w:r>
            <w:r>
              <w:rPr>
                <w:rFonts w:ascii="Arial" w:hAnsi="Arial" w:cs="Arial"/>
              </w:rPr>
              <w:t>e</w:t>
            </w:r>
            <w:r>
              <w:rPr>
                <w:rFonts w:ascii="Arial" w:hAnsi="Arial" w:cs="Arial"/>
              </w:rPr>
              <w:t>r</w:t>
            </w:r>
            <w:r>
              <w:rPr>
                <w:rFonts w:ascii="Arial" w:hAnsi="Arial" w:cs="Arial"/>
              </w:rPr>
              <w:t>lands and the legal cons</w:t>
            </w:r>
            <w:r>
              <w:rPr>
                <w:rFonts w:ascii="Arial" w:hAnsi="Arial" w:cs="Arial"/>
              </w:rPr>
              <w:t>e</w:t>
            </w:r>
            <w:r>
              <w:rPr>
                <w:rFonts w:ascii="Arial" w:hAnsi="Arial" w:cs="Arial"/>
              </w:rPr>
              <w:t>quences a</w:t>
            </w:r>
            <w:r>
              <w:rPr>
                <w:rFonts w:ascii="Arial" w:hAnsi="Arial" w:cs="Arial"/>
              </w:rPr>
              <w:t>t</w:t>
            </w:r>
            <w:r>
              <w:rPr>
                <w:rFonts w:ascii="Arial" w:hAnsi="Arial" w:cs="Arial"/>
              </w:rPr>
              <w:t>tributed to the ban</w:t>
            </w:r>
            <w:r>
              <w:rPr>
                <w:rFonts w:ascii="Arial" w:hAnsi="Arial" w:cs="Arial"/>
              </w:rPr>
              <w:t>k</w:t>
            </w:r>
            <w:r>
              <w:rPr>
                <w:rFonts w:ascii="Arial" w:hAnsi="Arial" w:cs="Arial"/>
              </w:rPr>
              <w:t>ruptcy purs</w:t>
            </w:r>
            <w:r>
              <w:rPr>
                <w:rFonts w:ascii="Arial" w:hAnsi="Arial" w:cs="Arial"/>
              </w:rPr>
              <w:t>u</w:t>
            </w:r>
            <w:r>
              <w:rPr>
                <w:rFonts w:ascii="Arial" w:hAnsi="Arial" w:cs="Arial"/>
              </w:rPr>
              <w:t>ant to the bankruptcy law of such fo</w:t>
            </w:r>
            <w:r>
              <w:rPr>
                <w:rFonts w:ascii="Arial" w:hAnsi="Arial" w:cs="Arial"/>
              </w:rPr>
              <w:t>r</w:t>
            </w:r>
            <w:r>
              <w:rPr>
                <w:rFonts w:ascii="Arial" w:hAnsi="Arial" w:cs="Arial"/>
              </w:rPr>
              <w:t>eign cou</w:t>
            </w:r>
            <w:r>
              <w:rPr>
                <w:rFonts w:ascii="Arial" w:hAnsi="Arial" w:cs="Arial"/>
              </w:rPr>
              <w:t>n</w:t>
            </w:r>
            <w:r>
              <w:rPr>
                <w:rFonts w:ascii="Arial" w:hAnsi="Arial" w:cs="Arial"/>
              </w:rPr>
              <w:t>try cannot be i</w:t>
            </w:r>
            <w:r>
              <w:rPr>
                <w:rFonts w:ascii="Arial" w:hAnsi="Arial" w:cs="Arial"/>
              </w:rPr>
              <w:t>n</w:t>
            </w:r>
            <w:r>
              <w:rPr>
                <w:rFonts w:ascii="Arial" w:hAnsi="Arial" w:cs="Arial"/>
              </w:rPr>
              <w:t>voked in the Net</w:t>
            </w:r>
            <w:r>
              <w:rPr>
                <w:rFonts w:ascii="Arial" w:hAnsi="Arial" w:cs="Arial"/>
              </w:rPr>
              <w:t>h</w:t>
            </w:r>
            <w:r>
              <w:rPr>
                <w:rFonts w:ascii="Arial" w:hAnsi="Arial" w:cs="Arial"/>
              </w:rPr>
              <w:t>erlands to the extent that it would result in any unpaid creditors no longer being able to take recourse on the assets of the debtor located in the Netherlands (either during or after the relevant foreign i</w:t>
            </w:r>
            <w:r>
              <w:rPr>
                <w:rFonts w:ascii="Arial" w:hAnsi="Arial" w:cs="Arial"/>
              </w:rPr>
              <w:t>n</w:t>
            </w:r>
            <w:r>
              <w:rPr>
                <w:rFonts w:ascii="Arial" w:hAnsi="Arial" w:cs="Arial"/>
              </w:rPr>
              <w:t>solven</w:t>
            </w:r>
            <w:r>
              <w:rPr>
                <w:rFonts w:ascii="Arial" w:hAnsi="Arial" w:cs="Arial"/>
              </w:rPr>
              <w:t>cy procee</w:t>
            </w:r>
            <w:r>
              <w:rPr>
                <w:rFonts w:ascii="Arial" w:hAnsi="Arial" w:cs="Arial"/>
              </w:rPr>
              <w:t>d</w:t>
            </w:r>
            <w:r>
              <w:rPr>
                <w:rFonts w:ascii="Arial" w:hAnsi="Arial" w:cs="Arial"/>
              </w:rPr>
              <w:t>ings).</w:t>
            </w:r>
          </w:p>
          <w:p w14:paraId="172B9D62" w14:textId="77777777" w:rsidR="00000000" w:rsidRDefault="007854F7" w:rsidP="00777C22">
            <w:pPr>
              <w:widowControl/>
              <w:jc w:val="both"/>
              <w:rPr>
                <w:rFonts w:ascii="Arial" w:hAnsi="Arial" w:cs="Arial"/>
              </w:rPr>
            </w:pPr>
            <w:r>
              <w:rPr>
                <w:rFonts w:ascii="Arial" w:hAnsi="Arial" w:cs="Arial"/>
              </w:rPr>
              <w:t>If a foreign insolve</w:t>
            </w:r>
            <w:r>
              <w:rPr>
                <w:rFonts w:ascii="Arial" w:hAnsi="Arial" w:cs="Arial"/>
              </w:rPr>
              <w:t>n</w:t>
            </w:r>
            <w:r>
              <w:rPr>
                <w:rFonts w:ascii="Arial" w:hAnsi="Arial" w:cs="Arial"/>
              </w:rPr>
              <w:t>cy office-holder is allowed to invoke their rights as avai</w:t>
            </w:r>
            <w:r>
              <w:rPr>
                <w:rFonts w:ascii="Arial" w:hAnsi="Arial" w:cs="Arial"/>
              </w:rPr>
              <w:t>l</w:t>
            </w:r>
            <w:r>
              <w:rPr>
                <w:rFonts w:ascii="Arial" w:hAnsi="Arial" w:cs="Arial"/>
              </w:rPr>
              <w:t>able pu</w:t>
            </w:r>
            <w:r>
              <w:rPr>
                <w:rFonts w:ascii="Arial" w:hAnsi="Arial" w:cs="Arial"/>
              </w:rPr>
              <w:t>r</w:t>
            </w:r>
            <w:r>
              <w:rPr>
                <w:rFonts w:ascii="Arial" w:hAnsi="Arial" w:cs="Arial"/>
              </w:rPr>
              <w:t>suant to the foreign domestic insolvency law, i</w:t>
            </w:r>
            <w:r>
              <w:rPr>
                <w:rFonts w:ascii="Arial" w:hAnsi="Arial" w:cs="Arial"/>
              </w:rPr>
              <w:t>n</w:t>
            </w:r>
            <w:r>
              <w:rPr>
                <w:rFonts w:ascii="Arial" w:hAnsi="Arial" w:cs="Arial"/>
              </w:rPr>
              <w:t>cluding over assets that are l</w:t>
            </w:r>
            <w:r>
              <w:rPr>
                <w:rFonts w:ascii="Arial" w:hAnsi="Arial" w:cs="Arial"/>
              </w:rPr>
              <w:t>o</w:t>
            </w:r>
            <w:r>
              <w:rPr>
                <w:rFonts w:ascii="Arial" w:hAnsi="Arial" w:cs="Arial"/>
              </w:rPr>
              <w:t>cated in the Netherlands, the o</w:t>
            </w:r>
            <w:r>
              <w:rPr>
                <w:rFonts w:ascii="Arial" w:hAnsi="Arial" w:cs="Arial"/>
              </w:rPr>
              <w:t>f</w:t>
            </w:r>
            <w:r>
              <w:rPr>
                <w:rFonts w:ascii="Arial" w:hAnsi="Arial" w:cs="Arial"/>
              </w:rPr>
              <w:t>fice-holder is also allowed to sell thes</w:t>
            </w:r>
            <w:r>
              <w:rPr>
                <w:rFonts w:ascii="Arial" w:hAnsi="Arial" w:cs="Arial"/>
              </w:rPr>
              <w:t>e assets and co</w:t>
            </w:r>
            <w:r>
              <w:rPr>
                <w:rFonts w:ascii="Arial" w:hAnsi="Arial" w:cs="Arial"/>
              </w:rPr>
              <w:t>n</w:t>
            </w:r>
            <w:r>
              <w:rPr>
                <w:rFonts w:ascii="Arial" w:hAnsi="Arial" w:cs="Arial"/>
              </w:rPr>
              <w:t xml:space="preserve">sider the proceeds part of the assets of the foreign bankruptcy estate. </w:t>
            </w:r>
          </w:p>
          <w:p w14:paraId="7F416482" w14:textId="77777777" w:rsidR="00000000" w:rsidRDefault="007854F7" w:rsidP="00777C22">
            <w:pPr>
              <w:widowControl/>
              <w:jc w:val="both"/>
              <w:rPr>
                <w:rFonts w:ascii="Arial" w:hAnsi="Arial" w:cs="Arial"/>
              </w:rPr>
            </w:pPr>
            <w:r>
              <w:rPr>
                <w:rFonts w:ascii="Arial" w:hAnsi="Arial" w:cs="Arial"/>
              </w:rPr>
              <w:t>Note, however, that the e</w:t>
            </w:r>
            <w:r>
              <w:rPr>
                <w:rFonts w:ascii="Arial" w:hAnsi="Arial" w:cs="Arial"/>
              </w:rPr>
              <w:t>f</w:t>
            </w:r>
            <w:r>
              <w:rPr>
                <w:rFonts w:ascii="Arial" w:hAnsi="Arial" w:cs="Arial"/>
              </w:rPr>
              <w:t>fect of foreign insolvency procee</w:t>
            </w:r>
            <w:r>
              <w:rPr>
                <w:rFonts w:ascii="Arial" w:hAnsi="Arial" w:cs="Arial"/>
              </w:rPr>
              <w:t>d</w:t>
            </w:r>
            <w:r>
              <w:rPr>
                <w:rFonts w:ascii="Arial" w:hAnsi="Arial" w:cs="Arial"/>
              </w:rPr>
              <w:t>ings (and any a</w:t>
            </w:r>
            <w:r>
              <w:rPr>
                <w:rFonts w:ascii="Arial" w:hAnsi="Arial" w:cs="Arial"/>
              </w:rPr>
              <w:t>c</w:t>
            </w:r>
            <w:r>
              <w:rPr>
                <w:rFonts w:ascii="Arial" w:hAnsi="Arial" w:cs="Arial"/>
              </w:rPr>
              <w:t>tions by a foreign i</w:t>
            </w:r>
            <w:r>
              <w:rPr>
                <w:rFonts w:ascii="Arial" w:hAnsi="Arial" w:cs="Arial"/>
              </w:rPr>
              <w:t>n</w:t>
            </w:r>
            <w:r>
              <w:rPr>
                <w:rFonts w:ascii="Arial" w:hAnsi="Arial" w:cs="Arial"/>
              </w:rPr>
              <w:t>solvency office-holder related ther</w:t>
            </w:r>
            <w:r>
              <w:rPr>
                <w:rFonts w:ascii="Arial" w:hAnsi="Arial" w:cs="Arial"/>
              </w:rPr>
              <w:t>e</w:t>
            </w:r>
            <w:r>
              <w:rPr>
                <w:rFonts w:ascii="Arial" w:hAnsi="Arial" w:cs="Arial"/>
              </w:rPr>
              <w:t>to) on assets located in the Nethe</w:t>
            </w:r>
            <w:r>
              <w:rPr>
                <w:rFonts w:ascii="Arial" w:hAnsi="Arial" w:cs="Arial"/>
              </w:rPr>
              <w:t>rlands can be set aside by a Dutch court, if the court dete</w:t>
            </w:r>
            <w:r>
              <w:rPr>
                <w:rFonts w:ascii="Arial" w:hAnsi="Arial" w:cs="Arial"/>
              </w:rPr>
              <w:t>r</w:t>
            </w:r>
            <w:r>
              <w:rPr>
                <w:rFonts w:ascii="Arial" w:hAnsi="Arial" w:cs="Arial"/>
              </w:rPr>
              <w:t>mines such pr</w:t>
            </w:r>
            <w:r>
              <w:rPr>
                <w:rFonts w:ascii="Arial" w:hAnsi="Arial" w:cs="Arial"/>
              </w:rPr>
              <w:t>o</w:t>
            </w:r>
            <w:r>
              <w:rPr>
                <w:rFonts w:ascii="Arial" w:hAnsi="Arial" w:cs="Arial"/>
              </w:rPr>
              <w:t>ceedings to have been in viol</w:t>
            </w:r>
            <w:r>
              <w:rPr>
                <w:rFonts w:ascii="Arial" w:hAnsi="Arial" w:cs="Arial"/>
              </w:rPr>
              <w:t>a</w:t>
            </w:r>
            <w:r>
              <w:rPr>
                <w:rFonts w:ascii="Arial" w:hAnsi="Arial" w:cs="Arial"/>
              </w:rPr>
              <w:t>tion of public policy.</w:t>
            </w:r>
          </w:p>
        </w:tc>
        <w:tc>
          <w:tcPr>
            <w:tcW w:w="2473" w:type="dxa"/>
            <w:tcBorders>
              <w:top w:val="nil"/>
              <w:left w:val="nil"/>
              <w:bottom w:val="single" w:sz="6" w:space="0" w:color="auto"/>
              <w:right w:val="single" w:sz="6" w:space="0" w:color="auto"/>
            </w:tcBorders>
          </w:tcPr>
          <w:p w14:paraId="0AB9BA01" w14:textId="2BB50A44" w:rsidR="00000000" w:rsidRDefault="007854F7" w:rsidP="00777C22">
            <w:pPr>
              <w:widowControl/>
              <w:jc w:val="both"/>
              <w:rPr>
                <w:rFonts w:ascii="Arial" w:hAnsi="Arial" w:cs="Arial"/>
              </w:rPr>
            </w:pPr>
            <w:r>
              <w:rPr>
                <w:rFonts w:ascii="Arial" w:hAnsi="Arial" w:cs="Arial"/>
              </w:rPr>
              <w:t>Schemes: probably yes: In the absence of case law on this matter, no concl</w:t>
            </w:r>
            <w:r>
              <w:rPr>
                <w:rFonts w:ascii="Arial" w:hAnsi="Arial" w:cs="Arial"/>
              </w:rPr>
              <w:t>u</w:t>
            </w:r>
            <w:r>
              <w:rPr>
                <w:rFonts w:ascii="Arial" w:hAnsi="Arial" w:cs="Arial"/>
              </w:rPr>
              <w:t>sive answers can be given. The prevailing opinion in t</w:t>
            </w:r>
            <w:r>
              <w:rPr>
                <w:rFonts w:ascii="Arial" w:hAnsi="Arial" w:cs="Arial"/>
              </w:rPr>
              <w:t>he Net</w:t>
            </w:r>
            <w:r>
              <w:rPr>
                <w:rFonts w:ascii="Arial" w:hAnsi="Arial" w:cs="Arial"/>
              </w:rPr>
              <w:t>h</w:t>
            </w:r>
            <w:r>
              <w:rPr>
                <w:rFonts w:ascii="Arial" w:hAnsi="Arial" w:cs="Arial"/>
              </w:rPr>
              <w:t>erlands is that a scheme of a</w:t>
            </w:r>
            <w:r>
              <w:rPr>
                <w:rFonts w:ascii="Arial" w:hAnsi="Arial" w:cs="Arial"/>
              </w:rPr>
              <w:t>r</w:t>
            </w:r>
            <w:r>
              <w:rPr>
                <w:rFonts w:ascii="Arial" w:hAnsi="Arial" w:cs="Arial"/>
              </w:rPr>
              <w:t>rang</w:t>
            </w:r>
            <w:r>
              <w:rPr>
                <w:rFonts w:ascii="Arial" w:hAnsi="Arial" w:cs="Arial"/>
              </w:rPr>
              <w:t>e</w:t>
            </w:r>
            <w:r>
              <w:rPr>
                <w:rFonts w:ascii="Arial" w:hAnsi="Arial" w:cs="Arial"/>
              </w:rPr>
              <w:t xml:space="preserve">ment will be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and given e</w:t>
            </w:r>
            <w:r>
              <w:rPr>
                <w:rFonts w:ascii="Arial" w:hAnsi="Arial" w:cs="Arial"/>
              </w:rPr>
              <w:t>f</w:t>
            </w:r>
            <w:r>
              <w:rPr>
                <w:rFonts w:ascii="Arial" w:hAnsi="Arial" w:cs="Arial"/>
              </w:rPr>
              <w:t>fect in the Nethe</w:t>
            </w:r>
            <w:r>
              <w:rPr>
                <w:rFonts w:ascii="Arial" w:hAnsi="Arial" w:cs="Arial"/>
              </w:rPr>
              <w:t>r</w:t>
            </w:r>
            <w:r>
              <w:rPr>
                <w:rFonts w:ascii="Arial" w:hAnsi="Arial" w:cs="Arial"/>
              </w:rPr>
              <w:t xml:space="preserve">lands on the basis of either </w:t>
            </w:r>
            <w:proofErr w:type="spellStart"/>
            <w:r>
              <w:rPr>
                <w:rFonts w:ascii="Arial" w:hAnsi="Arial" w:cs="Arial"/>
              </w:rPr>
              <w:t>the†Regulation</w:t>
            </w:r>
            <w:proofErr w:type="spellEnd"/>
            <w:r>
              <w:rPr>
                <w:rFonts w:ascii="Arial" w:hAnsi="Arial" w:cs="Arial"/>
              </w:rPr>
              <w:t xml:space="preserve"> (EU) 1215/2012 </w:t>
            </w:r>
            <w:r>
              <w:rPr>
                <w:rFonts w:ascii="Arial" w:hAnsi="Arial" w:cs="Arial"/>
              </w:rPr>
              <w:t>(Brussels I r</w:t>
            </w:r>
            <w:r>
              <w:rPr>
                <w:rFonts w:ascii="Arial" w:hAnsi="Arial" w:cs="Arial"/>
              </w:rPr>
              <w:t>e</w:t>
            </w:r>
            <w:r>
              <w:rPr>
                <w:rFonts w:ascii="Arial" w:hAnsi="Arial" w:cs="Arial"/>
              </w:rPr>
              <w:t>cast) or Dutch domestic private international law.</w:t>
            </w:r>
          </w:p>
          <w:p w14:paraId="122165B3" w14:textId="77777777" w:rsidR="00000000" w:rsidRDefault="007854F7" w:rsidP="00777C22">
            <w:pPr>
              <w:widowControl/>
              <w:jc w:val="both"/>
              <w:rPr>
                <w:rFonts w:ascii="Arial" w:hAnsi="Arial" w:cs="Arial"/>
              </w:rPr>
            </w:pPr>
            <w:r>
              <w:rPr>
                <w:rFonts w:ascii="Arial" w:hAnsi="Arial" w:cs="Arial"/>
              </w:rPr>
              <w:t>Plans: Unclear</w:t>
            </w:r>
            <w:r>
              <w:rPr>
                <w:rFonts w:ascii="Arial" w:hAnsi="Arial" w:cs="Arial"/>
              </w:rPr>
              <w:t>—</w:t>
            </w:r>
            <w:r>
              <w:rPr>
                <w:rFonts w:ascii="Arial" w:hAnsi="Arial" w:cs="Arial"/>
              </w:rPr>
              <w:t>It is not at all cert</w:t>
            </w:r>
            <w:r>
              <w:rPr>
                <w:rFonts w:ascii="Arial" w:hAnsi="Arial" w:cs="Arial"/>
              </w:rPr>
              <w:t>ain whether the same is true for the new r</w:t>
            </w:r>
            <w:r>
              <w:rPr>
                <w:rFonts w:ascii="Arial" w:hAnsi="Arial" w:cs="Arial"/>
              </w:rPr>
              <w:t>e</w:t>
            </w:r>
            <w:r>
              <w:rPr>
                <w:rFonts w:ascii="Arial" w:hAnsi="Arial" w:cs="Arial"/>
              </w:rPr>
              <w:t xml:space="preserve">structuring plan. While, in principle, a restructuring plan is likely to be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in the Nethe</w:t>
            </w:r>
            <w:r>
              <w:rPr>
                <w:rFonts w:ascii="Arial" w:hAnsi="Arial" w:cs="Arial"/>
              </w:rPr>
              <w:t>r</w:t>
            </w:r>
            <w:r>
              <w:rPr>
                <w:rFonts w:ascii="Arial" w:hAnsi="Arial" w:cs="Arial"/>
              </w:rPr>
              <w:t>lands under rules of domestic private international law, the effects of recognition will be limited if the r</w:t>
            </w:r>
            <w:r>
              <w:rPr>
                <w:rFonts w:ascii="Arial" w:hAnsi="Arial" w:cs="Arial"/>
              </w:rPr>
              <w:t>e</w:t>
            </w:r>
            <w:r>
              <w:rPr>
                <w:rFonts w:ascii="Arial" w:hAnsi="Arial" w:cs="Arial"/>
              </w:rPr>
              <w:t>stru</w:t>
            </w:r>
            <w:r>
              <w:rPr>
                <w:rFonts w:ascii="Arial" w:hAnsi="Arial" w:cs="Arial"/>
              </w:rPr>
              <w:t>cturing plan is consi</w:t>
            </w:r>
            <w:r>
              <w:rPr>
                <w:rFonts w:ascii="Arial" w:hAnsi="Arial" w:cs="Arial"/>
              </w:rPr>
              <w:t>d</w:t>
            </w:r>
            <w:r>
              <w:rPr>
                <w:rFonts w:ascii="Arial" w:hAnsi="Arial" w:cs="Arial"/>
              </w:rPr>
              <w:t>ered an inso</w:t>
            </w:r>
            <w:r>
              <w:rPr>
                <w:rFonts w:ascii="Arial" w:hAnsi="Arial" w:cs="Arial"/>
              </w:rPr>
              <w:t>l</w:t>
            </w:r>
            <w:r>
              <w:rPr>
                <w:rFonts w:ascii="Arial" w:hAnsi="Arial" w:cs="Arial"/>
              </w:rPr>
              <w:t>vency pr</w:t>
            </w:r>
            <w:r>
              <w:rPr>
                <w:rFonts w:ascii="Arial" w:hAnsi="Arial" w:cs="Arial"/>
              </w:rPr>
              <w:t>o</w:t>
            </w:r>
            <w:r>
              <w:rPr>
                <w:rFonts w:ascii="Arial" w:hAnsi="Arial" w:cs="Arial"/>
              </w:rPr>
              <w:t>ceeding for purposes of applying Dutch private inte</w:t>
            </w:r>
            <w:r>
              <w:rPr>
                <w:rFonts w:ascii="Arial" w:hAnsi="Arial" w:cs="Arial"/>
              </w:rPr>
              <w:t>r</w:t>
            </w:r>
            <w:r>
              <w:rPr>
                <w:rFonts w:ascii="Arial" w:hAnsi="Arial" w:cs="Arial"/>
              </w:rPr>
              <w:t>national law.</w:t>
            </w:r>
          </w:p>
        </w:tc>
        <w:tc>
          <w:tcPr>
            <w:tcW w:w="1980" w:type="dxa"/>
            <w:tcBorders>
              <w:top w:val="nil"/>
              <w:left w:val="nil"/>
              <w:bottom w:val="single" w:sz="6" w:space="0" w:color="auto"/>
              <w:right w:val="single" w:sz="6" w:space="0" w:color="auto"/>
            </w:tcBorders>
          </w:tcPr>
          <w:p w14:paraId="5511D312"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54"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states’—The Netherlands</w:t>
              </w:r>
            </w:hyperlink>
          </w:p>
          <w:p w14:paraId="26473362" w14:textId="27DB4B35" w:rsidR="007854F7" w:rsidRDefault="007854F7" w:rsidP="00777C22">
            <w:pPr>
              <w:widowControl/>
              <w:jc w:val="both"/>
              <w:rPr>
                <w:rFonts w:ascii="Arial" w:hAnsi="Arial" w:cs="Arial"/>
              </w:rPr>
            </w:pPr>
            <w:r>
              <w:rPr>
                <w:rFonts w:ascii="Arial" w:hAnsi="Arial" w:cs="Arial"/>
              </w:rPr>
              <w:t xml:space="preserve">Or </w:t>
            </w:r>
            <w:hyperlink r:id="rId55"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410A6338"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34D79E2C" w14:textId="77777777" w:rsidR="00000000" w:rsidRPr="00873F72" w:rsidRDefault="007854F7" w:rsidP="00777C22">
            <w:pPr>
              <w:widowControl/>
              <w:jc w:val="both"/>
              <w:rPr>
                <w:rFonts w:ascii="Arial" w:hAnsi="Arial" w:cs="Arial"/>
                <w:b/>
              </w:rPr>
            </w:pPr>
            <w:r w:rsidRPr="00873F72">
              <w:rPr>
                <w:rFonts w:ascii="Arial" w:hAnsi="Arial" w:cs="Arial"/>
                <w:b/>
              </w:rPr>
              <w:t>Poland</w:t>
            </w:r>
          </w:p>
        </w:tc>
        <w:tc>
          <w:tcPr>
            <w:tcW w:w="1418" w:type="dxa"/>
            <w:tcBorders>
              <w:top w:val="nil"/>
              <w:left w:val="nil"/>
              <w:bottom w:val="single" w:sz="6" w:space="0" w:color="auto"/>
              <w:right w:val="single" w:sz="6" w:space="0" w:color="auto"/>
            </w:tcBorders>
          </w:tcPr>
          <w:p w14:paraId="4EDBDDF8" w14:textId="77777777" w:rsidR="00000000" w:rsidRDefault="007854F7" w:rsidP="00777C22">
            <w:pPr>
              <w:widowControl/>
              <w:jc w:val="both"/>
              <w:rPr>
                <w:rFonts w:ascii="Arial" w:hAnsi="Arial" w:cs="Arial"/>
              </w:rPr>
            </w:pPr>
            <w:r>
              <w:rPr>
                <w:rFonts w:ascii="Arial" w:hAnsi="Arial" w:cs="Arial"/>
              </w:rPr>
              <w:t>Yes</w:t>
            </w:r>
          </w:p>
        </w:tc>
        <w:tc>
          <w:tcPr>
            <w:tcW w:w="2693" w:type="dxa"/>
            <w:tcBorders>
              <w:top w:val="nil"/>
              <w:left w:val="nil"/>
              <w:bottom w:val="single" w:sz="6" w:space="0" w:color="auto"/>
              <w:right w:val="single" w:sz="6" w:space="0" w:color="auto"/>
            </w:tcBorders>
          </w:tcPr>
          <w:p w14:paraId="63DF40B8" w14:textId="77777777" w:rsidR="00000000" w:rsidRDefault="007854F7" w:rsidP="00777C22">
            <w:pPr>
              <w:widowControl/>
              <w:jc w:val="both"/>
              <w:rPr>
                <w:rFonts w:ascii="Arial" w:hAnsi="Arial" w:cs="Arial"/>
              </w:rPr>
            </w:pPr>
            <w:r>
              <w:rPr>
                <w:rFonts w:ascii="Arial" w:hAnsi="Arial" w:cs="Arial"/>
              </w:rPr>
              <w:t>The UNCITRAL Model Law e</w:t>
            </w:r>
            <w:r>
              <w:rPr>
                <w:rFonts w:ascii="Arial" w:hAnsi="Arial" w:cs="Arial"/>
              </w:rPr>
              <w:t>n</w:t>
            </w:r>
            <w:r>
              <w:rPr>
                <w:rFonts w:ascii="Arial" w:hAnsi="Arial" w:cs="Arial"/>
              </w:rPr>
              <w:t>acted by the Bankruptcy and R</w:t>
            </w:r>
            <w:r>
              <w:rPr>
                <w:rFonts w:ascii="Arial" w:hAnsi="Arial" w:cs="Arial"/>
              </w:rPr>
              <w:t>e</w:t>
            </w:r>
            <w:r>
              <w:rPr>
                <w:rFonts w:ascii="Arial" w:hAnsi="Arial" w:cs="Arial"/>
              </w:rPr>
              <w:t>covery Act of 9 April 2003.</w:t>
            </w:r>
          </w:p>
        </w:tc>
        <w:tc>
          <w:tcPr>
            <w:tcW w:w="2473" w:type="dxa"/>
            <w:tcBorders>
              <w:top w:val="nil"/>
              <w:left w:val="nil"/>
              <w:bottom w:val="single" w:sz="6" w:space="0" w:color="auto"/>
              <w:right w:val="single" w:sz="6" w:space="0" w:color="auto"/>
            </w:tcBorders>
          </w:tcPr>
          <w:p w14:paraId="06C2B394" w14:textId="77777777" w:rsidR="00000000" w:rsidRDefault="007854F7" w:rsidP="00777C22">
            <w:pPr>
              <w:widowControl/>
              <w:jc w:val="both"/>
              <w:rPr>
                <w:rFonts w:ascii="Arial" w:hAnsi="Arial" w:cs="Arial"/>
              </w:rPr>
            </w:pPr>
            <w:r>
              <w:rPr>
                <w:rFonts w:ascii="Arial" w:hAnsi="Arial" w:cs="Arial"/>
              </w:rPr>
              <w:t>Yes: Both an English scheme of arrang</w:t>
            </w:r>
            <w:r>
              <w:rPr>
                <w:rFonts w:ascii="Arial" w:hAnsi="Arial" w:cs="Arial"/>
              </w:rPr>
              <w:t>e</w:t>
            </w:r>
            <w:r>
              <w:rPr>
                <w:rFonts w:ascii="Arial" w:hAnsi="Arial" w:cs="Arial"/>
              </w:rPr>
              <w:t>ment and restructu</w:t>
            </w:r>
            <w:r>
              <w:rPr>
                <w:rFonts w:ascii="Arial" w:hAnsi="Arial" w:cs="Arial"/>
              </w:rPr>
              <w:t>r</w:t>
            </w:r>
            <w:r>
              <w:rPr>
                <w:rFonts w:ascii="Arial" w:hAnsi="Arial" w:cs="Arial"/>
              </w:rPr>
              <w:t xml:space="preserve">ing plan would be </w:t>
            </w:r>
            <w:proofErr w:type="spellStart"/>
            <w:r>
              <w:rPr>
                <w:rFonts w:ascii="Arial" w:hAnsi="Arial" w:cs="Arial"/>
              </w:rPr>
              <w:t>recognised</w:t>
            </w:r>
            <w:proofErr w:type="spellEnd"/>
            <w:r>
              <w:rPr>
                <w:rFonts w:ascii="Arial" w:hAnsi="Arial" w:cs="Arial"/>
              </w:rPr>
              <w:t xml:space="preserve"> on the basis of Part II of the Bankruptcy Law: </w:t>
            </w:r>
            <w:r>
              <w:rPr>
                <w:rFonts w:ascii="Arial" w:hAnsi="Arial" w:cs="Arial"/>
              </w:rPr>
              <w:t>‘</w:t>
            </w:r>
            <w:r>
              <w:rPr>
                <w:rFonts w:ascii="Arial" w:hAnsi="Arial" w:cs="Arial"/>
              </w:rPr>
              <w:t>Regul</w:t>
            </w:r>
            <w:r>
              <w:rPr>
                <w:rFonts w:ascii="Arial" w:hAnsi="Arial" w:cs="Arial"/>
              </w:rPr>
              <w:t>a</w:t>
            </w:r>
            <w:r>
              <w:rPr>
                <w:rFonts w:ascii="Arial" w:hAnsi="Arial" w:cs="Arial"/>
              </w:rPr>
              <w:t>tions dealing with intern</w:t>
            </w:r>
            <w:r>
              <w:rPr>
                <w:rFonts w:ascii="Arial" w:hAnsi="Arial" w:cs="Arial"/>
              </w:rPr>
              <w:t>a</w:t>
            </w:r>
            <w:r>
              <w:rPr>
                <w:rFonts w:ascii="Arial" w:hAnsi="Arial" w:cs="Arial"/>
              </w:rPr>
              <w:t>tional bankruptcy</w:t>
            </w:r>
            <w:r>
              <w:rPr>
                <w:rFonts w:ascii="Arial" w:hAnsi="Arial" w:cs="Arial"/>
              </w:rPr>
              <w:t xml:space="preserve">’ </w:t>
            </w:r>
            <w:r>
              <w:rPr>
                <w:rFonts w:ascii="Arial" w:hAnsi="Arial" w:cs="Arial"/>
              </w:rPr>
              <w:t>if no exclusive jurisdiction of a Polish court a</w:t>
            </w:r>
            <w:r>
              <w:rPr>
                <w:rFonts w:ascii="Arial" w:hAnsi="Arial" w:cs="Arial"/>
              </w:rPr>
              <w:t>p</w:t>
            </w:r>
            <w:r>
              <w:rPr>
                <w:rFonts w:ascii="Arial" w:hAnsi="Arial" w:cs="Arial"/>
              </w:rPr>
              <w:t xml:space="preserve">plies and there is no </w:t>
            </w:r>
            <w:r>
              <w:rPr>
                <w:rFonts w:ascii="Arial" w:hAnsi="Arial" w:cs="Arial"/>
              </w:rPr>
              <w:t>breach of ge</w:t>
            </w:r>
            <w:r>
              <w:rPr>
                <w:rFonts w:ascii="Arial" w:hAnsi="Arial" w:cs="Arial"/>
              </w:rPr>
              <w:t>n</w:t>
            </w:r>
            <w:r>
              <w:rPr>
                <w:rFonts w:ascii="Arial" w:hAnsi="Arial" w:cs="Arial"/>
              </w:rPr>
              <w:t>eral principles of the l</w:t>
            </w:r>
            <w:r>
              <w:rPr>
                <w:rFonts w:ascii="Arial" w:hAnsi="Arial" w:cs="Arial"/>
              </w:rPr>
              <w:t>e</w:t>
            </w:r>
            <w:r>
              <w:rPr>
                <w:rFonts w:ascii="Arial" w:hAnsi="Arial" w:cs="Arial"/>
              </w:rPr>
              <w:t>gal order of Poland (similar to a public order exemption) (see art 392 of the Ban</w:t>
            </w:r>
            <w:r>
              <w:rPr>
                <w:rFonts w:ascii="Arial" w:hAnsi="Arial" w:cs="Arial"/>
              </w:rPr>
              <w:t>k</w:t>
            </w:r>
            <w:r>
              <w:rPr>
                <w:rFonts w:ascii="Arial" w:hAnsi="Arial" w:cs="Arial"/>
              </w:rPr>
              <w:t>ruptcy Law). In practice, it may well be that if one deals with an English scheme opened against a debtor who is not enda</w:t>
            </w:r>
            <w:r>
              <w:rPr>
                <w:rFonts w:ascii="Arial" w:hAnsi="Arial" w:cs="Arial"/>
              </w:rPr>
              <w:t>n</w:t>
            </w:r>
            <w:r>
              <w:rPr>
                <w:rFonts w:ascii="Arial" w:hAnsi="Arial" w:cs="Arial"/>
              </w:rPr>
              <w:t>gered by insol</w:t>
            </w:r>
            <w:r>
              <w:rPr>
                <w:rFonts w:ascii="Arial" w:hAnsi="Arial" w:cs="Arial"/>
              </w:rPr>
              <w:t xml:space="preserve">vency, </w:t>
            </w:r>
            <w:proofErr w:type="gramStart"/>
            <w:r>
              <w:rPr>
                <w:rFonts w:ascii="Arial" w:hAnsi="Arial" w:cs="Arial"/>
              </w:rPr>
              <w:t>then</w:t>
            </w:r>
            <w:proofErr w:type="gramEnd"/>
            <w:r>
              <w:rPr>
                <w:rFonts w:ascii="Arial" w:hAnsi="Arial" w:cs="Arial"/>
              </w:rPr>
              <w:t xml:space="preserve"> recognition may be d</w:t>
            </w:r>
            <w:r>
              <w:rPr>
                <w:rFonts w:ascii="Arial" w:hAnsi="Arial" w:cs="Arial"/>
              </w:rPr>
              <w:t>e</w:t>
            </w:r>
            <w:r>
              <w:rPr>
                <w:rFonts w:ascii="Arial" w:hAnsi="Arial" w:cs="Arial"/>
              </w:rPr>
              <w:t>nied. In such a case, the rules of the Private Inte</w:t>
            </w:r>
            <w:r>
              <w:rPr>
                <w:rFonts w:ascii="Arial" w:hAnsi="Arial" w:cs="Arial"/>
              </w:rPr>
              <w:t>r</w:t>
            </w:r>
            <w:r>
              <w:rPr>
                <w:rFonts w:ascii="Arial" w:hAnsi="Arial" w:cs="Arial"/>
              </w:rPr>
              <w:t>national Law which is based on the Rome I (and Rome II) convention would apply.</w:t>
            </w:r>
          </w:p>
        </w:tc>
        <w:tc>
          <w:tcPr>
            <w:tcW w:w="1980" w:type="dxa"/>
            <w:tcBorders>
              <w:top w:val="nil"/>
              <w:left w:val="nil"/>
              <w:bottom w:val="single" w:sz="6" w:space="0" w:color="auto"/>
              <w:right w:val="single" w:sz="6" w:space="0" w:color="auto"/>
            </w:tcBorders>
          </w:tcPr>
          <w:p w14:paraId="5B57A4F9"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56" w:history="1">
              <w:r>
                <w:rPr>
                  <w:rFonts w:ascii="Arial" w:hAnsi="Arial" w:cs="Arial"/>
                  <w:color w:val="0000FF"/>
                  <w:u w:val="single"/>
                </w:rPr>
                <w:t>INSOL E</w:t>
              </w:r>
              <w:r>
                <w:rPr>
                  <w:rFonts w:ascii="Arial" w:hAnsi="Arial" w:cs="Arial"/>
                  <w:color w:val="0000FF"/>
                  <w:u w:val="single"/>
                </w:rPr>
                <w:t>u</w:t>
              </w:r>
              <w:r w:rsidR="005213D6">
                <w:rPr>
                  <w:rFonts w:ascii="Arial" w:hAnsi="Arial" w:cs="Arial"/>
                  <w:color w:val="0000FF"/>
                  <w:u w:val="single"/>
                </w:rPr>
                <w:t>rope/</w:t>
              </w:r>
              <w:proofErr w:type="spellStart"/>
              <w:r w:rsidR="005213D6">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w:t>
              </w:r>
              <w:r>
                <w:rPr>
                  <w:rFonts w:ascii="Arial" w:hAnsi="Arial" w:cs="Arial"/>
                  <w:color w:val="0000FF"/>
                  <w:u w:val="single"/>
                </w:rPr>
                <w:t xml:space="preserve">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states’—Poland</w:t>
              </w:r>
            </w:hyperlink>
          </w:p>
          <w:p w14:paraId="766FFB58" w14:textId="4C60CF3B" w:rsidR="007854F7" w:rsidRDefault="007854F7" w:rsidP="00777C22">
            <w:pPr>
              <w:widowControl/>
              <w:jc w:val="both"/>
              <w:rPr>
                <w:rFonts w:ascii="Arial" w:hAnsi="Arial" w:cs="Arial"/>
              </w:rPr>
            </w:pPr>
            <w:r>
              <w:rPr>
                <w:rFonts w:ascii="Arial" w:hAnsi="Arial" w:cs="Arial"/>
              </w:rPr>
              <w:t xml:space="preserve">Or </w:t>
            </w:r>
            <w:hyperlink r:id="rId57"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4EFAE0F1"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468D25BF" w14:textId="77777777" w:rsidR="00000000" w:rsidRPr="00873F72" w:rsidRDefault="007854F7" w:rsidP="00777C22">
            <w:pPr>
              <w:widowControl/>
              <w:jc w:val="both"/>
              <w:rPr>
                <w:rFonts w:ascii="Arial" w:hAnsi="Arial" w:cs="Arial"/>
                <w:b/>
              </w:rPr>
            </w:pPr>
            <w:r w:rsidRPr="00873F72">
              <w:rPr>
                <w:rFonts w:ascii="Arial" w:hAnsi="Arial" w:cs="Arial"/>
                <w:b/>
              </w:rPr>
              <w:t>Portugal</w:t>
            </w:r>
          </w:p>
        </w:tc>
        <w:tc>
          <w:tcPr>
            <w:tcW w:w="1418" w:type="dxa"/>
            <w:tcBorders>
              <w:top w:val="nil"/>
              <w:left w:val="nil"/>
              <w:bottom w:val="single" w:sz="6" w:space="0" w:color="auto"/>
              <w:right w:val="single" w:sz="6" w:space="0" w:color="auto"/>
            </w:tcBorders>
          </w:tcPr>
          <w:p w14:paraId="2FEDF863" w14:textId="77777777" w:rsidR="00000000" w:rsidRDefault="007854F7" w:rsidP="00777C22">
            <w:pPr>
              <w:widowControl/>
              <w:jc w:val="both"/>
              <w:rPr>
                <w:rFonts w:ascii="Arial" w:hAnsi="Arial" w:cs="Arial"/>
              </w:rPr>
            </w:pPr>
            <w:r>
              <w:rPr>
                <w:rFonts w:ascii="Arial" w:hAnsi="Arial" w:cs="Arial"/>
              </w:rPr>
              <w:t>No</w:t>
            </w:r>
          </w:p>
        </w:tc>
        <w:tc>
          <w:tcPr>
            <w:tcW w:w="2693" w:type="dxa"/>
            <w:tcBorders>
              <w:top w:val="nil"/>
              <w:left w:val="nil"/>
              <w:bottom w:val="single" w:sz="6" w:space="0" w:color="auto"/>
              <w:right w:val="single" w:sz="6" w:space="0" w:color="auto"/>
            </w:tcBorders>
          </w:tcPr>
          <w:p w14:paraId="575ECC4C" w14:textId="77777777" w:rsidR="00000000" w:rsidRDefault="007854F7" w:rsidP="00777C22">
            <w:pPr>
              <w:widowControl/>
              <w:jc w:val="both"/>
              <w:rPr>
                <w:rFonts w:ascii="Arial" w:hAnsi="Arial" w:cs="Arial"/>
              </w:rPr>
            </w:pPr>
            <w:r>
              <w:rPr>
                <w:rFonts w:ascii="Arial" w:hAnsi="Arial" w:cs="Arial"/>
              </w:rPr>
              <w:t>(1)</w:t>
            </w:r>
            <w:r>
              <w:rPr>
                <w:rFonts w:ascii="Arial" w:hAnsi="Arial" w:cs="Arial"/>
              </w:rPr>
              <w:tab/>
              <w:t>The recogn</w:t>
            </w:r>
            <w:r>
              <w:rPr>
                <w:rFonts w:ascii="Arial" w:hAnsi="Arial" w:cs="Arial"/>
              </w:rPr>
              <w:t>i</w:t>
            </w:r>
            <w:r>
              <w:rPr>
                <w:rFonts w:ascii="Arial" w:hAnsi="Arial" w:cs="Arial"/>
              </w:rPr>
              <w:t>tion of inso</w:t>
            </w:r>
            <w:r>
              <w:rPr>
                <w:rFonts w:ascii="Arial" w:hAnsi="Arial" w:cs="Arial"/>
              </w:rPr>
              <w:t>l</w:t>
            </w:r>
            <w:r>
              <w:rPr>
                <w:rFonts w:ascii="Arial" w:hAnsi="Arial" w:cs="Arial"/>
              </w:rPr>
              <w:t>vency proceedings co</w:t>
            </w:r>
            <w:r>
              <w:rPr>
                <w:rFonts w:ascii="Arial" w:hAnsi="Arial" w:cs="Arial"/>
              </w:rPr>
              <w:t>m</w:t>
            </w:r>
            <w:r>
              <w:rPr>
                <w:rFonts w:ascii="Arial" w:hAnsi="Arial" w:cs="Arial"/>
              </w:rPr>
              <w:t>menced in third-party states is go</w:t>
            </w:r>
            <w:r>
              <w:rPr>
                <w:rFonts w:ascii="Arial" w:hAnsi="Arial" w:cs="Arial"/>
              </w:rPr>
              <w:t>v</w:t>
            </w:r>
            <w:r>
              <w:rPr>
                <w:rFonts w:ascii="Arial" w:hAnsi="Arial" w:cs="Arial"/>
              </w:rPr>
              <w:t>erned by the prov</w:t>
            </w:r>
            <w:r>
              <w:rPr>
                <w:rFonts w:ascii="Arial" w:hAnsi="Arial" w:cs="Arial"/>
              </w:rPr>
              <w:t>i</w:t>
            </w:r>
            <w:r>
              <w:rPr>
                <w:rFonts w:ascii="Arial" w:hAnsi="Arial" w:cs="Arial"/>
              </w:rPr>
              <w:t>s</w:t>
            </w:r>
            <w:r>
              <w:rPr>
                <w:rFonts w:ascii="Arial" w:hAnsi="Arial" w:cs="Arial"/>
              </w:rPr>
              <w:t>ions of sections 288 et ss. of the Po</w:t>
            </w:r>
            <w:r>
              <w:rPr>
                <w:rFonts w:ascii="Arial" w:hAnsi="Arial" w:cs="Arial"/>
              </w:rPr>
              <w:t>r</w:t>
            </w:r>
            <w:r>
              <w:rPr>
                <w:rFonts w:ascii="Arial" w:hAnsi="Arial" w:cs="Arial"/>
              </w:rPr>
              <w:t>tuguese Inso</w:t>
            </w:r>
            <w:r>
              <w:rPr>
                <w:rFonts w:ascii="Arial" w:hAnsi="Arial" w:cs="Arial"/>
              </w:rPr>
              <w:t>l</w:t>
            </w:r>
            <w:r>
              <w:rPr>
                <w:rFonts w:ascii="Arial" w:hAnsi="Arial" w:cs="Arial"/>
              </w:rPr>
              <w:t>vency and Corporate R</w:t>
            </w:r>
            <w:r>
              <w:rPr>
                <w:rFonts w:ascii="Arial" w:hAnsi="Arial" w:cs="Arial"/>
              </w:rPr>
              <w:t>e</w:t>
            </w:r>
            <w:r>
              <w:rPr>
                <w:rFonts w:ascii="Arial" w:hAnsi="Arial" w:cs="Arial"/>
              </w:rPr>
              <w:t>covery Code (</w:t>
            </w:r>
            <w:r>
              <w:rPr>
                <w:rFonts w:ascii="Arial" w:hAnsi="Arial" w:cs="Arial"/>
              </w:rPr>
              <w:t>‘</w:t>
            </w:r>
            <w:r>
              <w:rPr>
                <w:rFonts w:ascii="Arial" w:hAnsi="Arial" w:cs="Arial"/>
              </w:rPr>
              <w:t>PICRC</w:t>
            </w:r>
            <w:r>
              <w:rPr>
                <w:rFonts w:ascii="Arial" w:hAnsi="Arial" w:cs="Arial"/>
              </w:rPr>
              <w:t>’</w:t>
            </w:r>
            <w:r>
              <w:rPr>
                <w:rFonts w:ascii="Arial" w:hAnsi="Arial" w:cs="Arial"/>
              </w:rPr>
              <w:t>).  (2)</w:t>
            </w:r>
            <w:r>
              <w:rPr>
                <w:rFonts w:ascii="Arial" w:hAnsi="Arial" w:cs="Arial"/>
              </w:rPr>
              <w:tab/>
              <w:t xml:space="preserve">The general rule laid down in the PICRC is that any </w:t>
            </w:r>
            <w:proofErr w:type="spellStart"/>
            <w:r>
              <w:rPr>
                <w:rFonts w:ascii="Arial" w:hAnsi="Arial" w:cs="Arial"/>
              </w:rPr>
              <w:t>judg</w:t>
            </w:r>
            <w:r>
              <w:rPr>
                <w:rFonts w:ascii="Arial" w:hAnsi="Arial" w:cs="Arial"/>
              </w:rPr>
              <w:t>e</w:t>
            </w:r>
            <w:r>
              <w:rPr>
                <w:rFonts w:ascii="Arial" w:hAnsi="Arial" w:cs="Arial"/>
              </w:rPr>
              <w:t>ment</w:t>
            </w:r>
            <w:proofErr w:type="spellEnd"/>
            <w:r>
              <w:rPr>
                <w:rFonts w:ascii="Arial" w:hAnsi="Arial" w:cs="Arial"/>
              </w:rPr>
              <w:t xml:space="preserve"> opening i</w:t>
            </w:r>
            <w:r>
              <w:rPr>
                <w:rFonts w:ascii="Arial" w:hAnsi="Arial" w:cs="Arial"/>
              </w:rPr>
              <w:t>n</w:t>
            </w:r>
            <w:r>
              <w:rPr>
                <w:rFonts w:ascii="Arial" w:hAnsi="Arial" w:cs="Arial"/>
              </w:rPr>
              <w:t>so</w:t>
            </w:r>
            <w:r>
              <w:rPr>
                <w:rFonts w:ascii="Arial" w:hAnsi="Arial" w:cs="Arial"/>
              </w:rPr>
              <w:t>l</w:t>
            </w:r>
            <w:r>
              <w:rPr>
                <w:rFonts w:ascii="Arial" w:hAnsi="Arial" w:cs="Arial"/>
              </w:rPr>
              <w:t>vency proceedings han</w:t>
            </w:r>
            <w:r>
              <w:rPr>
                <w:rFonts w:ascii="Arial" w:hAnsi="Arial" w:cs="Arial"/>
              </w:rPr>
              <w:t>d</w:t>
            </w:r>
            <w:r>
              <w:rPr>
                <w:rFonts w:ascii="Arial" w:hAnsi="Arial" w:cs="Arial"/>
              </w:rPr>
              <w:t xml:space="preserve">ed down by a court of a third-party state shall be </w:t>
            </w:r>
            <w:proofErr w:type="spellStart"/>
            <w:r>
              <w:rPr>
                <w:rFonts w:ascii="Arial" w:hAnsi="Arial" w:cs="Arial"/>
              </w:rPr>
              <w:t>reco</w:t>
            </w:r>
            <w:r>
              <w:rPr>
                <w:rFonts w:ascii="Arial" w:hAnsi="Arial" w:cs="Arial"/>
              </w:rPr>
              <w:t>g</w:t>
            </w:r>
            <w:r>
              <w:rPr>
                <w:rFonts w:ascii="Arial" w:hAnsi="Arial" w:cs="Arial"/>
              </w:rPr>
              <w:t>ni</w:t>
            </w:r>
            <w:r>
              <w:rPr>
                <w:rFonts w:ascii="Arial" w:hAnsi="Arial" w:cs="Arial"/>
              </w:rPr>
              <w:t>sed</w:t>
            </w:r>
            <w:proofErr w:type="spellEnd"/>
            <w:r>
              <w:rPr>
                <w:rFonts w:ascii="Arial" w:hAnsi="Arial" w:cs="Arial"/>
              </w:rPr>
              <w:t xml:space="preserve"> in Portugal if the deb</w:t>
            </w:r>
            <w:r>
              <w:rPr>
                <w:rFonts w:ascii="Arial" w:hAnsi="Arial" w:cs="Arial"/>
              </w:rPr>
              <w:t>t</w:t>
            </w:r>
            <w:r>
              <w:rPr>
                <w:rFonts w:ascii="Arial" w:hAnsi="Arial" w:cs="Arial"/>
              </w:rPr>
              <w:t>or</w:t>
            </w:r>
            <w:r>
              <w:rPr>
                <w:rFonts w:ascii="Arial" w:hAnsi="Arial" w:cs="Arial"/>
              </w:rPr>
              <w:t>’</w:t>
            </w:r>
            <w:r>
              <w:rPr>
                <w:rFonts w:ascii="Arial" w:hAnsi="Arial" w:cs="Arial"/>
              </w:rPr>
              <w:t>s COMI is situated outside the territory of all Me</w:t>
            </w:r>
            <w:r>
              <w:rPr>
                <w:rFonts w:ascii="Arial" w:hAnsi="Arial" w:cs="Arial"/>
              </w:rPr>
              <w:t>m</w:t>
            </w:r>
            <w:r>
              <w:rPr>
                <w:rFonts w:ascii="Arial" w:hAnsi="Arial" w:cs="Arial"/>
              </w:rPr>
              <w:t>ber States of the Eur</w:t>
            </w:r>
            <w:r>
              <w:rPr>
                <w:rFonts w:ascii="Arial" w:hAnsi="Arial" w:cs="Arial"/>
              </w:rPr>
              <w:t>o</w:t>
            </w:r>
            <w:r>
              <w:rPr>
                <w:rFonts w:ascii="Arial" w:hAnsi="Arial" w:cs="Arial"/>
              </w:rPr>
              <w:t xml:space="preserve">pean Union. </w:t>
            </w:r>
          </w:p>
          <w:p w14:paraId="6AD073BF" w14:textId="77777777" w:rsidR="00000000" w:rsidRDefault="007854F7" w:rsidP="00777C22">
            <w:pPr>
              <w:widowControl/>
              <w:jc w:val="both"/>
              <w:rPr>
                <w:rFonts w:ascii="Arial" w:hAnsi="Arial" w:cs="Arial"/>
              </w:rPr>
            </w:pPr>
            <w:r>
              <w:rPr>
                <w:rFonts w:ascii="Arial" w:hAnsi="Arial" w:cs="Arial"/>
              </w:rPr>
              <w:t>However, there are two e</w:t>
            </w:r>
            <w:r>
              <w:rPr>
                <w:rFonts w:ascii="Arial" w:hAnsi="Arial" w:cs="Arial"/>
              </w:rPr>
              <w:t>x</w:t>
            </w:r>
            <w:r>
              <w:rPr>
                <w:rFonts w:ascii="Arial" w:hAnsi="Arial" w:cs="Arial"/>
              </w:rPr>
              <w:t>ce</w:t>
            </w:r>
            <w:r>
              <w:rPr>
                <w:rFonts w:ascii="Arial" w:hAnsi="Arial" w:cs="Arial"/>
              </w:rPr>
              <w:t>p</w:t>
            </w:r>
            <w:r>
              <w:rPr>
                <w:rFonts w:ascii="Arial" w:hAnsi="Arial" w:cs="Arial"/>
              </w:rPr>
              <w:t>tions to this general rule. Recogn</w:t>
            </w:r>
            <w:r>
              <w:rPr>
                <w:rFonts w:ascii="Arial" w:hAnsi="Arial" w:cs="Arial"/>
              </w:rPr>
              <w:t>i</w:t>
            </w:r>
            <w:r>
              <w:rPr>
                <w:rFonts w:ascii="Arial" w:hAnsi="Arial" w:cs="Arial"/>
              </w:rPr>
              <w:t>tion shall be refused in the event that:</w:t>
            </w:r>
          </w:p>
          <w:p w14:paraId="59F5550E" w14:textId="77777777" w:rsidR="00000000" w:rsidRDefault="007854F7" w:rsidP="00777C22">
            <w:pPr>
              <w:widowControl/>
              <w:jc w:val="both"/>
              <w:rPr>
                <w:rFonts w:ascii="Arial" w:hAnsi="Arial" w:cs="Arial"/>
              </w:rPr>
            </w:pPr>
          </w:p>
          <w:p w14:paraId="33CCDEDE" w14:textId="77777777" w:rsidR="00000000" w:rsidRDefault="007854F7" w:rsidP="00777C22">
            <w:pPr>
              <w:widowControl/>
              <w:numPr>
                <w:ilvl w:val="0"/>
                <w:numId w:val="1"/>
              </w:numPr>
              <w:adjustRightInd/>
              <w:jc w:val="both"/>
              <w:rPr>
                <w:rFonts w:ascii="Arial" w:hAnsi="Arial" w:cs="Arial"/>
              </w:rPr>
            </w:pPr>
            <w:r>
              <w:rPr>
                <w:rFonts w:ascii="Arial" w:hAnsi="Arial" w:cs="Arial"/>
              </w:rPr>
              <w:t>The juri</w:t>
            </w:r>
            <w:r>
              <w:rPr>
                <w:rFonts w:ascii="Arial" w:hAnsi="Arial" w:cs="Arial"/>
              </w:rPr>
              <w:t>s</w:t>
            </w:r>
            <w:r>
              <w:rPr>
                <w:rFonts w:ascii="Arial" w:hAnsi="Arial" w:cs="Arial"/>
              </w:rPr>
              <w:t>diction of the court of</w:t>
            </w:r>
            <w:r>
              <w:rPr>
                <w:rFonts w:ascii="Arial" w:hAnsi="Arial" w:cs="Arial"/>
              </w:rPr>
              <w:t xml:space="preserve"> the third-party state was not based on the same (or equiv</w:t>
            </w:r>
            <w:r>
              <w:rPr>
                <w:rFonts w:ascii="Arial" w:hAnsi="Arial" w:cs="Arial"/>
              </w:rPr>
              <w:t>a</w:t>
            </w:r>
            <w:r>
              <w:rPr>
                <w:rFonts w:ascii="Arial" w:hAnsi="Arial" w:cs="Arial"/>
              </w:rPr>
              <w:t>lent) crit</w:t>
            </w:r>
            <w:r>
              <w:rPr>
                <w:rFonts w:ascii="Arial" w:hAnsi="Arial" w:cs="Arial"/>
              </w:rPr>
              <w:t>e</w:t>
            </w:r>
            <w:r>
              <w:rPr>
                <w:rFonts w:ascii="Arial" w:hAnsi="Arial" w:cs="Arial"/>
              </w:rPr>
              <w:t>ria for</w:t>
            </w:r>
            <w:r>
              <w:rPr>
                <w:rFonts w:ascii="Arial" w:hAnsi="Arial" w:cs="Arial"/>
              </w:rPr>
              <w:t>e</w:t>
            </w:r>
            <w:r>
              <w:rPr>
                <w:rFonts w:ascii="Arial" w:hAnsi="Arial" w:cs="Arial"/>
              </w:rPr>
              <w:t xml:space="preserve">seen in the PICRC, </w:t>
            </w:r>
            <w:r>
              <w:rPr>
                <w:rFonts w:ascii="Arial" w:hAnsi="Arial" w:cs="Arial"/>
                <w:i/>
                <w:iCs/>
              </w:rPr>
              <w:t>i.e.</w:t>
            </w:r>
            <w:r>
              <w:rPr>
                <w:rFonts w:ascii="Arial" w:hAnsi="Arial" w:cs="Arial"/>
              </w:rPr>
              <w:t xml:space="preserve"> the debtor</w:t>
            </w:r>
            <w:r>
              <w:rPr>
                <w:rFonts w:ascii="Arial" w:hAnsi="Arial" w:cs="Arial"/>
              </w:rPr>
              <w:t>’</w:t>
            </w:r>
            <w:r>
              <w:rPr>
                <w:rFonts w:ascii="Arial" w:hAnsi="Arial" w:cs="Arial"/>
              </w:rPr>
              <w:t>s seat, domicile or COMI; or</w:t>
            </w:r>
          </w:p>
          <w:p w14:paraId="558EA9E3" w14:textId="77777777" w:rsidR="00000000" w:rsidRDefault="007854F7" w:rsidP="00777C22">
            <w:pPr>
              <w:widowControl/>
              <w:numPr>
                <w:ilvl w:val="0"/>
                <w:numId w:val="1"/>
              </w:numPr>
              <w:adjustRightInd/>
              <w:jc w:val="both"/>
              <w:rPr>
                <w:rFonts w:ascii="Arial" w:hAnsi="Arial" w:cs="Arial"/>
              </w:rPr>
            </w:pPr>
            <w:r>
              <w:rPr>
                <w:rFonts w:ascii="Arial" w:hAnsi="Arial" w:cs="Arial"/>
              </w:rPr>
              <w:t>The e</w:t>
            </w:r>
            <w:r>
              <w:rPr>
                <w:rFonts w:ascii="Arial" w:hAnsi="Arial" w:cs="Arial"/>
              </w:rPr>
              <w:t>f</w:t>
            </w:r>
            <w:r>
              <w:rPr>
                <w:rFonts w:ascii="Arial" w:hAnsi="Arial" w:cs="Arial"/>
              </w:rPr>
              <w:t>fects of recogn</w:t>
            </w:r>
            <w:r>
              <w:rPr>
                <w:rFonts w:ascii="Arial" w:hAnsi="Arial" w:cs="Arial"/>
              </w:rPr>
              <w:t>i</w:t>
            </w:r>
            <w:r>
              <w:rPr>
                <w:rFonts w:ascii="Arial" w:hAnsi="Arial" w:cs="Arial"/>
              </w:rPr>
              <w:t>tion would be manifes</w:t>
            </w:r>
            <w:r>
              <w:rPr>
                <w:rFonts w:ascii="Arial" w:hAnsi="Arial" w:cs="Arial"/>
              </w:rPr>
              <w:t>t</w:t>
            </w:r>
            <w:r>
              <w:rPr>
                <w:rFonts w:ascii="Arial" w:hAnsi="Arial" w:cs="Arial"/>
              </w:rPr>
              <w:t>ly co</w:t>
            </w:r>
            <w:r>
              <w:rPr>
                <w:rFonts w:ascii="Arial" w:hAnsi="Arial" w:cs="Arial"/>
              </w:rPr>
              <w:t>n</w:t>
            </w:r>
            <w:r>
              <w:rPr>
                <w:rFonts w:ascii="Arial" w:hAnsi="Arial" w:cs="Arial"/>
              </w:rPr>
              <w:t>tr</w:t>
            </w:r>
            <w:r>
              <w:rPr>
                <w:rFonts w:ascii="Arial" w:hAnsi="Arial" w:cs="Arial"/>
              </w:rPr>
              <w:t>a</w:t>
            </w:r>
            <w:r>
              <w:rPr>
                <w:rFonts w:ascii="Arial" w:hAnsi="Arial" w:cs="Arial"/>
              </w:rPr>
              <w:t>ry to the public po</w:t>
            </w:r>
            <w:r>
              <w:rPr>
                <w:rFonts w:ascii="Arial" w:hAnsi="Arial" w:cs="Arial"/>
              </w:rPr>
              <w:t>l</w:t>
            </w:r>
            <w:r>
              <w:rPr>
                <w:rFonts w:ascii="Arial" w:hAnsi="Arial" w:cs="Arial"/>
              </w:rPr>
              <w:t>icy of the Po</w:t>
            </w:r>
            <w:r>
              <w:rPr>
                <w:rFonts w:ascii="Arial" w:hAnsi="Arial" w:cs="Arial"/>
              </w:rPr>
              <w:t>r</w:t>
            </w:r>
            <w:r>
              <w:rPr>
                <w:rFonts w:ascii="Arial" w:hAnsi="Arial" w:cs="Arial"/>
              </w:rPr>
              <w:t>t</w:t>
            </w:r>
            <w:r>
              <w:rPr>
                <w:rFonts w:ascii="Arial" w:hAnsi="Arial" w:cs="Arial"/>
              </w:rPr>
              <w:t>u</w:t>
            </w:r>
            <w:r>
              <w:rPr>
                <w:rFonts w:ascii="Arial" w:hAnsi="Arial" w:cs="Arial"/>
              </w:rPr>
              <w:t>guese State.</w:t>
            </w:r>
          </w:p>
          <w:p w14:paraId="5D184EFE" w14:textId="77777777" w:rsidR="00000000" w:rsidRDefault="007854F7" w:rsidP="00777C22">
            <w:pPr>
              <w:widowControl/>
              <w:jc w:val="both"/>
              <w:rPr>
                <w:rFonts w:ascii="Arial" w:hAnsi="Arial" w:cs="Arial"/>
              </w:rPr>
            </w:pPr>
          </w:p>
        </w:tc>
        <w:tc>
          <w:tcPr>
            <w:tcW w:w="2473" w:type="dxa"/>
            <w:tcBorders>
              <w:top w:val="nil"/>
              <w:left w:val="nil"/>
              <w:bottom w:val="single" w:sz="6" w:space="0" w:color="auto"/>
              <w:right w:val="single" w:sz="6" w:space="0" w:color="auto"/>
            </w:tcBorders>
          </w:tcPr>
          <w:p w14:paraId="089B44D6" w14:textId="77777777" w:rsidR="00000000" w:rsidRDefault="007854F7" w:rsidP="00777C22">
            <w:pPr>
              <w:widowControl/>
              <w:jc w:val="both"/>
              <w:rPr>
                <w:rFonts w:ascii="Arial" w:hAnsi="Arial" w:cs="Arial"/>
              </w:rPr>
            </w:pPr>
            <w:r>
              <w:rPr>
                <w:rFonts w:ascii="Arial" w:hAnsi="Arial" w:cs="Arial"/>
              </w:rPr>
              <w:t xml:space="preserve">Yes, in </w:t>
            </w:r>
            <w:r>
              <w:rPr>
                <w:rFonts w:ascii="Arial" w:hAnsi="Arial" w:cs="Arial"/>
              </w:rPr>
              <w:t>principle.  It is i</w:t>
            </w:r>
            <w:r>
              <w:rPr>
                <w:rFonts w:ascii="Arial" w:hAnsi="Arial" w:cs="Arial"/>
              </w:rPr>
              <w:t>m</w:t>
            </w:r>
            <w:r>
              <w:rPr>
                <w:rFonts w:ascii="Arial" w:hAnsi="Arial" w:cs="Arial"/>
              </w:rPr>
              <w:t>portant to hig</w:t>
            </w:r>
            <w:r>
              <w:rPr>
                <w:rFonts w:ascii="Arial" w:hAnsi="Arial" w:cs="Arial"/>
              </w:rPr>
              <w:t>h</w:t>
            </w:r>
            <w:r>
              <w:rPr>
                <w:rFonts w:ascii="Arial" w:hAnsi="Arial" w:cs="Arial"/>
              </w:rPr>
              <w:t>light from the outset that Portuguese courts and Port</w:t>
            </w:r>
            <w:r>
              <w:rPr>
                <w:rFonts w:ascii="Arial" w:hAnsi="Arial" w:cs="Arial"/>
              </w:rPr>
              <w:t>u</w:t>
            </w:r>
            <w:r>
              <w:rPr>
                <w:rFonts w:ascii="Arial" w:hAnsi="Arial" w:cs="Arial"/>
              </w:rPr>
              <w:t xml:space="preserve">guese legal scholars have been entirely silent both before and after </w:t>
            </w:r>
            <w:proofErr w:type="spellStart"/>
            <w:r>
              <w:rPr>
                <w:rFonts w:ascii="Arial" w:hAnsi="Arial" w:cs="Arial"/>
              </w:rPr>
              <w:t>Brexit</w:t>
            </w:r>
            <w:proofErr w:type="spellEnd"/>
            <w:r>
              <w:rPr>
                <w:rFonts w:ascii="Arial" w:hAnsi="Arial" w:cs="Arial"/>
              </w:rPr>
              <w:t xml:space="preserve"> in relation to the grounds for recogn</w:t>
            </w:r>
            <w:r>
              <w:rPr>
                <w:rFonts w:ascii="Arial" w:hAnsi="Arial" w:cs="Arial"/>
              </w:rPr>
              <w:t>i</w:t>
            </w:r>
            <w:r>
              <w:rPr>
                <w:rFonts w:ascii="Arial" w:hAnsi="Arial" w:cs="Arial"/>
              </w:rPr>
              <w:t>tion of an English schemes of a</w:t>
            </w:r>
            <w:r>
              <w:rPr>
                <w:rFonts w:ascii="Arial" w:hAnsi="Arial" w:cs="Arial"/>
              </w:rPr>
              <w:t>r</w:t>
            </w:r>
            <w:r>
              <w:rPr>
                <w:rFonts w:ascii="Arial" w:hAnsi="Arial" w:cs="Arial"/>
              </w:rPr>
              <w:t>rangement or an Engli</w:t>
            </w:r>
            <w:r>
              <w:rPr>
                <w:rFonts w:ascii="Arial" w:hAnsi="Arial" w:cs="Arial"/>
              </w:rPr>
              <w:t>sh restructuring plan.</w:t>
            </w:r>
          </w:p>
          <w:p w14:paraId="47AC820F" w14:textId="77777777" w:rsidR="00000000" w:rsidRDefault="007854F7" w:rsidP="00777C22">
            <w:pPr>
              <w:widowControl/>
              <w:jc w:val="both"/>
              <w:rPr>
                <w:rFonts w:ascii="Arial" w:hAnsi="Arial" w:cs="Arial"/>
              </w:rPr>
            </w:pPr>
            <w:r>
              <w:rPr>
                <w:rFonts w:ascii="Arial" w:hAnsi="Arial" w:cs="Arial"/>
              </w:rPr>
              <w:t>The conservative a</w:t>
            </w:r>
            <w:r>
              <w:rPr>
                <w:rFonts w:ascii="Arial" w:hAnsi="Arial" w:cs="Arial"/>
              </w:rPr>
              <w:t>p</w:t>
            </w:r>
            <w:r>
              <w:rPr>
                <w:rFonts w:ascii="Arial" w:hAnsi="Arial" w:cs="Arial"/>
              </w:rPr>
              <w:t>proach would be to co</w:t>
            </w:r>
            <w:r>
              <w:rPr>
                <w:rFonts w:ascii="Arial" w:hAnsi="Arial" w:cs="Arial"/>
              </w:rPr>
              <w:t>n</w:t>
            </w:r>
            <w:r>
              <w:rPr>
                <w:rFonts w:ascii="Arial" w:hAnsi="Arial" w:cs="Arial"/>
              </w:rPr>
              <w:t xml:space="preserve">sider that the recognition </w:t>
            </w:r>
            <w:proofErr w:type="gramStart"/>
            <w:r>
              <w:rPr>
                <w:rFonts w:ascii="Arial" w:hAnsi="Arial" w:cs="Arial"/>
              </w:rPr>
              <w:t>of an English schemes</w:t>
            </w:r>
            <w:proofErr w:type="gramEnd"/>
            <w:r>
              <w:rPr>
                <w:rFonts w:ascii="Arial" w:hAnsi="Arial" w:cs="Arial"/>
              </w:rPr>
              <w:t xml:space="preserve"> of arrangement or the r</w:t>
            </w:r>
            <w:r>
              <w:rPr>
                <w:rFonts w:ascii="Arial" w:hAnsi="Arial" w:cs="Arial"/>
              </w:rPr>
              <w:t>e</w:t>
            </w:r>
            <w:r>
              <w:rPr>
                <w:rFonts w:ascii="Arial" w:hAnsi="Arial" w:cs="Arial"/>
              </w:rPr>
              <w:t>structuring plan would be subject to the default pr</w:t>
            </w:r>
            <w:r>
              <w:rPr>
                <w:rFonts w:ascii="Arial" w:hAnsi="Arial" w:cs="Arial"/>
              </w:rPr>
              <w:t>o</w:t>
            </w:r>
            <w:r>
              <w:rPr>
                <w:rFonts w:ascii="Arial" w:hAnsi="Arial" w:cs="Arial"/>
              </w:rPr>
              <w:t>v</w:t>
            </w:r>
            <w:r>
              <w:rPr>
                <w:rFonts w:ascii="Arial" w:hAnsi="Arial" w:cs="Arial"/>
              </w:rPr>
              <w:t>i</w:t>
            </w:r>
            <w:r>
              <w:rPr>
                <w:rFonts w:ascii="Arial" w:hAnsi="Arial" w:cs="Arial"/>
              </w:rPr>
              <w:t>sions of the Port</w:t>
            </w:r>
            <w:r>
              <w:rPr>
                <w:rFonts w:ascii="Arial" w:hAnsi="Arial" w:cs="Arial"/>
              </w:rPr>
              <w:t>u</w:t>
            </w:r>
            <w:r>
              <w:rPr>
                <w:rFonts w:ascii="Arial" w:hAnsi="Arial" w:cs="Arial"/>
              </w:rPr>
              <w:t>guese Code of Civil Procedure on the recognitio</w:t>
            </w:r>
            <w:r>
              <w:rPr>
                <w:rFonts w:ascii="Arial" w:hAnsi="Arial" w:cs="Arial"/>
              </w:rPr>
              <w:t>n of fo</w:t>
            </w:r>
            <w:r>
              <w:rPr>
                <w:rFonts w:ascii="Arial" w:hAnsi="Arial" w:cs="Arial"/>
              </w:rPr>
              <w:t>r</w:t>
            </w:r>
            <w:r>
              <w:rPr>
                <w:rFonts w:ascii="Arial" w:hAnsi="Arial" w:cs="Arial"/>
              </w:rPr>
              <w:t>eign judgments (a</w:t>
            </w:r>
            <w:r>
              <w:rPr>
                <w:rFonts w:ascii="Arial" w:hAnsi="Arial" w:cs="Arial"/>
              </w:rPr>
              <w:t>p</w:t>
            </w:r>
            <w:r>
              <w:rPr>
                <w:rFonts w:ascii="Arial" w:hAnsi="Arial" w:cs="Arial"/>
              </w:rPr>
              <w:t>plic</w:t>
            </w:r>
            <w:r>
              <w:rPr>
                <w:rFonts w:ascii="Arial" w:hAnsi="Arial" w:cs="Arial"/>
              </w:rPr>
              <w:t>a</w:t>
            </w:r>
            <w:r>
              <w:rPr>
                <w:rFonts w:ascii="Arial" w:hAnsi="Arial" w:cs="Arial"/>
              </w:rPr>
              <w:t>ble to all civil and co</w:t>
            </w:r>
            <w:r>
              <w:rPr>
                <w:rFonts w:ascii="Arial" w:hAnsi="Arial" w:cs="Arial"/>
              </w:rPr>
              <w:t>m</w:t>
            </w:r>
            <w:r>
              <w:rPr>
                <w:rFonts w:ascii="Arial" w:hAnsi="Arial" w:cs="Arial"/>
              </w:rPr>
              <w:t>mercial ma</w:t>
            </w:r>
            <w:r>
              <w:rPr>
                <w:rFonts w:ascii="Arial" w:hAnsi="Arial" w:cs="Arial"/>
              </w:rPr>
              <w:t>t</w:t>
            </w:r>
            <w:r>
              <w:rPr>
                <w:rFonts w:ascii="Arial" w:hAnsi="Arial" w:cs="Arial"/>
              </w:rPr>
              <w:t>ters). In the i</w:t>
            </w:r>
            <w:r>
              <w:rPr>
                <w:rFonts w:ascii="Arial" w:hAnsi="Arial" w:cs="Arial"/>
              </w:rPr>
              <w:t>n</w:t>
            </w:r>
            <w:r>
              <w:rPr>
                <w:rFonts w:ascii="Arial" w:hAnsi="Arial" w:cs="Arial"/>
              </w:rPr>
              <w:t>stant case, the fo</w:t>
            </w:r>
            <w:r>
              <w:rPr>
                <w:rFonts w:ascii="Arial" w:hAnsi="Arial" w:cs="Arial"/>
              </w:rPr>
              <w:t>r</w:t>
            </w:r>
            <w:r>
              <w:rPr>
                <w:rFonts w:ascii="Arial" w:hAnsi="Arial" w:cs="Arial"/>
              </w:rPr>
              <w:t xml:space="preserve">eign </w:t>
            </w:r>
            <w:proofErr w:type="spellStart"/>
            <w:r>
              <w:rPr>
                <w:rFonts w:ascii="Arial" w:hAnsi="Arial" w:cs="Arial"/>
              </w:rPr>
              <w:t>judgement</w:t>
            </w:r>
            <w:proofErr w:type="spellEnd"/>
            <w:r>
              <w:rPr>
                <w:rFonts w:ascii="Arial" w:hAnsi="Arial" w:cs="Arial"/>
              </w:rPr>
              <w:t xml:space="preserve"> would be the English court decision that sanctioned the En</w:t>
            </w:r>
            <w:r>
              <w:rPr>
                <w:rFonts w:ascii="Arial" w:hAnsi="Arial" w:cs="Arial"/>
              </w:rPr>
              <w:t>g</w:t>
            </w:r>
            <w:r>
              <w:rPr>
                <w:rFonts w:ascii="Arial" w:hAnsi="Arial" w:cs="Arial"/>
              </w:rPr>
              <w:t>lish scheme of a</w:t>
            </w:r>
            <w:r>
              <w:rPr>
                <w:rFonts w:ascii="Arial" w:hAnsi="Arial" w:cs="Arial"/>
              </w:rPr>
              <w:t>r</w:t>
            </w:r>
            <w:r>
              <w:rPr>
                <w:rFonts w:ascii="Arial" w:hAnsi="Arial" w:cs="Arial"/>
              </w:rPr>
              <w:t xml:space="preserve">rangement or the restructuring plan. </w:t>
            </w:r>
          </w:p>
        </w:tc>
        <w:tc>
          <w:tcPr>
            <w:tcW w:w="1980" w:type="dxa"/>
            <w:tcBorders>
              <w:top w:val="nil"/>
              <w:left w:val="nil"/>
              <w:bottom w:val="single" w:sz="6" w:space="0" w:color="auto"/>
              <w:right w:val="single" w:sz="6" w:space="0" w:color="auto"/>
            </w:tcBorders>
          </w:tcPr>
          <w:p w14:paraId="38FADE0E" w14:textId="77777777" w:rsidR="00000000" w:rsidRDefault="007854F7" w:rsidP="00777C22">
            <w:pPr>
              <w:widowControl/>
              <w:jc w:val="both"/>
              <w:rPr>
                <w:rFonts w:ascii="Arial" w:hAnsi="Arial" w:cs="Arial"/>
              </w:rPr>
            </w:pPr>
            <w:r>
              <w:rPr>
                <w:rFonts w:ascii="Arial" w:hAnsi="Arial" w:cs="Arial"/>
              </w:rPr>
              <w:t xml:space="preserve">INSOL Europe. For further </w:t>
            </w:r>
            <w:r>
              <w:rPr>
                <w:rFonts w:ascii="Arial" w:hAnsi="Arial" w:cs="Arial"/>
              </w:rPr>
              <w:t xml:space="preserve">information, see News Analysis: </w:t>
            </w:r>
            <w:hyperlink r:id="rId58"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states’—Portugal</w:t>
              </w:r>
            </w:hyperlink>
          </w:p>
          <w:p w14:paraId="40065BC1" w14:textId="0B258DD7" w:rsidR="007854F7" w:rsidRDefault="007854F7" w:rsidP="00777C22">
            <w:pPr>
              <w:widowControl/>
              <w:jc w:val="both"/>
              <w:rPr>
                <w:rFonts w:ascii="Arial" w:hAnsi="Arial" w:cs="Arial"/>
              </w:rPr>
            </w:pPr>
            <w:r>
              <w:rPr>
                <w:rFonts w:ascii="Arial" w:hAnsi="Arial" w:cs="Arial"/>
              </w:rPr>
              <w:t xml:space="preserve">Or </w:t>
            </w:r>
            <w:hyperlink r:id="rId59"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2F142CCA"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099451A0" w14:textId="77777777" w:rsidR="00000000" w:rsidRPr="00873F72" w:rsidRDefault="007854F7" w:rsidP="00777C22">
            <w:pPr>
              <w:widowControl/>
              <w:jc w:val="both"/>
              <w:rPr>
                <w:rFonts w:ascii="Arial" w:hAnsi="Arial" w:cs="Arial"/>
                <w:b/>
              </w:rPr>
            </w:pPr>
            <w:r w:rsidRPr="00873F72">
              <w:rPr>
                <w:rFonts w:ascii="Arial" w:hAnsi="Arial" w:cs="Arial"/>
                <w:b/>
              </w:rPr>
              <w:t>Romania</w:t>
            </w:r>
          </w:p>
        </w:tc>
        <w:tc>
          <w:tcPr>
            <w:tcW w:w="1418" w:type="dxa"/>
            <w:tcBorders>
              <w:top w:val="nil"/>
              <w:left w:val="nil"/>
              <w:bottom w:val="single" w:sz="6" w:space="0" w:color="auto"/>
              <w:right w:val="single" w:sz="6" w:space="0" w:color="auto"/>
            </w:tcBorders>
          </w:tcPr>
          <w:p w14:paraId="1A0C12F6" w14:textId="77777777" w:rsidR="00000000" w:rsidRDefault="007854F7" w:rsidP="00777C22">
            <w:pPr>
              <w:widowControl/>
              <w:jc w:val="both"/>
              <w:rPr>
                <w:rFonts w:ascii="Arial" w:hAnsi="Arial" w:cs="Arial"/>
              </w:rPr>
            </w:pPr>
            <w:r>
              <w:rPr>
                <w:rFonts w:ascii="Arial" w:hAnsi="Arial" w:cs="Arial"/>
              </w:rPr>
              <w:t>Yes</w:t>
            </w:r>
          </w:p>
        </w:tc>
        <w:tc>
          <w:tcPr>
            <w:tcW w:w="2693" w:type="dxa"/>
            <w:tcBorders>
              <w:top w:val="nil"/>
              <w:left w:val="nil"/>
              <w:bottom w:val="single" w:sz="6" w:space="0" w:color="auto"/>
              <w:right w:val="single" w:sz="6" w:space="0" w:color="auto"/>
            </w:tcBorders>
          </w:tcPr>
          <w:p w14:paraId="5C4024CF" w14:textId="77777777" w:rsidR="00000000" w:rsidRDefault="007854F7" w:rsidP="00777C22">
            <w:pPr>
              <w:widowControl/>
              <w:jc w:val="both"/>
              <w:rPr>
                <w:rFonts w:ascii="Arial" w:hAnsi="Arial" w:cs="Arial"/>
              </w:rPr>
            </w:pPr>
            <w:r>
              <w:rPr>
                <w:rFonts w:ascii="Arial" w:hAnsi="Arial" w:cs="Arial"/>
              </w:rPr>
              <w:t>The provisions of Romania</w:t>
            </w:r>
            <w:r>
              <w:rPr>
                <w:rFonts w:ascii="Arial" w:hAnsi="Arial" w:cs="Arial"/>
              </w:rPr>
              <w:t>’</w:t>
            </w:r>
            <w:r>
              <w:rPr>
                <w:rFonts w:ascii="Arial" w:hAnsi="Arial" w:cs="Arial"/>
              </w:rPr>
              <w:t>s pr</w:t>
            </w:r>
            <w:r>
              <w:rPr>
                <w:rFonts w:ascii="Arial" w:hAnsi="Arial" w:cs="Arial"/>
              </w:rPr>
              <w:t>i</w:t>
            </w:r>
            <w:r>
              <w:rPr>
                <w:rFonts w:ascii="Arial" w:hAnsi="Arial" w:cs="Arial"/>
              </w:rPr>
              <w:t>vate international law for the recognition of insolvency procee</w:t>
            </w:r>
            <w:r>
              <w:rPr>
                <w:rFonts w:ascii="Arial" w:hAnsi="Arial" w:cs="Arial"/>
              </w:rPr>
              <w:t>d</w:t>
            </w:r>
            <w:r>
              <w:rPr>
                <w:rFonts w:ascii="Arial" w:hAnsi="Arial" w:cs="Arial"/>
              </w:rPr>
              <w:t>ings initiated in countries outside the EU Member States (</w:t>
            </w:r>
            <w:proofErr w:type="spellStart"/>
            <w:r>
              <w:rPr>
                <w:rFonts w:ascii="Arial" w:hAnsi="Arial" w:cs="Arial"/>
              </w:rPr>
              <w:t>ie</w:t>
            </w:r>
            <w:proofErr w:type="spellEnd"/>
            <w:r>
              <w:rPr>
                <w:rFonts w:ascii="Arial" w:hAnsi="Arial" w:cs="Arial"/>
              </w:rPr>
              <w:t xml:space="preserve"> third countries) are the provisions co</w:t>
            </w:r>
            <w:r>
              <w:rPr>
                <w:rFonts w:ascii="Arial" w:hAnsi="Arial" w:cs="Arial"/>
              </w:rPr>
              <w:t>n</w:t>
            </w:r>
            <w:r>
              <w:rPr>
                <w:rFonts w:ascii="Arial" w:hAnsi="Arial" w:cs="Arial"/>
              </w:rPr>
              <w:t>tained in the I</w:t>
            </w:r>
            <w:r>
              <w:rPr>
                <w:rFonts w:ascii="Arial" w:hAnsi="Arial" w:cs="Arial"/>
              </w:rPr>
              <w:t>n</w:t>
            </w:r>
            <w:r>
              <w:rPr>
                <w:rFonts w:ascii="Arial" w:hAnsi="Arial" w:cs="Arial"/>
              </w:rPr>
              <w:t>solvency Law No 85/2014 on cross-border inso</w:t>
            </w:r>
            <w:r>
              <w:rPr>
                <w:rFonts w:ascii="Arial" w:hAnsi="Arial" w:cs="Arial"/>
              </w:rPr>
              <w:t>l</w:t>
            </w:r>
            <w:r>
              <w:rPr>
                <w:rFonts w:ascii="Arial" w:hAnsi="Arial" w:cs="Arial"/>
              </w:rPr>
              <w:t>vency.</w:t>
            </w:r>
          </w:p>
        </w:tc>
        <w:tc>
          <w:tcPr>
            <w:tcW w:w="2473" w:type="dxa"/>
            <w:tcBorders>
              <w:top w:val="nil"/>
              <w:left w:val="nil"/>
              <w:bottom w:val="single" w:sz="6" w:space="0" w:color="auto"/>
              <w:right w:val="single" w:sz="6" w:space="0" w:color="auto"/>
            </w:tcBorders>
          </w:tcPr>
          <w:p w14:paraId="23D0F0F1" w14:textId="77777777" w:rsidR="00000000" w:rsidRDefault="007854F7" w:rsidP="00777C22">
            <w:pPr>
              <w:widowControl/>
              <w:jc w:val="both"/>
              <w:rPr>
                <w:rFonts w:ascii="Arial" w:hAnsi="Arial" w:cs="Arial"/>
              </w:rPr>
            </w:pPr>
            <w:r>
              <w:rPr>
                <w:rFonts w:ascii="Arial" w:hAnsi="Arial" w:cs="Arial"/>
              </w:rPr>
              <w:t xml:space="preserve">Yes </w:t>
            </w:r>
            <w:proofErr w:type="gramStart"/>
            <w:r>
              <w:rPr>
                <w:rFonts w:ascii="Arial" w:hAnsi="Arial" w:cs="Arial"/>
              </w:rPr>
              <w:t>-  Under</w:t>
            </w:r>
            <w:proofErr w:type="gramEnd"/>
            <w:r>
              <w:rPr>
                <w:rFonts w:ascii="Arial" w:hAnsi="Arial" w:cs="Arial"/>
              </w:rPr>
              <w:t xml:space="preserve"> certai</w:t>
            </w:r>
            <w:r>
              <w:rPr>
                <w:rFonts w:ascii="Arial" w:hAnsi="Arial" w:cs="Arial"/>
              </w:rPr>
              <w:t>n co</w:t>
            </w:r>
            <w:r>
              <w:rPr>
                <w:rFonts w:ascii="Arial" w:hAnsi="Arial" w:cs="Arial"/>
              </w:rPr>
              <w:t>n</w:t>
            </w:r>
            <w:r>
              <w:rPr>
                <w:rFonts w:ascii="Arial" w:hAnsi="Arial" w:cs="Arial"/>
              </w:rPr>
              <w:t>ditions provided by the Civil Proc</w:t>
            </w:r>
            <w:r>
              <w:rPr>
                <w:rFonts w:ascii="Arial" w:hAnsi="Arial" w:cs="Arial"/>
              </w:rPr>
              <w:t>e</w:t>
            </w:r>
            <w:r>
              <w:rPr>
                <w:rFonts w:ascii="Arial" w:hAnsi="Arial" w:cs="Arial"/>
              </w:rPr>
              <w:t>dure Code (a</w:t>
            </w:r>
            <w:r>
              <w:rPr>
                <w:rFonts w:ascii="Arial" w:hAnsi="Arial" w:cs="Arial"/>
              </w:rPr>
              <w:t>r</w:t>
            </w:r>
            <w:r>
              <w:rPr>
                <w:rFonts w:ascii="Arial" w:hAnsi="Arial" w:cs="Arial"/>
              </w:rPr>
              <w:t>ticle 1096).</w:t>
            </w:r>
          </w:p>
        </w:tc>
        <w:tc>
          <w:tcPr>
            <w:tcW w:w="1980" w:type="dxa"/>
            <w:tcBorders>
              <w:top w:val="nil"/>
              <w:left w:val="nil"/>
              <w:bottom w:val="single" w:sz="6" w:space="0" w:color="auto"/>
              <w:right w:val="single" w:sz="6" w:space="0" w:color="auto"/>
            </w:tcBorders>
          </w:tcPr>
          <w:p w14:paraId="3ABF20E9"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60" w:history="1">
              <w:r>
                <w:rPr>
                  <w:rFonts w:ascii="Arial" w:hAnsi="Arial" w:cs="Arial"/>
                  <w:color w:val="0000FF"/>
                  <w:u w:val="single"/>
                </w:rPr>
                <w:t>INSOL E</w:t>
              </w:r>
              <w:r>
                <w:rPr>
                  <w:rFonts w:ascii="Arial" w:hAnsi="Arial" w:cs="Arial"/>
                  <w:color w:val="0000FF"/>
                  <w:u w:val="single"/>
                </w:rPr>
                <w:t>u</w:t>
              </w:r>
              <w:r w:rsidR="005213D6">
                <w:rPr>
                  <w:rFonts w:ascii="Arial" w:hAnsi="Arial" w:cs="Arial"/>
                  <w:color w:val="0000FF"/>
                  <w:u w:val="single"/>
                </w:rPr>
                <w:t>rope/</w:t>
              </w:r>
              <w:proofErr w:type="spellStart"/>
              <w:r w:rsidR="005213D6">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 xml:space="preserve">menced in </w:t>
              </w:r>
              <w:r>
                <w:rPr>
                  <w:rFonts w:ascii="Arial" w:hAnsi="Arial" w:cs="Arial"/>
                  <w:color w:val="0000FF"/>
                  <w:u w:val="single"/>
                </w:rPr>
                <w:t>third country states’—Romania</w:t>
              </w:r>
            </w:hyperlink>
          </w:p>
          <w:p w14:paraId="21B81BEE" w14:textId="515E6023" w:rsidR="007854F7" w:rsidRDefault="007854F7" w:rsidP="00777C22">
            <w:pPr>
              <w:widowControl/>
              <w:jc w:val="both"/>
              <w:rPr>
                <w:rFonts w:ascii="Arial" w:hAnsi="Arial" w:cs="Arial"/>
              </w:rPr>
            </w:pPr>
            <w:r>
              <w:rPr>
                <w:rFonts w:ascii="Arial" w:hAnsi="Arial" w:cs="Arial"/>
              </w:rPr>
              <w:t xml:space="preserve">Or </w:t>
            </w:r>
            <w:hyperlink r:id="rId61"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58FD858D"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3407051E" w14:textId="77777777" w:rsidR="00000000" w:rsidRPr="00873F72" w:rsidRDefault="007854F7" w:rsidP="00777C22">
            <w:pPr>
              <w:widowControl/>
              <w:jc w:val="both"/>
              <w:rPr>
                <w:rFonts w:ascii="Arial" w:hAnsi="Arial" w:cs="Arial"/>
                <w:b/>
              </w:rPr>
            </w:pPr>
            <w:r w:rsidRPr="00873F72">
              <w:rPr>
                <w:rFonts w:ascii="Arial" w:hAnsi="Arial" w:cs="Arial"/>
                <w:b/>
              </w:rPr>
              <w:t>Slovakia</w:t>
            </w:r>
          </w:p>
        </w:tc>
        <w:tc>
          <w:tcPr>
            <w:tcW w:w="1418" w:type="dxa"/>
            <w:tcBorders>
              <w:top w:val="nil"/>
              <w:left w:val="nil"/>
              <w:bottom w:val="single" w:sz="6" w:space="0" w:color="auto"/>
              <w:right w:val="single" w:sz="6" w:space="0" w:color="auto"/>
            </w:tcBorders>
          </w:tcPr>
          <w:p w14:paraId="0C5C3189" w14:textId="77777777" w:rsidR="00000000" w:rsidRDefault="007854F7" w:rsidP="00777C22">
            <w:pPr>
              <w:widowControl/>
              <w:jc w:val="both"/>
              <w:rPr>
                <w:rFonts w:ascii="Arial" w:hAnsi="Arial" w:cs="Arial"/>
              </w:rPr>
            </w:pPr>
            <w:r>
              <w:rPr>
                <w:rFonts w:ascii="Arial" w:hAnsi="Arial" w:cs="Arial"/>
              </w:rPr>
              <w:t>No and No</w:t>
            </w:r>
          </w:p>
        </w:tc>
        <w:tc>
          <w:tcPr>
            <w:tcW w:w="2693" w:type="dxa"/>
            <w:tcBorders>
              <w:top w:val="nil"/>
              <w:left w:val="nil"/>
              <w:bottom w:val="single" w:sz="6" w:space="0" w:color="auto"/>
              <w:right w:val="single" w:sz="6" w:space="0" w:color="auto"/>
            </w:tcBorders>
          </w:tcPr>
          <w:p w14:paraId="47E4FBE2" w14:textId="77777777" w:rsidR="00000000" w:rsidRDefault="007854F7" w:rsidP="00777C22">
            <w:pPr>
              <w:widowControl/>
              <w:jc w:val="both"/>
              <w:rPr>
                <w:rFonts w:ascii="Arial" w:hAnsi="Arial" w:cs="Arial"/>
              </w:rPr>
            </w:pPr>
            <w:r>
              <w:rPr>
                <w:rFonts w:ascii="Arial" w:hAnsi="Arial" w:cs="Arial"/>
              </w:rPr>
              <w:t>Act No 97/1963 on Intern</w:t>
            </w:r>
            <w:r>
              <w:rPr>
                <w:rFonts w:ascii="Arial" w:hAnsi="Arial" w:cs="Arial"/>
              </w:rPr>
              <w:t>a</w:t>
            </w:r>
            <w:r>
              <w:rPr>
                <w:rFonts w:ascii="Arial" w:hAnsi="Arial" w:cs="Arial"/>
              </w:rPr>
              <w:t>tional Private and Procedural Law (</w:t>
            </w:r>
            <w:r>
              <w:rPr>
                <w:rFonts w:ascii="Arial" w:hAnsi="Arial" w:cs="Arial"/>
              </w:rPr>
              <w:t>‘</w:t>
            </w:r>
            <w:r>
              <w:rPr>
                <w:rFonts w:ascii="Arial" w:hAnsi="Arial" w:cs="Arial"/>
              </w:rPr>
              <w:t>Pr</w:t>
            </w:r>
            <w:r>
              <w:rPr>
                <w:rFonts w:ascii="Arial" w:hAnsi="Arial" w:cs="Arial"/>
              </w:rPr>
              <w:t>i</w:t>
            </w:r>
            <w:r>
              <w:rPr>
                <w:rFonts w:ascii="Arial" w:hAnsi="Arial" w:cs="Arial"/>
              </w:rPr>
              <w:t>vate Internatio</w:t>
            </w:r>
            <w:r>
              <w:rPr>
                <w:rFonts w:ascii="Arial" w:hAnsi="Arial" w:cs="Arial"/>
              </w:rPr>
              <w:t>n</w:t>
            </w:r>
            <w:r>
              <w:rPr>
                <w:rFonts w:ascii="Arial" w:hAnsi="Arial" w:cs="Arial"/>
              </w:rPr>
              <w:t>al Law Act</w:t>
            </w:r>
            <w:r>
              <w:rPr>
                <w:rFonts w:ascii="Arial" w:hAnsi="Arial" w:cs="Arial"/>
              </w:rPr>
              <w:t>’</w:t>
            </w:r>
            <w:r>
              <w:rPr>
                <w:rFonts w:ascii="Arial" w:hAnsi="Arial" w:cs="Arial"/>
              </w:rPr>
              <w:t>) co</w:t>
            </w:r>
            <w:r>
              <w:rPr>
                <w:rFonts w:ascii="Arial" w:hAnsi="Arial" w:cs="Arial"/>
              </w:rPr>
              <w:t>n</w:t>
            </w:r>
            <w:r>
              <w:rPr>
                <w:rFonts w:ascii="Arial" w:hAnsi="Arial" w:cs="Arial"/>
              </w:rPr>
              <w:t>tains the fo</w:t>
            </w:r>
            <w:r>
              <w:rPr>
                <w:rFonts w:ascii="Arial" w:hAnsi="Arial" w:cs="Arial"/>
              </w:rPr>
              <w:t>l</w:t>
            </w:r>
            <w:r>
              <w:rPr>
                <w:rFonts w:ascii="Arial" w:hAnsi="Arial" w:cs="Arial"/>
              </w:rPr>
              <w:t>lo</w:t>
            </w:r>
            <w:r>
              <w:rPr>
                <w:rFonts w:ascii="Arial" w:hAnsi="Arial" w:cs="Arial"/>
              </w:rPr>
              <w:t>w</w:t>
            </w:r>
            <w:r>
              <w:rPr>
                <w:rFonts w:ascii="Arial" w:hAnsi="Arial" w:cs="Arial"/>
              </w:rPr>
              <w:t>ing rules, which prevent recognition:</w:t>
            </w:r>
          </w:p>
          <w:p w14:paraId="369FDFE6"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res</w:t>
            </w:r>
            <w:proofErr w:type="gramEnd"/>
            <w:r>
              <w:rPr>
                <w:rFonts w:ascii="Arial" w:hAnsi="Arial" w:cs="Arial"/>
              </w:rPr>
              <w:t xml:space="preserve"> judicata</w:t>
            </w:r>
          </w:p>
          <w:p w14:paraId="2E5D4961"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exclusive</w:t>
            </w:r>
            <w:proofErr w:type="gramEnd"/>
            <w:r>
              <w:rPr>
                <w:rFonts w:ascii="Arial" w:hAnsi="Arial" w:cs="Arial"/>
              </w:rPr>
              <w:t xml:space="preserve"> jurisdi</w:t>
            </w:r>
            <w:r>
              <w:rPr>
                <w:rFonts w:ascii="Arial" w:hAnsi="Arial" w:cs="Arial"/>
              </w:rPr>
              <w:t>c</w:t>
            </w:r>
            <w:r>
              <w:rPr>
                <w:rFonts w:ascii="Arial" w:hAnsi="Arial" w:cs="Arial"/>
              </w:rPr>
              <w:t>tion of Slo</w:t>
            </w:r>
            <w:r>
              <w:rPr>
                <w:rFonts w:ascii="Arial" w:hAnsi="Arial" w:cs="Arial"/>
              </w:rPr>
              <w:t>vak courts</w:t>
            </w:r>
          </w:p>
          <w:p w14:paraId="4BD4EB60"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decision is not final or e</w:t>
            </w:r>
            <w:r>
              <w:rPr>
                <w:rFonts w:ascii="Arial" w:hAnsi="Arial" w:cs="Arial"/>
              </w:rPr>
              <w:t>n</w:t>
            </w:r>
            <w:r>
              <w:rPr>
                <w:rFonts w:ascii="Arial" w:hAnsi="Arial" w:cs="Arial"/>
              </w:rPr>
              <w:t>forceable in the country of i</w:t>
            </w:r>
            <w:r>
              <w:rPr>
                <w:rFonts w:ascii="Arial" w:hAnsi="Arial" w:cs="Arial"/>
              </w:rPr>
              <w:t>s</w:t>
            </w:r>
            <w:r>
              <w:rPr>
                <w:rFonts w:ascii="Arial" w:hAnsi="Arial" w:cs="Arial"/>
              </w:rPr>
              <w:t>s</w:t>
            </w:r>
            <w:r>
              <w:rPr>
                <w:rFonts w:ascii="Arial" w:hAnsi="Arial" w:cs="Arial"/>
              </w:rPr>
              <w:t>u</w:t>
            </w:r>
            <w:r>
              <w:rPr>
                <w:rFonts w:ascii="Arial" w:hAnsi="Arial" w:cs="Arial"/>
              </w:rPr>
              <w:t>ance</w:t>
            </w:r>
          </w:p>
          <w:p w14:paraId="4256933F"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decision is not on the merits</w:t>
            </w:r>
          </w:p>
          <w:p w14:paraId="0E5BBBC5"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defendant did not r</w:t>
            </w:r>
            <w:r>
              <w:rPr>
                <w:rFonts w:ascii="Arial" w:hAnsi="Arial" w:cs="Arial"/>
              </w:rPr>
              <w:t>e</w:t>
            </w:r>
            <w:r>
              <w:rPr>
                <w:rFonts w:ascii="Arial" w:hAnsi="Arial" w:cs="Arial"/>
              </w:rPr>
              <w:t>ceive notice of the procee</w:t>
            </w:r>
            <w:r>
              <w:rPr>
                <w:rFonts w:ascii="Arial" w:hAnsi="Arial" w:cs="Arial"/>
              </w:rPr>
              <w:t>d</w:t>
            </w:r>
            <w:r>
              <w:rPr>
                <w:rFonts w:ascii="Arial" w:hAnsi="Arial" w:cs="Arial"/>
              </w:rPr>
              <w:t>ings in suff</w:t>
            </w:r>
            <w:r>
              <w:rPr>
                <w:rFonts w:ascii="Arial" w:hAnsi="Arial" w:cs="Arial"/>
              </w:rPr>
              <w:t>i</w:t>
            </w:r>
            <w:r>
              <w:rPr>
                <w:rFonts w:ascii="Arial" w:hAnsi="Arial" w:cs="Arial"/>
              </w:rPr>
              <w:t>cient time to e</w:t>
            </w:r>
            <w:r>
              <w:rPr>
                <w:rFonts w:ascii="Arial" w:hAnsi="Arial" w:cs="Arial"/>
              </w:rPr>
              <w:t>n</w:t>
            </w:r>
            <w:r>
              <w:rPr>
                <w:rFonts w:ascii="Arial" w:hAnsi="Arial" w:cs="Arial"/>
              </w:rPr>
              <w:t>able him to d</w:t>
            </w:r>
            <w:r>
              <w:rPr>
                <w:rFonts w:ascii="Arial" w:hAnsi="Arial" w:cs="Arial"/>
              </w:rPr>
              <w:t>e</w:t>
            </w:r>
            <w:r>
              <w:rPr>
                <w:rFonts w:ascii="Arial" w:hAnsi="Arial" w:cs="Arial"/>
              </w:rPr>
              <w:t>fend, and</w:t>
            </w:r>
          </w:p>
          <w:p w14:paraId="703F2CE9"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order</w:t>
            </w:r>
            <w:proofErr w:type="gramEnd"/>
            <w:r>
              <w:rPr>
                <w:rFonts w:ascii="Arial" w:hAnsi="Arial" w:cs="Arial"/>
              </w:rPr>
              <w:t xml:space="preserve"> public</w:t>
            </w:r>
          </w:p>
          <w:p w14:paraId="42AAD743" w14:textId="77777777" w:rsidR="00000000" w:rsidRDefault="007854F7" w:rsidP="00777C22">
            <w:pPr>
              <w:widowControl/>
              <w:jc w:val="both"/>
              <w:rPr>
                <w:rFonts w:ascii="Arial" w:hAnsi="Arial" w:cs="Arial"/>
              </w:rPr>
            </w:pPr>
            <w:r>
              <w:rPr>
                <w:rFonts w:ascii="Arial" w:hAnsi="Arial" w:cs="Arial"/>
              </w:rPr>
              <w:t>If none of the rules a</w:t>
            </w:r>
            <w:r>
              <w:rPr>
                <w:rFonts w:ascii="Arial" w:hAnsi="Arial" w:cs="Arial"/>
              </w:rPr>
              <w:t xml:space="preserve">bove apply, the court may </w:t>
            </w:r>
            <w:proofErr w:type="spellStart"/>
            <w:r>
              <w:rPr>
                <w:rFonts w:ascii="Arial" w:hAnsi="Arial" w:cs="Arial"/>
              </w:rPr>
              <w:t>reco</w:t>
            </w:r>
            <w:r>
              <w:rPr>
                <w:rFonts w:ascii="Arial" w:hAnsi="Arial" w:cs="Arial"/>
              </w:rPr>
              <w:t>g</w:t>
            </w:r>
            <w:r>
              <w:rPr>
                <w:rFonts w:ascii="Arial" w:hAnsi="Arial" w:cs="Arial"/>
              </w:rPr>
              <w:t>nise</w:t>
            </w:r>
            <w:proofErr w:type="spellEnd"/>
            <w:r>
              <w:rPr>
                <w:rFonts w:ascii="Arial" w:hAnsi="Arial" w:cs="Arial"/>
              </w:rPr>
              <w:t xml:space="preserve"> the judgment.</w:t>
            </w:r>
          </w:p>
        </w:tc>
        <w:tc>
          <w:tcPr>
            <w:tcW w:w="2473" w:type="dxa"/>
            <w:tcBorders>
              <w:top w:val="nil"/>
              <w:left w:val="nil"/>
              <w:bottom w:val="single" w:sz="6" w:space="0" w:color="auto"/>
              <w:right w:val="single" w:sz="6" w:space="0" w:color="auto"/>
            </w:tcBorders>
          </w:tcPr>
          <w:p w14:paraId="2F10FF7B" w14:textId="77777777" w:rsidR="00000000" w:rsidRDefault="007854F7" w:rsidP="00777C22">
            <w:pPr>
              <w:widowControl/>
              <w:jc w:val="both"/>
              <w:rPr>
                <w:rFonts w:ascii="Arial" w:hAnsi="Arial" w:cs="Arial"/>
              </w:rPr>
            </w:pPr>
            <w:r>
              <w:rPr>
                <w:rFonts w:ascii="Arial" w:hAnsi="Arial" w:cs="Arial"/>
              </w:rPr>
              <w:t>Possibly yes: As a last resort, general recognition rules under the Private International Law Act a</w:t>
            </w:r>
            <w:r>
              <w:rPr>
                <w:rFonts w:ascii="Arial" w:hAnsi="Arial" w:cs="Arial"/>
              </w:rPr>
              <w:t>p</w:t>
            </w:r>
            <w:r>
              <w:rPr>
                <w:rFonts w:ascii="Arial" w:hAnsi="Arial" w:cs="Arial"/>
              </w:rPr>
              <w:t>ply. However, the Slovak courts might reject reco</w:t>
            </w:r>
            <w:r>
              <w:rPr>
                <w:rFonts w:ascii="Arial" w:hAnsi="Arial" w:cs="Arial"/>
              </w:rPr>
              <w:t>g</w:t>
            </w:r>
            <w:r>
              <w:rPr>
                <w:rFonts w:ascii="Arial" w:hAnsi="Arial" w:cs="Arial"/>
              </w:rPr>
              <w:t>n</w:t>
            </w:r>
            <w:r>
              <w:rPr>
                <w:rFonts w:ascii="Arial" w:hAnsi="Arial" w:cs="Arial"/>
              </w:rPr>
              <w:t>i</w:t>
            </w:r>
            <w:r>
              <w:rPr>
                <w:rFonts w:ascii="Arial" w:hAnsi="Arial" w:cs="Arial"/>
              </w:rPr>
              <w:t>tion based on public po</w:t>
            </w:r>
            <w:r>
              <w:rPr>
                <w:rFonts w:ascii="Arial" w:hAnsi="Arial" w:cs="Arial"/>
              </w:rPr>
              <w:t>l</w:t>
            </w:r>
            <w:r>
              <w:rPr>
                <w:rFonts w:ascii="Arial" w:hAnsi="Arial" w:cs="Arial"/>
              </w:rPr>
              <w:t>icy grounds.</w:t>
            </w:r>
          </w:p>
        </w:tc>
        <w:tc>
          <w:tcPr>
            <w:tcW w:w="1980" w:type="dxa"/>
            <w:tcBorders>
              <w:top w:val="nil"/>
              <w:left w:val="nil"/>
              <w:bottom w:val="single" w:sz="6" w:space="0" w:color="auto"/>
              <w:right w:val="single" w:sz="6" w:space="0" w:color="auto"/>
            </w:tcBorders>
          </w:tcPr>
          <w:p w14:paraId="2C9B0239" w14:textId="77777777" w:rsidR="00000000" w:rsidRDefault="007854F7" w:rsidP="00777C22">
            <w:pPr>
              <w:widowControl/>
              <w:jc w:val="both"/>
              <w:rPr>
                <w:rFonts w:ascii="Arial" w:hAnsi="Arial" w:cs="Arial"/>
              </w:rPr>
            </w:pPr>
            <w:r>
              <w:rPr>
                <w:rFonts w:ascii="Arial" w:hAnsi="Arial" w:cs="Arial"/>
              </w:rPr>
              <w:t>INSOL Europe. For</w:t>
            </w:r>
            <w:r>
              <w:rPr>
                <w:rFonts w:ascii="Arial" w:hAnsi="Arial" w:cs="Arial"/>
              </w:rPr>
              <w:t xml:space="preserve"> further information, see News Analysis: </w:t>
            </w:r>
            <w:hyperlink r:id="rId62" w:history="1">
              <w:r>
                <w:rPr>
                  <w:rFonts w:ascii="Arial" w:hAnsi="Arial" w:cs="Arial"/>
                  <w:color w:val="0000FF"/>
                  <w:u w:val="single"/>
                </w:rPr>
                <w:t>INSOL E</w:t>
              </w:r>
              <w:r>
                <w:rPr>
                  <w:rFonts w:ascii="Arial" w:hAnsi="Arial" w:cs="Arial"/>
                  <w:color w:val="0000FF"/>
                  <w:u w:val="single"/>
                </w:rPr>
                <w:t>u</w:t>
              </w:r>
              <w:r w:rsidR="005213D6">
                <w:rPr>
                  <w:rFonts w:ascii="Arial" w:hAnsi="Arial" w:cs="Arial"/>
                  <w:color w:val="0000FF"/>
                  <w:u w:val="single"/>
                </w:rPr>
                <w:t>rope/</w:t>
              </w:r>
              <w:proofErr w:type="spellStart"/>
              <w:r w:rsidR="005213D6">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states’—Slovakia</w:t>
              </w:r>
            </w:hyperlink>
          </w:p>
          <w:p w14:paraId="3A25D8DE" w14:textId="51B10093" w:rsidR="007854F7" w:rsidRDefault="007854F7" w:rsidP="00777C22">
            <w:pPr>
              <w:widowControl/>
              <w:jc w:val="both"/>
              <w:rPr>
                <w:rFonts w:ascii="Arial" w:hAnsi="Arial" w:cs="Arial"/>
              </w:rPr>
            </w:pPr>
            <w:r>
              <w:rPr>
                <w:rFonts w:ascii="Arial" w:hAnsi="Arial" w:cs="Arial"/>
              </w:rPr>
              <w:t xml:space="preserve">Or </w:t>
            </w:r>
            <w:hyperlink r:id="rId63"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67D77009"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10F96850" w14:textId="77777777" w:rsidR="00000000" w:rsidRPr="00873F72" w:rsidRDefault="007854F7" w:rsidP="00777C22">
            <w:pPr>
              <w:widowControl/>
              <w:jc w:val="both"/>
              <w:rPr>
                <w:rFonts w:ascii="Arial" w:hAnsi="Arial" w:cs="Arial"/>
                <w:b/>
              </w:rPr>
            </w:pPr>
            <w:r w:rsidRPr="00873F72">
              <w:rPr>
                <w:rFonts w:ascii="Arial" w:hAnsi="Arial" w:cs="Arial"/>
                <w:b/>
              </w:rPr>
              <w:t>Slovenia</w:t>
            </w:r>
          </w:p>
        </w:tc>
        <w:tc>
          <w:tcPr>
            <w:tcW w:w="1418" w:type="dxa"/>
            <w:tcBorders>
              <w:top w:val="nil"/>
              <w:left w:val="nil"/>
              <w:bottom w:val="single" w:sz="6" w:space="0" w:color="auto"/>
              <w:right w:val="single" w:sz="6" w:space="0" w:color="auto"/>
            </w:tcBorders>
          </w:tcPr>
          <w:p w14:paraId="4B2382BA" w14:textId="77777777" w:rsidR="00000000" w:rsidRDefault="007854F7" w:rsidP="00777C22">
            <w:pPr>
              <w:widowControl/>
              <w:jc w:val="both"/>
              <w:rPr>
                <w:rFonts w:ascii="Arial" w:hAnsi="Arial" w:cs="Arial"/>
              </w:rPr>
            </w:pPr>
            <w:r>
              <w:rPr>
                <w:rFonts w:ascii="Arial" w:hAnsi="Arial" w:cs="Arial"/>
              </w:rPr>
              <w:t>Yes</w:t>
            </w:r>
          </w:p>
        </w:tc>
        <w:tc>
          <w:tcPr>
            <w:tcW w:w="2693" w:type="dxa"/>
            <w:tcBorders>
              <w:top w:val="nil"/>
              <w:left w:val="nil"/>
              <w:bottom w:val="single" w:sz="6" w:space="0" w:color="auto"/>
              <w:right w:val="single" w:sz="6" w:space="0" w:color="auto"/>
            </w:tcBorders>
          </w:tcPr>
          <w:p w14:paraId="2C5B0638" w14:textId="77777777" w:rsidR="00000000" w:rsidRDefault="007854F7" w:rsidP="00777C22">
            <w:pPr>
              <w:widowControl/>
              <w:jc w:val="both"/>
              <w:rPr>
                <w:rFonts w:ascii="Arial" w:hAnsi="Arial" w:cs="Arial"/>
              </w:rPr>
            </w:pPr>
            <w:r>
              <w:rPr>
                <w:rFonts w:ascii="Arial" w:hAnsi="Arial" w:cs="Arial"/>
              </w:rPr>
              <w:t>The general rules on the r</w:t>
            </w:r>
            <w:r>
              <w:rPr>
                <w:rFonts w:ascii="Arial" w:hAnsi="Arial" w:cs="Arial"/>
              </w:rPr>
              <w:t>ecogn</w:t>
            </w:r>
            <w:r>
              <w:rPr>
                <w:rFonts w:ascii="Arial" w:hAnsi="Arial" w:cs="Arial"/>
              </w:rPr>
              <w:t>i</w:t>
            </w:r>
            <w:r>
              <w:rPr>
                <w:rFonts w:ascii="Arial" w:hAnsi="Arial" w:cs="Arial"/>
              </w:rPr>
              <w:t>tion and enforcement of fo</w:t>
            </w:r>
            <w:r>
              <w:rPr>
                <w:rFonts w:ascii="Arial" w:hAnsi="Arial" w:cs="Arial"/>
              </w:rPr>
              <w:t>r</w:t>
            </w:r>
            <w:r>
              <w:rPr>
                <w:rFonts w:ascii="Arial" w:hAnsi="Arial" w:cs="Arial"/>
              </w:rPr>
              <w:t>eign judgments, as provided for in the Private International Law and Pr</w:t>
            </w:r>
            <w:r>
              <w:rPr>
                <w:rFonts w:ascii="Arial" w:hAnsi="Arial" w:cs="Arial"/>
              </w:rPr>
              <w:t>o</w:t>
            </w:r>
            <w:r>
              <w:rPr>
                <w:rFonts w:ascii="Arial" w:hAnsi="Arial" w:cs="Arial"/>
              </w:rPr>
              <w:t>cedure Act apply to the recogn</w:t>
            </w:r>
            <w:r>
              <w:rPr>
                <w:rFonts w:ascii="Arial" w:hAnsi="Arial" w:cs="Arial"/>
              </w:rPr>
              <w:t>i</w:t>
            </w:r>
            <w:r>
              <w:rPr>
                <w:rFonts w:ascii="Arial" w:hAnsi="Arial" w:cs="Arial"/>
              </w:rPr>
              <w:t>tion of fo</w:t>
            </w:r>
            <w:r>
              <w:rPr>
                <w:rFonts w:ascii="Arial" w:hAnsi="Arial" w:cs="Arial"/>
              </w:rPr>
              <w:t>r</w:t>
            </w:r>
            <w:r>
              <w:rPr>
                <w:rFonts w:ascii="Arial" w:hAnsi="Arial" w:cs="Arial"/>
              </w:rPr>
              <w:t>eign inso</w:t>
            </w:r>
            <w:r>
              <w:rPr>
                <w:rFonts w:ascii="Arial" w:hAnsi="Arial" w:cs="Arial"/>
              </w:rPr>
              <w:t>l</w:t>
            </w:r>
            <w:r>
              <w:rPr>
                <w:rFonts w:ascii="Arial" w:hAnsi="Arial" w:cs="Arial"/>
              </w:rPr>
              <w:t>vency pr</w:t>
            </w:r>
            <w:r>
              <w:rPr>
                <w:rFonts w:ascii="Arial" w:hAnsi="Arial" w:cs="Arial"/>
              </w:rPr>
              <w:t>o</w:t>
            </w:r>
            <w:r>
              <w:rPr>
                <w:rFonts w:ascii="Arial" w:hAnsi="Arial" w:cs="Arial"/>
              </w:rPr>
              <w:t>cee</w:t>
            </w:r>
            <w:r>
              <w:rPr>
                <w:rFonts w:ascii="Arial" w:hAnsi="Arial" w:cs="Arial"/>
              </w:rPr>
              <w:t>d</w:t>
            </w:r>
            <w:r>
              <w:rPr>
                <w:rFonts w:ascii="Arial" w:hAnsi="Arial" w:cs="Arial"/>
              </w:rPr>
              <w:t>ings. If certain requirements (Cha</w:t>
            </w:r>
            <w:r>
              <w:rPr>
                <w:rFonts w:ascii="Arial" w:hAnsi="Arial" w:cs="Arial"/>
              </w:rPr>
              <w:t>p</w:t>
            </w:r>
            <w:r>
              <w:rPr>
                <w:rFonts w:ascii="Arial" w:hAnsi="Arial" w:cs="Arial"/>
              </w:rPr>
              <w:t>ter 4), such as rec</w:t>
            </w:r>
            <w:r>
              <w:rPr>
                <w:rFonts w:ascii="Arial" w:hAnsi="Arial" w:cs="Arial"/>
              </w:rPr>
              <w:t>i</w:t>
            </w:r>
            <w:r>
              <w:rPr>
                <w:rFonts w:ascii="Arial" w:hAnsi="Arial" w:cs="Arial"/>
              </w:rPr>
              <w:t>procity, compl</w:t>
            </w:r>
            <w:r>
              <w:rPr>
                <w:rFonts w:ascii="Arial" w:hAnsi="Arial" w:cs="Arial"/>
              </w:rPr>
              <w:t>i</w:t>
            </w:r>
            <w:r>
              <w:rPr>
                <w:rFonts w:ascii="Arial" w:hAnsi="Arial" w:cs="Arial"/>
              </w:rPr>
              <w:t>ance with public</w:t>
            </w:r>
            <w:r>
              <w:rPr>
                <w:rFonts w:ascii="Arial" w:hAnsi="Arial" w:cs="Arial"/>
              </w:rPr>
              <w:t xml:space="preserve"> order etc. are met, foreign judgments shall be </w:t>
            </w:r>
            <w:proofErr w:type="spellStart"/>
            <w:r>
              <w:rPr>
                <w:rFonts w:ascii="Arial" w:hAnsi="Arial" w:cs="Arial"/>
              </w:rPr>
              <w:t>recognised</w:t>
            </w:r>
            <w:proofErr w:type="spellEnd"/>
            <w:r>
              <w:rPr>
                <w:rFonts w:ascii="Arial" w:hAnsi="Arial" w:cs="Arial"/>
              </w:rPr>
              <w:t xml:space="preserve"> and e</w:t>
            </w:r>
            <w:r>
              <w:rPr>
                <w:rFonts w:ascii="Arial" w:hAnsi="Arial" w:cs="Arial"/>
              </w:rPr>
              <w:t>n</w:t>
            </w:r>
            <w:r>
              <w:rPr>
                <w:rFonts w:ascii="Arial" w:hAnsi="Arial" w:cs="Arial"/>
              </w:rPr>
              <w:t>forced in Slovenia.</w:t>
            </w:r>
          </w:p>
          <w:p w14:paraId="3B0A545B" w14:textId="77777777" w:rsidR="00000000" w:rsidRDefault="007854F7" w:rsidP="00777C22">
            <w:pPr>
              <w:widowControl/>
              <w:jc w:val="both"/>
              <w:rPr>
                <w:rFonts w:ascii="Arial" w:hAnsi="Arial" w:cs="Arial"/>
              </w:rPr>
            </w:pPr>
            <w:r>
              <w:rPr>
                <w:rFonts w:ascii="Arial" w:hAnsi="Arial" w:cs="Arial"/>
              </w:rPr>
              <w:t>The Financial Ope</w:t>
            </w:r>
            <w:r>
              <w:rPr>
                <w:rFonts w:ascii="Arial" w:hAnsi="Arial" w:cs="Arial"/>
              </w:rPr>
              <w:t>r</w:t>
            </w:r>
            <w:r>
              <w:rPr>
                <w:rFonts w:ascii="Arial" w:hAnsi="Arial" w:cs="Arial"/>
              </w:rPr>
              <w:t>ations, Inso</w:t>
            </w:r>
            <w:r>
              <w:rPr>
                <w:rFonts w:ascii="Arial" w:hAnsi="Arial" w:cs="Arial"/>
              </w:rPr>
              <w:t>l</w:t>
            </w:r>
            <w:r>
              <w:rPr>
                <w:rFonts w:ascii="Arial" w:hAnsi="Arial" w:cs="Arial"/>
              </w:rPr>
              <w:t>vency Proceedings, and Compu</w:t>
            </w:r>
            <w:r>
              <w:rPr>
                <w:rFonts w:ascii="Arial" w:hAnsi="Arial" w:cs="Arial"/>
              </w:rPr>
              <w:t>l</w:t>
            </w:r>
            <w:r>
              <w:rPr>
                <w:rFonts w:ascii="Arial" w:hAnsi="Arial" w:cs="Arial"/>
              </w:rPr>
              <w:t>sory Dissol</w:t>
            </w:r>
            <w:r>
              <w:rPr>
                <w:rFonts w:ascii="Arial" w:hAnsi="Arial" w:cs="Arial"/>
              </w:rPr>
              <w:t>u</w:t>
            </w:r>
            <w:r>
              <w:rPr>
                <w:rFonts w:ascii="Arial" w:hAnsi="Arial" w:cs="Arial"/>
              </w:rPr>
              <w:t xml:space="preserve">tion Act also </w:t>
            </w:r>
            <w:proofErr w:type="gramStart"/>
            <w:r>
              <w:rPr>
                <w:rFonts w:ascii="Arial" w:hAnsi="Arial" w:cs="Arial"/>
              </w:rPr>
              <w:t>co</w:t>
            </w:r>
            <w:r>
              <w:rPr>
                <w:rFonts w:ascii="Arial" w:hAnsi="Arial" w:cs="Arial"/>
              </w:rPr>
              <w:t>n</w:t>
            </w:r>
            <w:r>
              <w:rPr>
                <w:rFonts w:ascii="Arial" w:hAnsi="Arial" w:cs="Arial"/>
              </w:rPr>
              <w:t>tains</w:t>
            </w:r>
            <w:proofErr w:type="gramEnd"/>
            <w:r>
              <w:rPr>
                <w:rFonts w:ascii="Arial" w:hAnsi="Arial" w:cs="Arial"/>
              </w:rPr>
              <w:t xml:space="preserve"> certain special provisions (</w:t>
            </w:r>
            <w:proofErr w:type="spellStart"/>
            <w:r>
              <w:rPr>
                <w:rFonts w:ascii="Arial" w:hAnsi="Arial" w:cs="Arial"/>
              </w:rPr>
              <w:t>Ch</w:t>
            </w:r>
            <w:proofErr w:type="spellEnd"/>
            <w:r>
              <w:rPr>
                <w:rFonts w:ascii="Arial" w:hAnsi="Arial" w:cs="Arial"/>
              </w:rPr>
              <w:t xml:space="preserve"> 8, Section 8.3). A d</w:t>
            </w:r>
            <w:r>
              <w:rPr>
                <w:rFonts w:ascii="Arial" w:hAnsi="Arial" w:cs="Arial"/>
              </w:rPr>
              <w:t>o</w:t>
            </w:r>
            <w:r>
              <w:rPr>
                <w:rFonts w:ascii="Arial" w:hAnsi="Arial" w:cs="Arial"/>
              </w:rPr>
              <w:t xml:space="preserve">mestic court may refuse </w:t>
            </w:r>
            <w:r>
              <w:rPr>
                <w:rFonts w:ascii="Arial" w:hAnsi="Arial" w:cs="Arial"/>
              </w:rPr>
              <w:t xml:space="preserve">to </w:t>
            </w:r>
            <w:proofErr w:type="spellStart"/>
            <w:r>
              <w:rPr>
                <w:rFonts w:ascii="Arial" w:hAnsi="Arial" w:cs="Arial"/>
              </w:rPr>
              <w:t>recognise</w:t>
            </w:r>
            <w:proofErr w:type="spellEnd"/>
            <w:r>
              <w:rPr>
                <w:rFonts w:ascii="Arial" w:hAnsi="Arial" w:cs="Arial"/>
              </w:rPr>
              <w:t xml:space="preserve"> a foreign insolvency proceeding or a r</w:t>
            </w:r>
            <w:r>
              <w:rPr>
                <w:rFonts w:ascii="Arial" w:hAnsi="Arial" w:cs="Arial"/>
              </w:rPr>
              <w:t>e</w:t>
            </w:r>
            <w:r>
              <w:rPr>
                <w:rFonts w:ascii="Arial" w:hAnsi="Arial" w:cs="Arial"/>
              </w:rPr>
              <w:t>quest from a foreign court or a</w:t>
            </w:r>
            <w:r>
              <w:rPr>
                <w:rFonts w:ascii="Arial" w:hAnsi="Arial" w:cs="Arial"/>
              </w:rPr>
              <w:t>d</w:t>
            </w:r>
            <w:r>
              <w:rPr>
                <w:rFonts w:ascii="Arial" w:hAnsi="Arial" w:cs="Arial"/>
              </w:rPr>
              <w:t>ministr</w:t>
            </w:r>
            <w:r>
              <w:rPr>
                <w:rFonts w:ascii="Arial" w:hAnsi="Arial" w:cs="Arial"/>
              </w:rPr>
              <w:t>a</w:t>
            </w:r>
            <w:r>
              <w:rPr>
                <w:rFonts w:ascii="Arial" w:hAnsi="Arial" w:cs="Arial"/>
              </w:rPr>
              <w:t>tor for assi</w:t>
            </w:r>
            <w:r>
              <w:rPr>
                <w:rFonts w:ascii="Arial" w:hAnsi="Arial" w:cs="Arial"/>
              </w:rPr>
              <w:t>s</w:t>
            </w:r>
            <w:r>
              <w:rPr>
                <w:rFonts w:ascii="Arial" w:hAnsi="Arial" w:cs="Arial"/>
              </w:rPr>
              <w:t>tance or coo</w:t>
            </w:r>
            <w:r>
              <w:rPr>
                <w:rFonts w:ascii="Arial" w:hAnsi="Arial" w:cs="Arial"/>
              </w:rPr>
              <w:t>p</w:t>
            </w:r>
            <w:r>
              <w:rPr>
                <w:rFonts w:ascii="Arial" w:hAnsi="Arial" w:cs="Arial"/>
              </w:rPr>
              <w:t>eration if this could adversely a</w:t>
            </w:r>
            <w:r>
              <w:rPr>
                <w:rFonts w:ascii="Arial" w:hAnsi="Arial" w:cs="Arial"/>
              </w:rPr>
              <w:t>f</w:t>
            </w:r>
            <w:r>
              <w:rPr>
                <w:rFonts w:ascii="Arial" w:hAnsi="Arial" w:cs="Arial"/>
              </w:rPr>
              <w:t>fect the sovereignty, security or pu</w:t>
            </w:r>
            <w:r>
              <w:rPr>
                <w:rFonts w:ascii="Arial" w:hAnsi="Arial" w:cs="Arial"/>
              </w:rPr>
              <w:t>b</w:t>
            </w:r>
            <w:r>
              <w:rPr>
                <w:rFonts w:ascii="Arial" w:hAnsi="Arial" w:cs="Arial"/>
              </w:rPr>
              <w:t>lic interest in the R</w:t>
            </w:r>
            <w:r>
              <w:rPr>
                <w:rFonts w:ascii="Arial" w:hAnsi="Arial" w:cs="Arial"/>
              </w:rPr>
              <w:t>e</w:t>
            </w:r>
            <w:r>
              <w:rPr>
                <w:rFonts w:ascii="Arial" w:hAnsi="Arial" w:cs="Arial"/>
              </w:rPr>
              <w:t xml:space="preserve">public of Slovenia. </w:t>
            </w:r>
          </w:p>
        </w:tc>
        <w:tc>
          <w:tcPr>
            <w:tcW w:w="2473" w:type="dxa"/>
            <w:tcBorders>
              <w:top w:val="nil"/>
              <w:left w:val="nil"/>
              <w:bottom w:val="single" w:sz="6" w:space="0" w:color="auto"/>
              <w:right w:val="single" w:sz="6" w:space="0" w:color="auto"/>
            </w:tcBorders>
          </w:tcPr>
          <w:p w14:paraId="165301E0" w14:textId="77777777" w:rsidR="00000000" w:rsidRDefault="007854F7" w:rsidP="00777C22">
            <w:pPr>
              <w:widowControl/>
              <w:jc w:val="both"/>
              <w:rPr>
                <w:rFonts w:ascii="Arial" w:hAnsi="Arial" w:cs="Arial"/>
              </w:rPr>
            </w:pPr>
            <w:r>
              <w:rPr>
                <w:rFonts w:ascii="Arial" w:hAnsi="Arial" w:cs="Arial"/>
              </w:rPr>
              <w:t>Potentially yes for both, provided that the cond</w:t>
            </w:r>
            <w:r>
              <w:rPr>
                <w:rFonts w:ascii="Arial" w:hAnsi="Arial" w:cs="Arial"/>
              </w:rPr>
              <w:t>i</w:t>
            </w:r>
            <w:r>
              <w:rPr>
                <w:rFonts w:ascii="Arial" w:hAnsi="Arial" w:cs="Arial"/>
              </w:rPr>
              <w:t>tions me</w:t>
            </w:r>
            <w:r>
              <w:rPr>
                <w:rFonts w:ascii="Arial" w:hAnsi="Arial" w:cs="Arial"/>
              </w:rPr>
              <w:t>n</w:t>
            </w:r>
            <w:r>
              <w:rPr>
                <w:rFonts w:ascii="Arial" w:hAnsi="Arial" w:cs="Arial"/>
              </w:rPr>
              <w:t>tioned are sati</w:t>
            </w:r>
            <w:r>
              <w:rPr>
                <w:rFonts w:ascii="Arial" w:hAnsi="Arial" w:cs="Arial"/>
              </w:rPr>
              <w:t>s</w:t>
            </w:r>
            <w:r>
              <w:rPr>
                <w:rFonts w:ascii="Arial" w:hAnsi="Arial" w:cs="Arial"/>
              </w:rPr>
              <w:t>fied.</w:t>
            </w:r>
          </w:p>
        </w:tc>
        <w:tc>
          <w:tcPr>
            <w:tcW w:w="1980" w:type="dxa"/>
            <w:tcBorders>
              <w:top w:val="nil"/>
              <w:left w:val="nil"/>
              <w:bottom w:val="single" w:sz="6" w:space="0" w:color="auto"/>
              <w:right w:val="single" w:sz="6" w:space="0" w:color="auto"/>
            </w:tcBorders>
          </w:tcPr>
          <w:p w14:paraId="0E6FE644"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64"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 xml:space="preserve">ceedings </w:t>
              </w:r>
              <w:r>
                <w:rPr>
                  <w:rFonts w:ascii="Arial" w:hAnsi="Arial" w:cs="Arial"/>
                  <w:color w:val="0000FF"/>
                  <w:u w:val="single"/>
                </w:rPr>
                <w:t>co</w:t>
              </w:r>
              <w:r>
                <w:rPr>
                  <w:rFonts w:ascii="Arial" w:hAnsi="Arial" w:cs="Arial"/>
                  <w:color w:val="0000FF"/>
                  <w:u w:val="single"/>
                </w:rPr>
                <w:t>m</w:t>
              </w:r>
              <w:r>
                <w:rPr>
                  <w:rFonts w:ascii="Arial" w:hAnsi="Arial" w:cs="Arial"/>
                  <w:color w:val="0000FF"/>
                  <w:u w:val="single"/>
                </w:rPr>
                <w:t>menced in third country states’—Slovenia</w:t>
              </w:r>
            </w:hyperlink>
          </w:p>
          <w:p w14:paraId="097BA78D" w14:textId="75E17087" w:rsidR="007854F7" w:rsidRDefault="007854F7" w:rsidP="00777C22">
            <w:pPr>
              <w:widowControl/>
              <w:jc w:val="both"/>
              <w:rPr>
                <w:rFonts w:ascii="Arial" w:hAnsi="Arial" w:cs="Arial"/>
              </w:rPr>
            </w:pPr>
            <w:r>
              <w:rPr>
                <w:rFonts w:ascii="Arial" w:hAnsi="Arial" w:cs="Arial"/>
              </w:rPr>
              <w:t xml:space="preserve">Or </w:t>
            </w:r>
            <w:hyperlink r:id="rId65"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85F74EA"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4EF202BA" w14:textId="77777777" w:rsidR="00000000" w:rsidRPr="00873F72" w:rsidRDefault="007854F7" w:rsidP="00777C22">
            <w:pPr>
              <w:widowControl/>
              <w:jc w:val="both"/>
              <w:rPr>
                <w:rFonts w:ascii="Arial" w:hAnsi="Arial" w:cs="Arial"/>
                <w:b/>
              </w:rPr>
            </w:pPr>
            <w:r w:rsidRPr="00873F72">
              <w:rPr>
                <w:rFonts w:ascii="Arial" w:hAnsi="Arial" w:cs="Arial"/>
                <w:b/>
              </w:rPr>
              <w:t>Spain</w:t>
            </w:r>
          </w:p>
        </w:tc>
        <w:tc>
          <w:tcPr>
            <w:tcW w:w="1418" w:type="dxa"/>
            <w:tcBorders>
              <w:top w:val="nil"/>
              <w:left w:val="nil"/>
              <w:bottom w:val="single" w:sz="6" w:space="0" w:color="auto"/>
              <w:right w:val="single" w:sz="6" w:space="0" w:color="auto"/>
            </w:tcBorders>
          </w:tcPr>
          <w:p w14:paraId="355F8445" w14:textId="77777777" w:rsidR="00000000" w:rsidRDefault="007854F7" w:rsidP="00777C22">
            <w:pPr>
              <w:widowControl/>
              <w:jc w:val="both"/>
              <w:rPr>
                <w:rFonts w:ascii="Arial" w:hAnsi="Arial" w:cs="Arial"/>
              </w:rPr>
            </w:pPr>
            <w:r>
              <w:rPr>
                <w:rFonts w:ascii="Arial" w:hAnsi="Arial" w:cs="Arial"/>
              </w:rPr>
              <w:t>No, but the Recast Inso</w:t>
            </w:r>
            <w:r>
              <w:rPr>
                <w:rFonts w:ascii="Arial" w:hAnsi="Arial" w:cs="Arial"/>
              </w:rPr>
              <w:t>l</w:t>
            </w:r>
            <w:r>
              <w:rPr>
                <w:rFonts w:ascii="Arial" w:hAnsi="Arial" w:cs="Arial"/>
              </w:rPr>
              <w:t>vency Act (RIA) contains a number of rules inspired by the Model Law itself.</w:t>
            </w:r>
          </w:p>
        </w:tc>
        <w:tc>
          <w:tcPr>
            <w:tcW w:w="2693" w:type="dxa"/>
            <w:tcBorders>
              <w:top w:val="nil"/>
              <w:left w:val="nil"/>
              <w:bottom w:val="single" w:sz="6" w:space="0" w:color="auto"/>
              <w:right w:val="single" w:sz="6" w:space="0" w:color="auto"/>
            </w:tcBorders>
          </w:tcPr>
          <w:p w14:paraId="2C6217B8" w14:textId="77777777" w:rsidR="00000000" w:rsidRDefault="007854F7" w:rsidP="00777C22">
            <w:pPr>
              <w:widowControl/>
              <w:jc w:val="both"/>
              <w:rPr>
                <w:rFonts w:ascii="Arial" w:hAnsi="Arial" w:cs="Arial"/>
              </w:rPr>
            </w:pPr>
            <w:r>
              <w:rPr>
                <w:rFonts w:ascii="Arial" w:hAnsi="Arial" w:cs="Arial"/>
              </w:rPr>
              <w:t>The recognition of insolve</w:t>
            </w:r>
            <w:r>
              <w:rPr>
                <w:rFonts w:ascii="Arial" w:hAnsi="Arial" w:cs="Arial"/>
              </w:rPr>
              <w:t>n</w:t>
            </w:r>
            <w:r>
              <w:rPr>
                <w:rFonts w:ascii="Arial" w:hAnsi="Arial" w:cs="Arial"/>
              </w:rPr>
              <w:t>cy pr</w:t>
            </w:r>
            <w:r>
              <w:rPr>
                <w:rFonts w:ascii="Arial" w:hAnsi="Arial" w:cs="Arial"/>
              </w:rPr>
              <w:t>o</w:t>
            </w:r>
            <w:r>
              <w:rPr>
                <w:rFonts w:ascii="Arial" w:hAnsi="Arial" w:cs="Arial"/>
              </w:rPr>
              <w:t>cee</w:t>
            </w:r>
            <w:r>
              <w:rPr>
                <w:rFonts w:ascii="Arial" w:hAnsi="Arial" w:cs="Arial"/>
              </w:rPr>
              <w:t>d</w:t>
            </w:r>
            <w:r>
              <w:rPr>
                <w:rFonts w:ascii="Arial" w:hAnsi="Arial" w:cs="Arial"/>
              </w:rPr>
              <w:t>ings commenced in countries outside of the EU Member St</w:t>
            </w:r>
            <w:r>
              <w:rPr>
                <w:rFonts w:ascii="Arial" w:hAnsi="Arial" w:cs="Arial"/>
              </w:rPr>
              <w:t>ates is reg</w:t>
            </w:r>
            <w:r>
              <w:rPr>
                <w:rFonts w:ascii="Arial" w:hAnsi="Arial" w:cs="Arial"/>
              </w:rPr>
              <w:t>u</w:t>
            </w:r>
            <w:r>
              <w:rPr>
                <w:rFonts w:ascii="Arial" w:hAnsi="Arial" w:cs="Arial"/>
              </w:rPr>
              <w:t>lated in Spain in Title III of Book Three of the RIA (Art</w:t>
            </w:r>
            <w:r>
              <w:rPr>
                <w:rFonts w:ascii="Arial" w:hAnsi="Arial" w:cs="Arial"/>
              </w:rPr>
              <w:t>i</w:t>
            </w:r>
            <w:r>
              <w:rPr>
                <w:rFonts w:ascii="Arial" w:hAnsi="Arial" w:cs="Arial"/>
              </w:rPr>
              <w:t>cles 742 to 748 of the RIA). There is no recogn</w:t>
            </w:r>
            <w:r>
              <w:rPr>
                <w:rFonts w:ascii="Arial" w:hAnsi="Arial" w:cs="Arial"/>
              </w:rPr>
              <w:t>i</w:t>
            </w:r>
            <w:r>
              <w:rPr>
                <w:rFonts w:ascii="Arial" w:hAnsi="Arial" w:cs="Arial"/>
              </w:rPr>
              <w:t>tion of insolvency or pre-insolvency pr</w:t>
            </w:r>
            <w:r>
              <w:rPr>
                <w:rFonts w:ascii="Arial" w:hAnsi="Arial" w:cs="Arial"/>
              </w:rPr>
              <w:t>o</w:t>
            </w:r>
            <w:r>
              <w:rPr>
                <w:rFonts w:ascii="Arial" w:hAnsi="Arial" w:cs="Arial"/>
              </w:rPr>
              <w:t>ceedings as such, but of the judgments that approve their commencement (A</w:t>
            </w:r>
            <w:r>
              <w:rPr>
                <w:rFonts w:ascii="Arial" w:hAnsi="Arial" w:cs="Arial"/>
              </w:rPr>
              <w:t>r</w:t>
            </w:r>
            <w:r>
              <w:rPr>
                <w:rFonts w:ascii="Arial" w:hAnsi="Arial" w:cs="Arial"/>
              </w:rPr>
              <w:t>ticle 742 of the RIA) as</w:t>
            </w:r>
            <w:r>
              <w:rPr>
                <w:rFonts w:ascii="Arial" w:hAnsi="Arial" w:cs="Arial"/>
              </w:rPr>
              <w:t xml:space="preserve"> well as those i</w:t>
            </w:r>
            <w:r>
              <w:rPr>
                <w:rFonts w:ascii="Arial" w:hAnsi="Arial" w:cs="Arial"/>
              </w:rPr>
              <w:t>s</w:t>
            </w:r>
            <w:r>
              <w:rPr>
                <w:rFonts w:ascii="Arial" w:hAnsi="Arial" w:cs="Arial"/>
              </w:rPr>
              <w:t>sued in the fram</w:t>
            </w:r>
            <w:r>
              <w:rPr>
                <w:rFonts w:ascii="Arial" w:hAnsi="Arial" w:cs="Arial"/>
              </w:rPr>
              <w:t>e</w:t>
            </w:r>
            <w:r>
              <w:rPr>
                <w:rFonts w:ascii="Arial" w:hAnsi="Arial" w:cs="Arial"/>
              </w:rPr>
              <w:t>work of those pr</w:t>
            </w:r>
            <w:r>
              <w:rPr>
                <w:rFonts w:ascii="Arial" w:hAnsi="Arial" w:cs="Arial"/>
              </w:rPr>
              <w:t>o</w:t>
            </w:r>
            <w:r>
              <w:rPr>
                <w:rFonts w:ascii="Arial" w:hAnsi="Arial" w:cs="Arial"/>
              </w:rPr>
              <w:t>ceedings, as long as they are founded in the insolvency reg</w:t>
            </w:r>
            <w:r>
              <w:rPr>
                <w:rFonts w:ascii="Arial" w:hAnsi="Arial" w:cs="Arial"/>
              </w:rPr>
              <w:t>u</w:t>
            </w:r>
            <w:r>
              <w:rPr>
                <w:rFonts w:ascii="Arial" w:hAnsi="Arial" w:cs="Arial"/>
              </w:rPr>
              <w:t>lation (Article 744 of the RIA).</w:t>
            </w:r>
          </w:p>
          <w:p w14:paraId="4A34C0B7" w14:textId="77777777" w:rsidR="00000000" w:rsidRDefault="007854F7" w:rsidP="00777C22">
            <w:pPr>
              <w:widowControl/>
              <w:jc w:val="both"/>
              <w:rPr>
                <w:rFonts w:ascii="Arial" w:hAnsi="Arial" w:cs="Arial"/>
              </w:rPr>
            </w:pPr>
            <w:r>
              <w:rPr>
                <w:rFonts w:ascii="Arial" w:hAnsi="Arial" w:cs="Arial"/>
              </w:rPr>
              <w:t>Judgments that a</w:t>
            </w:r>
            <w:r>
              <w:rPr>
                <w:rFonts w:ascii="Arial" w:hAnsi="Arial" w:cs="Arial"/>
              </w:rPr>
              <w:t>p</w:t>
            </w:r>
            <w:r>
              <w:rPr>
                <w:rFonts w:ascii="Arial" w:hAnsi="Arial" w:cs="Arial"/>
              </w:rPr>
              <w:t>prove the co</w:t>
            </w:r>
            <w:r>
              <w:rPr>
                <w:rFonts w:ascii="Arial" w:hAnsi="Arial" w:cs="Arial"/>
              </w:rPr>
              <w:t>m</w:t>
            </w:r>
            <w:r>
              <w:rPr>
                <w:rFonts w:ascii="Arial" w:hAnsi="Arial" w:cs="Arial"/>
              </w:rPr>
              <w:t>mencement of Non-EU inso</w:t>
            </w:r>
            <w:r>
              <w:rPr>
                <w:rFonts w:ascii="Arial" w:hAnsi="Arial" w:cs="Arial"/>
              </w:rPr>
              <w:t>l</w:t>
            </w:r>
            <w:r>
              <w:rPr>
                <w:rFonts w:ascii="Arial" w:hAnsi="Arial" w:cs="Arial"/>
              </w:rPr>
              <w:t>vency pr</w:t>
            </w:r>
            <w:r>
              <w:rPr>
                <w:rFonts w:ascii="Arial" w:hAnsi="Arial" w:cs="Arial"/>
              </w:rPr>
              <w:t>o</w:t>
            </w:r>
            <w:r>
              <w:rPr>
                <w:rFonts w:ascii="Arial" w:hAnsi="Arial" w:cs="Arial"/>
              </w:rPr>
              <w:t xml:space="preserve">ceedings are </w:t>
            </w:r>
            <w:proofErr w:type="spellStart"/>
            <w:r>
              <w:rPr>
                <w:rFonts w:ascii="Arial" w:hAnsi="Arial" w:cs="Arial"/>
              </w:rPr>
              <w:t>reco</w:t>
            </w:r>
            <w:r>
              <w:rPr>
                <w:rFonts w:ascii="Arial" w:hAnsi="Arial" w:cs="Arial"/>
              </w:rPr>
              <w:t>g</w:t>
            </w:r>
            <w:r>
              <w:rPr>
                <w:rFonts w:ascii="Arial" w:hAnsi="Arial" w:cs="Arial"/>
              </w:rPr>
              <w:t>nised</w:t>
            </w:r>
            <w:proofErr w:type="spellEnd"/>
            <w:r>
              <w:rPr>
                <w:rFonts w:ascii="Arial" w:hAnsi="Arial" w:cs="Arial"/>
              </w:rPr>
              <w:t xml:space="preserve"> in Spain through the </w:t>
            </w:r>
            <w:proofErr w:type="spellStart"/>
            <w:r>
              <w:rPr>
                <w:rFonts w:ascii="Arial" w:hAnsi="Arial" w:cs="Arial"/>
              </w:rPr>
              <w:t>exe</w:t>
            </w:r>
            <w:r>
              <w:rPr>
                <w:rFonts w:ascii="Arial" w:hAnsi="Arial" w:cs="Arial"/>
              </w:rPr>
              <w:t>qu</w:t>
            </w:r>
            <w:r>
              <w:rPr>
                <w:rFonts w:ascii="Arial" w:hAnsi="Arial" w:cs="Arial"/>
              </w:rPr>
              <w:t>a</w:t>
            </w:r>
            <w:r>
              <w:rPr>
                <w:rFonts w:ascii="Arial" w:hAnsi="Arial" w:cs="Arial"/>
              </w:rPr>
              <w:t>tor</w:t>
            </w:r>
            <w:proofErr w:type="spellEnd"/>
            <w:r>
              <w:rPr>
                <w:rFonts w:ascii="Arial" w:hAnsi="Arial" w:cs="Arial"/>
              </w:rPr>
              <w:t xml:space="preserve"> proceedings, provided that the following requir</w:t>
            </w:r>
            <w:r>
              <w:rPr>
                <w:rFonts w:ascii="Arial" w:hAnsi="Arial" w:cs="Arial"/>
              </w:rPr>
              <w:t>e</w:t>
            </w:r>
            <w:r>
              <w:rPr>
                <w:rFonts w:ascii="Arial" w:hAnsi="Arial" w:cs="Arial"/>
              </w:rPr>
              <w:t>ments set out in the Insolvency Act are met:</w:t>
            </w:r>
          </w:p>
          <w:p w14:paraId="64D20245"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judgment r</w:t>
            </w:r>
            <w:r>
              <w:rPr>
                <w:rFonts w:ascii="Arial" w:hAnsi="Arial" w:cs="Arial"/>
              </w:rPr>
              <w:t>e</w:t>
            </w:r>
            <w:r>
              <w:rPr>
                <w:rFonts w:ascii="Arial" w:hAnsi="Arial" w:cs="Arial"/>
              </w:rPr>
              <w:t>fers to a colle</w:t>
            </w:r>
            <w:r>
              <w:rPr>
                <w:rFonts w:ascii="Arial" w:hAnsi="Arial" w:cs="Arial"/>
              </w:rPr>
              <w:t>c</w:t>
            </w:r>
            <w:r>
              <w:rPr>
                <w:rFonts w:ascii="Arial" w:hAnsi="Arial" w:cs="Arial"/>
              </w:rPr>
              <w:t>tive proceeding in which all or a significant part of the creditors of the debtor partic</w:t>
            </w:r>
            <w:r>
              <w:rPr>
                <w:rFonts w:ascii="Arial" w:hAnsi="Arial" w:cs="Arial"/>
              </w:rPr>
              <w:t>i</w:t>
            </w:r>
            <w:r>
              <w:rPr>
                <w:rFonts w:ascii="Arial" w:hAnsi="Arial" w:cs="Arial"/>
              </w:rPr>
              <w:t>pate and which is founded on the i</w:t>
            </w:r>
            <w:r>
              <w:rPr>
                <w:rFonts w:ascii="Arial" w:hAnsi="Arial" w:cs="Arial"/>
              </w:rPr>
              <w:t>n</w:t>
            </w:r>
            <w:r>
              <w:rPr>
                <w:rFonts w:ascii="Arial" w:hAnsi="Arial" w:cs="Arial"/>
              </w:rPr>
              <w:t>solvency of the debtor or on the aim to avoid it. The a</w:t>
            </w:r>
            <w:r>
              <w:rPr>
                <w:rFonts w:ascii="Arial" w:hAnsi="Arial" w:cs="Arial"/>
              </w:rPr>
              <w:t>s</w:t>
            </w:r>
            <w:r>
              <w:rPr>
                <w:rFonts w:ascii="Arial" w:hAnsi="Arial" w:cs="Arial"/>
              </w:rPr>
              <w:t>sets and a</w:t>
            </w:r>
            <w:r>
              <w:rPr>
                <w:rFonts w:ascii="Arial" w:hAnsi="Arial" w:cs="Arial"/>
              </w:rPr>
              <w:t>c</w:t>
            </w:r>
            <w:r>
              <w:rPr>
                <w:rFonts w:ascii="Arial" w:hAnsi="Arial" w:cs="Arial"/>
              </w:rPr>
              <w:t>tivities of the debtor must be subject to the co</w:t>
            </w:r>
            <w:r>
              <w:rPr>
                <w:rFonts w:ascii="Arial" w:hAnsi="Arial" w:cs="Arial"/>
              </w:rPr>
              <w:t>n</w:t>
            </w:r>
            <w:r>
              <w:rPr>
                <w:rFonts w:ascii="Arial" w:hAnsi="Arial" w:cs="Arial"/>
              </w:rPr>
              <w:t>trol or s</w:t>
            </w:r>
            <w:r>
              <w:rPr>
                <w:rFonts w:ascii="Arial" w:hAnsi="Arial" w:cs="Arial"/>
              </w:rPr>
              <w:t>u</w:t>
            </w:r>
            <w:r>
              <w:rPr>
                <w:rFonts w:ascii="Arial" w:hAnsi="Arial" w:cs="Arial"/>
              </w:rPr>
              <w:t xml:space="preserve">pervision of a court or of a foreign public authority for the purposes of their </w:t>
            </w:r>
            <w:proofErr w:type="spellStart"/>
            <w:r>
              <w:rPr>
                <w:rFonts w:ascii="Arial" w:hAnsi="Arial" w:cs="Arial"/>
              </w:rPr>
              <w:t>reo</w:t>
            </w:r>
            <w:r>
              <w:rPr>
                <w:rFonts w:ascii="Arial" w:hAnsi="Arial" w:cs="Arial"/>
              </w:rPr>
              <w:t>r</w:t>
            </w:r>
            <w:r>
              <w:rPr>
                <w:rFonts w:ascii="Arial" w:hAnsi="Arial" w:cs="Arial"/>
              </w:rPr>
              <w:t>ganisation</w:t>
            </w:r>
            <w:proofErr w:type="spellEnd"/>
            <w:r>
              <w:rPr>
                <w:rFonts w:ascii="Arial" w:hAnsi="Arial" w:cs="Arial"/>
              </w:rPr>
              <w:t xml:space="preserve"> or liquidation, which would include</w:t>
            </w:r>
            <w:r>
              <w:rPr>
                <w:rFonts w:ascii="Arial" w:hAnsi="Arial" w:cs="Arial"/>
              </w:rPr>
              <w:t>, in pri</w:t>
            </w:r>
            <w:r>
              <w:rPr>
                <w:rFonts w:ascii="Arial" w:hAnsi="Arial" w:cs="Arial"/>
              </w:rPr>
              <w:t>n</w:t>
            </w:r>
            <w:r>
              <w:rPr>
                <w:rFonts w:ascii="Arial" w:hAnsi="Arial" w:cs="Arial"/>
              </w:rPr>
              <w:t>ciple, those debtor in po</w:t>
            </w:r>
            <w:r>
              <w:rPr>
                <w:rFonts w:ascii="Arial" w:hAnsi="Arial" w:cs="Arial"/>
              </w:rPr>
              <w:t>s</w:t>
            </w:r>
            <w:r>
              <w:rPr>
                <w:rFonts w:ascii="Arial" w:hAnsi="Arial" w:cs="Arial"/>
              </w:rPr>
              <w:t>se</w:t>
            </w:r>
            <w:r>
              <w:rPr>
                <w:rFonts w:ascii="Arial" w:hAnsi="Arial" w:cs="Arial"/>
              </w:rPr>
              <w:t>s</w:t>
            </w:r>
            <w:r>
              <w:rPr>
                <w:rFonts w:ascii="Arial" w:hAnsi="Arial" w:cs="Arial"/>
              </w:rPr>
              <w:t>sion proceedings</w:t>
            </w:r>
          </w:p>
          <w:p w14:paraId="67AE1071"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it</w:t>
            </w:r>
            <w:proofErr w:type="gramEnd"/>
            <w:r>
              <w:rPr>
                <w:rFonts w:ascii="Arial" w:hAnsi="Arial" w:cs="Arial"/>
              </w:rPr>
              <w:t xml:space="preserve"> is a definitive judgment </w:t>
            </w:r>
          </w:p>
          <w:p w14:paraId="1BB9B72A"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jurisdiction of the court or the a</w:t>
            </w:r>
            <w:r>
              <w:rPr>
                <w:rFonts w:ascii="Arial" w:hAnsi="Arial" w:cs="Arial"/>
              </w:rPr>
              <w:t>u</w:t>
            </w:r>
            <w:r>
              <w:rPr>
                <w:rFonts w:ascii="Arial" w:hAnsi="Arial" w:cs="Arial"/>
              </w:rPr>
              <w:t>thority that has opened the procee</w:t>
            </w:r>
            <w:r>
              <w:rPr>
                <w:rFonts w:ascii="Arial" w:hAnsi="Arial" w:cs="Arial"/>
              </w:rPr>
              <w:t>d</w:t>
            </w:r>
            <w:r>
              <w:rPr>
                <w:rFonts w:ascii="Arial" w:hAnsi="Arial" w:cs="Arial"/>
              </w:rPr>
              <w:t>ing is based on any of the criteria co</w:t>
            </w:r>
            <w:r>
              <w:rPr>
                <w:rFonts w:ascii="Arial" w:hAnsi="Arial" w:cs="Arial"/>
              </w:rPr>
              <w:t>n</w:t>
            </w:r>
            <w:r>
              <w:rPr>
                <w:rFonts w:ascii="Arial" w:hAnsi="Arial" w:cs="Arial"/>
              </w:rPr>
              <w:t xml:space="preserve">templated in the RIA, for instance, that the </w:t>
            </w:r>
            <w:proofErr w:type="spellStart"/>
            <w:r>
              <w:rPr>
                <w:rFonts w:ascii="Arial" w:hAnsi="Arial" w:cs="Arial"/>
              </w:rPr>
              <w:t>centre</w:t>
            </w:r>
            <w:proofErr w:type="spellEnd"/>
            <w:r>
              <w:rPr>
                <w:rFonts w:ascii="Arial" w:hAnsi="Arial" w:cs="Arial"/>
              </w:rPr>
              <w:t xml:space="preserve"> of ma</w:t>
            </w:r>
            <w:r>
              <w:rPr>
                <w:rFonts w:ascii="Arial" w:hAnsi="Arial" w:cs="Arial"/>
              </w:rPr>
              <w:t>in interests (C</w:t>
            </w:r>
            <w:r>
              <w:rPr>
                <w:rFonts w:ascii="Arial" w:hAnsi="Arial" w:cs="Arial"/>
              </w:rPr>
              <w:t>O</w:t>
            </w:r>
            <w:r>
              <w:rPr>
                <w:rFonts w:ascii="Arial" w:hAnsi="Arial" w:cs="Arial"/>
              </w:rPr>
              <w:t>MI) or an e</w:t>
            </w:r>
            <w:r>
              <w:rPr>
                <w:rFonts w:ascii="Arial" w:hAnsi="Arial" w:cs="Arial"/>
              </w:rPr>
              <w:t>s</w:t>
            </w:r>
            <w:r>
              <w:rPr>
                <w:rFonts w:ascii="Arial" w:hAnsi="Arial" w:cs="Arial"/>
              </w:rPr>
              <w:t>ta</w:t>
            </w:r>
            <w:r>
              <w:rPr>
                <w:rFonts w:ascii="Arial" w:hAnsi="Arial" w:cs="Arial"/>
              </w:rPr>
              <w:t>b</w:t>
            </w:r>
            <w:r>
              <w:rPr>
                <w:rFonts w:ascii="Arial" w:hAnsi="Arial" w:cs="Arial"/>
              </w:rPr>
              <w:t>lis</w:t>
            </w:r>
            <w:r>
              <w:rPr>
                <w:rFonts w:ascii="Arial" w:hAnsi="Arial" w:cs="Arial"/>
              </w:rPr>
              <w:t>h</w:t>
            </w:r>
            <w:r>
              <w:rPr>
                <w:rFonts w:ascii="Arial" w:hAnsi="Arial" w:cs="Arial"/>
              </w:rPr>
              <w:t>ment of the debtor is loca</w:t>
            </w:r>
            <w:r>
              <w:rPr>
                <w:rFonts w:ascii="Arial" w:hAnsi="Arial" w:cs="Arial"/>
              </w:rPr>
              <w:t>t</w:t>
            </w:r>
            <w:r>
              <w:rPr>
                <w:rFonts w:ascii="Arial" w:hAnsi="Arial" w:cs="Arial"/>
              </w:rPr>
              <w:t>ed in the state of commencement, or in any other re</w:t>
            </w:r>
            <w:r>
              <w:rPr>
                <w:rFonts w:ascii="Arial" w:hAnsi="Arial" w:cs="Arial"/>
              </w:rPr>
              <w:t>a</w:t>
            </w:r>
            <w:r>
              <w:rPr>
                <w:rFonts w:ascii="Arial" w:hAnsi="Arial" w:cs="Arial"/>
              </w:rPr>
              <w:t>sonable co</w:t>
            </w:r>
            <w:r>
              <w:rPr>
                <w:rFonts w:ascii="Arial" w:hAnsi="Arial" w:cs="Arial"/>
              </w:rPr>
              <w:t>n</w:t>
            </w:r>
            <w:r>
              <w:rPr>
                <w:rFonts w:ascii="Arial" w:hAnsi="Arial" w:cs="Arial"/>
              </w:rPr>
              <w:t>nection of similar nature.</w:t>
            </w:r>
          </w:p>
          <w:p w14:paraId="3EB48041"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judgment has not been re</w:t>
            </w:r>
            <w:r>
              <w:rPr>
                <w:rFonts w:ascii="Arial" w:hAnsi="Arial" w:cs="Arial"/>
              </w:rPr>
              <w:t>n</w:t>
            </w:r>
            <w:r>
              <w:rPr>
                <w:rFonts w:ascii="Arial" w:hAnsi="Arial" w:cs="Arial"/>
              </w:rPr>
              <w:t>dered in default of the debtor or, otherwise, that it has been pr</w:t>
            </w:r>
            <w:r>
              <w:rPr>
                <w:rFonts w:ascii="Arial" w:hAnsi="Arial" w:cs="Arial"/>
              </w:rPr>
              <w:t>e</w:t>
            </w:r>
            <w:r>
              <w:rPr>
                <w:rFonts w:ascii="Arial" w:hAnsi="Arial" w:cs="Arial"/>
              </w:rPr>
              <w:t>ceded by</w:t>
            </w:r>
            <w:r>
              <w:rPr>
                <w:rFonts w:ascii="Arial" w:hAnsi="Arial" w:cs="Arial"/>
              </w:rPr>
              <w:t xml:space="preserve"> deli</w:t>
            </w:r>
            <w:r>
              <w:rPr>
                <w:rFonts w:ascii="Arial" w:hAnsi="Arial" w:cs="Arial"/>
              </w:rPr>
              <w:t>v</w:t>
            </w:r>
            <w:r>
              <w:rPr>
                <w:rFonts w:ascii="Arial" w:hAnsi="Arial" w:cs="Arial"/>
              </w:rPr>
              <w:t>ery or se</w:t>
            </w:r>
            <w:r>
              <w:rPr>
                <w:rFonts w:ascii="Arial" w:hAnsi="Arial" w:cs="Arial"/>
              </w:rPr>
              <w:t>r</w:t>
            </w:r>
            <w:r>
              <w:rPr>
                <w:rFonts w:ascii="Arial" w:hAnsi="Arial" w:cs="Arial"/>
              </w:rPr>
              <w:t>vice of a writ of summons or equiv</w:t>
            </w:r>
            <w:r>
              <w:rPr>
                <w:rFonts w:ascii="Arial" w:hAnsi="Arial" w:cs="Arial"/>
              </w:rPr>
              <w:t>a</w:t>
            </w:r>
            <w:r>
              <w:rPr>
                <w:rFonts w:ascii="Arial" w:hAnsi="Arial" w:cs="Arial"/>
              </w:rPr>
              <w:t>lent do</w:t>
            </w:r>
            <w:r>
              <w:rPr>
                <w:rFonts w:ascii="Arial" w:hAnsi="Arial" w:cs="Arial"/>
              </w:rPr>
              <w:t>c</w:t>
            </w:r>
            <w:r>
              <w:rPr>
                <w:rFonts w:ascii="Arial" w:hAnsi="Arial" w:cs="Arial"/>
              </w:rPr>
              <w:t>ument, in due time and form for opposition</w:t>
            </w:r>
          </w:p>
          <w:p w14:paraId="2DA907B8" w14:textId="77777777" w:rsidR="00000000" w:rsidRDefault="007854F7" w:rsidP="00777C22">
            <w:pPr>
              <w:widowControl/>
              <w:jc w:val="both"/>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decision is not against pu</w:t>
            </w:r>
            <w:r>
              <w:rPr>
                <w:rFonts w:ascii="Arial" w:hAnsi="Arial" w:cs="Arial"/>
              </w:rPr>
              <w:t>b</w:t>
            </w:r>
            <w:r>
              <w:rPr>
                <w:rFonts w:ascii="Arial" w:hAnsi="Arial" w:cs="Arial"/>
              </w:rPr>
              <w:t>lic policy</w:t>
            </w:r>
          </w:p>
        </w:tc>
        <w:tc>
          <w:tcPr>
            <w:tcW w:w="2473" w:type="dxa"/>
            <w:tcBorders>
              <w:top w:val="nil"/>
              <w:left w:val="nil"/>
              <w:bottom w:val="single" w:sz="6" w:space="0" w:color="auto"/>
              <w:right w:val="single" w:sz="6" w:space="0" w:color="auto"/>
            </w:tcBorders>
          </w:tcPr>
          <w:p w14:paraId="4899E9F8" w14:textId="4023820A" w:rsidR="00000000" w:rsidRDefault="007854F7" w:rsidP="00777C22">
            <w:pPr>
              <w:widowControl/>
              <w:jc w:val="both"/>
              <w:rPr>
                <w:rFonts w:ascii="Arial" w:hAnsi="Arial" w:cs="Arial"/>
              </w:rPr>
            </w:pPr>
            <w:r>
              <w:rPr>
                <w:rFonts w:ascii="Arial" w:hAnsi="Arial" w:cs="Arial"/>
              </w:rPr>
              <w:t>Uncertain for both as u</w:t>
            </w:r>
            <w:r>
              <w:rPr>
                <w:rFonts w:ascii="Arial" w:hAnsi="Arial" w:cs="Arial"/>
              </w:rPr>
              <w:t>n</w:t>
            </w:r>
            <w:r>
              <w:rPr>
                <w:rFonts w:ascii="Arial" w:hAnsi="Arial" w:cs="Arial"/>
              </w:rPr>
              <w:t>der the RIA (</w:t>
            </w:r>
            <w:proofErr w:type="spellStart"/>
            <w:r>
              <w:rPr>
                <w:rFonts w:ascii="Arial" w:hAnsi="Arial" w:cs="Arial"/>
              </w:rPr>
              <w:t>i</w:t>
            </w:r>
            <w:proofErr w:type="spellEnd"/>
            <w:r>
              <w:rPr>
                <w:rFonts w:ascii="Arial" w:hAnsi="Arial" w:cs="Arial"/>
              </w:rPr>
              <w:t>) they are based on corporate law (</w:t>
            </w:r>
            <w:hyperlink r:id="rId66" w:history="1">
              <w:r>
                <w:rPr>
                  <w:rFonts w:ascii="Arial" w:hAnsi="Arial" w:cs="Arial"/>
                  <w:color w:val="0000FF"/>
                  <w:u w:val="single"/>
                </w:rPr>
                <w:t>CA 2006</w:t>
              </w:r>
            </w:hyperlink>
            <w:r>
              <w:rPr>
                <w:rFonts w:ascii="Arial" w:hAnsi="Arial" w:cs="Arial"/>
              </w:rPr>
              <w:t>) and in the case of the scheme of a</w:t>
            </w:r>
            <w:r>
              <w:rPr>
                <w:rFonts w:ascii="Arial" w:hAnsi="Arial" w:cs="Arial"/>
              </w:rPr>
              <w:t>r</w:t>
            </w:r>
            <w:r>
              <w:rPr>
                <w:rFonts w:ascii="Arial" w:hAnsi="Arial" w:cs="Arial"/>
              </w:rPr>
              <w:t>rangement it is not d</w:t>
            </w:r>
            <w:r>
              <w:rPr>
                <w:rFonts w:ascii="Arial" w:hAnsi="Arial" w:cs="Arial"/>
              </w:rPr>
              <w:t>e</w:t>
            </w:r>
            <w:r>
              <w:rPr>
                <w:rFonts w:ascii="Arial" w:hAnsi="Arial" w:cs="Arial"/>
              </w:rPr>
              <w:t>signed excl</w:t>
            </w:r>
            <w:r>
              <w:rPr>
                <w:rFonts w:ascii="Arial" w:hAnsi="Arial" w:cs="Arial"/>
              </w:rPr>
              <w:t>u</w:t>
            </w:r>
            <w:r>
              <w:rPr>
                <w:rFonts w:ascii="Arial" w:hAnsi="Arial" w:cs="Arial"/>
              </w:rPr>
              <w:t>sively for i</w:t>
            </w:r>
            <w:r>
              <w:rPr>
                <w:rFonts w:ascii="Arial" w:hAnsi="Arial" w:cs="Arial"/>
              </w:rPr>
              <w:t>n</w:t>
            </w:r>
            <w:r>
              <w:rPr>
                <w:rFonts w:ascii="Arial" w:hAnsi="Arial" w:cs="Arial"/>
              </w:rPr>
              <w:t>solvency situations (ii) t</w:t>
            </w:r>
            <w:r>
              <w:rPr>
                <w:rFonts w:ascii="Arial" w:hAnsi="Arial" w:cs="Arial"/>
              </w:rPr>
              <w:t>hey are procedures that may not be colle</w:t>
            </w:r>
            <w:r>
              <w:rPr>
                <w:rFonts w:ascii="Arial" w:hAnsi="Arial" w:cs="Arial"/>
              </w:rPr>
              <w:t>c</w:t>
            </w:r>
            <w:r>
              <w:rPr>
                <w:rFonts w:ascii="Arial" w:hAnsi="Arial" w:cs="Arial"/>
              </w:rPr>
              <w:t>tive since they only affect the relevant assets and liabil</w:t>
            </w:r>
            <w:r>
              <w:rPr>
                <w:rFonts w:ascii="Arial" w:hAnsi="Arial" w:cs="Arial"/>
              </w:rPr>
              <w:t>i</w:t>
            </w:r>
            <w:r>
              <w:rPr>
                <w:rFonts w:ascii="Arial" w:hAnsi="Arial" w:cs="Arial"/>
              </w:rPr>
              <w:t>ties that the debtor d</w:t>
            </w:r>
            <w:r>
              <w:rPr>
                <w:rFonts w:ascii="Arial" w:hAnsi="Arial" w:cs="Arial"/>
              </w:rPr>
              <w:t>e</w:t>
            </w:r>
            <w:r>
              <w:rPr>
                <w:rFonts w:ascii="Arial" w:hAnsi="Arial" w:cs="Arial"/>
              </w:rPr>
              <w:t>cides to submit to the scheme of a</w:t>
            </w:r>
            <w:r>
              <w:rPr>
                <w:rFonts w:ascii="Arial" w:hAnsi="Arial" w:cs="Arial"/>
              </w:rPr>
              <w:t>r</w:t>
            </w:r>
            <w:r>
              <w:rPr>
                <w:rFonts w:ascii="Arial" w:hAnsi="Arial" w:cs="Arial"/>
              </w:rPr>
              <w:t>rangement or to the restructuring plan (iii) they have judicial mo</w:t>
            </w:r>
            <w:r>
              <w:rPr>
                <w:rFonts w:ascii="Arial" w:hAnsi="Arial" w:cs="Arial"/>
              </w:rPr>
              <w:t>n</w:t>
            </w:r>
            <w:r>
              <w:rPr>
                <w:rFonts w:ascii="Arial" w:hAnsi="Arial" w:cs="Arial"/>
              </w:rPr>
              <w:t>itoring limited to the necessar</w:t>
            </w:r>
            <w:r>
              <w:rPr>
                <w:rFonts w:ascii="Arial" w:hAnsi="Arial" w:cs="Arial"/>
              </w:rPr>
              <w:t>y pr</w:t>
            </w:r>
            <w:r>
              <w:rPr>
                <w:rFonts w:ascii="Arial" w:hAnsi="Arial" w:cs="Arial"/>
              </w:rPr>
              <w:t>o</w:t>
            </w:r>
            <w:r>
              <w:rPr>
                <w:rFonts w:ascii="Arial" w:hAnsi="Arial" w:cs="Arial"/>
              </w:rPr>
              <w:t>cess to achieve the scheme of arrang</w:t>
            </w:r>
            <w:r>
              <w:rPr>
                <w:rFonts w:ascii="Arial" w:hAnsi="Arial" w:cs="Arial"/>
              </w:rPr>
              <w:t>e</w:t>
            </w:r>
            <w:r>
              <w:rPr>
                <w:rFonts w:ascii="Arial" w:hAnsi="Arial" w:cs="Arial"/>
              </w:rPr>
              <w:t>ment or the r</w:t>
            </w:r>
            <w:r>
              <w:rPr>
                <w:rFonts w:ascii="Arial" w:hAnsi="Arial" w:cs="Arial"/>
              </w:rPr>
              <w:t>e</w:t>
            </w:r>
            <w:r>
              <w:rPr>
                <w:rFonts w:ascii="Arial" w:hAnsi="Arial" w:cs="Arial"/>
              </w:rPr>
              <w:t>stru</w:t>
            </w:r>
            <w:r>
              <w:rPr>
                <w:rFonts w:ascii="Arial" w:hAnsi="Arial" w:cs="Arial"/>
              </w:rPr>
              <w:t>c</w:t>
            </w:r>
            <w:r>
              <w:rPr>
                <w:rFonts w:ascii="Arial" w:hAnsi="Arial" w:cs="Arial"/>
              </w:rPr>
              <w:t>turing plan and (iv) territorial jurisdiction of English courts may be based on insufficient crit</w:t>
            </w:r>
            <w:r>
              <w:rPr>
                <w:rFonts w:ascii="Arial" w:hAnsi="Arial" w:cs="Arial"/>
              </w:rPr>
              <w:t>e</w:t>
            </w:r>
            <w:r>
              <w:rPr>
                <w:rFonts w:ascii="Arial" w:hAnsi="Arial" w:cs="Arial"/>
              </w:rPr>
              <w:t>ria, as the fact that the relevant debt to be r</w:t>
            </w:r>
            <w:r>
              <w:rPr>
                <w:rFonts w:ascii="Arial" w:hAnsi="Arial" w:cs="Arial"/>
              </w:rPr>
              <w:t>e</w:t>
            </w:r>
            <w:r>
              <w:rPr>
                <w:rFonts w:ascii="Arial" w:hAnsi="Arial" w:cs="Arial"/>
              </w:rPr>
              <w:t>structured in the scheme of arrang</w:t>
            </w:r>
            <w:r>
              <w:rPr>
                <w:rFonts w:ascii="Arial" w:hAnsi="Arial" w:cs="Arial"/>
              </w:rPr>
              <w:t>e</w:t>
            </w:r>
            <w:r>
              <w:rPr>
                <w:rFonts w:ascii="Arial" w:hAnsi="Arial" w:cs="Arial"/>
              </w:rPr>
              <w:t>ment or the r</w:t>
            </w:r>
            <w:r>
              <w:rPr>
                <w:rFonts w:ascii="Arial" w:hAnsi="Arial" w:cs="Arial"/>
              </w:rPr>
              <w:t>e</w:t>
            </w:r>
            <w:r>
              <w:rPr>
                <w:rFonts w:ascii="Arial" w:hAnsi="Arial" w:cs="Arial"/>
              </w:rPr>
              <w:t>stru</w:t>
            </w:r>
            <w:r>
              <w:rPr>
                <w:rFonts w:ascii="Arial" w:hAnsi="Arial" w:cs="Arial"/>
              </w:rPr>
              <w:t>c</w:t>
            </w:r>
            <w:r>
              <w:rPr>
                <w:rFonts w:ascii="Arial" w:hAnsi="Arial" w:cs="Arial"/>
              </w:rPr>
              <w:t>turing plan being su</w:t>
            </w:r>
            <w:r>
              <w:rPr>
                <w:rFonts w:ascii="Arial" w:hAnsi="Arial" w:cs="Arial"/>
              </w:rPr>
              <w:t>b</w:t>
            </w:r>
            <w:r>
              <w:rPr>
                <w:rFonts w:ascii="Arial" w:hAnsi="Arial" w:cs="Arial"/>
              </w:rPr>
              <w:t>ject to English Law is not an equi</w:t>
            </w:r>
            <w:r>
              <w:rPr>
                <w:rFonts w:ascii="Arial" w:hAnsi="Arial" w:cs="Arial"/>
              </w:rPr>
              <w:t>v</w:t>
            </w:r>
            <w:r>
              <w:rPr>
                <w:rFonts w:ascii="Arial" w:hAnsi="Arial" w:cs="Arial"/>
              </w:rPr>
              <w:t>alent conne</w:t>
            </w:r>
            <w:r>
              <w:rPr>
                <w:rFonts w:ascii="Arial" w:hAnsi="Arial" w:cs="Arial"/>
              </w:rPr>
              <w:t>c</w:t>
            </w:r>
            <w:r>
              <w:rPr>
                <w:rFonts w:ascii="Arial" w:hAnsi="Arial" w:cs="Arial"/>
              </w:rPr>
              <w:t xml:space="preserve">tion to the </w:t>
            </w:r>
            <w:proofErr w:type="spellStart"/>
            <w:r>
              <w:rPr>
                <w:rFonts w:ascii="Arial" w:hAnsi="Arial" w:cs="Arial"/>
              </w:rPr>
              <w:t>centre</w:t>
            </w:r>
            <w:proofErr w:type="spellEnd"/>
            <w:r>
              <w:rPr>
                <w:rFonts w:ascii="Arial" w:hAnsi="Arial" w:cs="Arial"/>
              </w:rPr>
              <w:t xml:space="preserve"> of main interests of the deb</w:t>
            </w:r>
            <w:r>
              <w:rPr>
                <w:rFonts w:ascii="Arial" w:hAnsi="Arial" w:cs="Arial"/>
              </w:rPr>
              <w:t>t</w:t>
            </w:r>
            <w:r>
              <w:rPr>
                <w:rFonts w:ascii="Arial" w:hAnsi="Arial" w:cs="Arial"/>
              </w:rPr>
              <w:t xml:space="preserve">or. </w:t>
            </w:r>
            <w:r>
              <w:rPr>
                <w:rFonts w:ascii="Arial" w:hAnsi="Arial" w:cs="Arial"/>
              </w:rPr>
              <w:t>Uncertain under the Rome I Regulation given the cram-down mech</w:t>
            </w:r>
            <w:r>
              <w:rPr>
                <w:rFonts w:ascii="Arial" w:hAnsi="Arial" w:cs="Arial"/>
              </w:rPr>
              <w:t>a</w:t>
            </w:r>
            <w:r>
              <w:rPr>
                <w:rFonts w:ascii="Arial" w:hAnsi="Arial" w:cs="Arial"/>
              </w:rPr>
              <w:t>nism inherent to schemes of a</w:t>
            </w:r>
            <w:r>
              <w:rPr>
                <w:rFonts w:ascii="Arial" w:hAnsi="Arial" w:cs="Arial"/>
              </w:rPr>
              <w:t>r</w:t>
            </w:r>
            <w:r>
              <w:rPr>
                <w:rFonts w:ascii="Arial" w:hAnsi="Arial" w:cs="Arial"/>
              </w:rPr>
              <w:t>rangement and the cross-class cram-down</w:t>
            </w:r>
            <w:r>
              <w:rPr>
                <w:rFonts w:ascii="Arial" w:hAnsi="Arial" w:cs="Arial"/>
              </w:rPr>
              <w:t xml:space="preserve"> of restructu</w:t>
            </w:r>
            <w:r>
              <w:rPr>
                <w:rFonts w:ascii="Arial" w:hAnsi="Arial" w:cs="Arial"/>
              </w:rPr>
              <w:t>r</w:t>
            </w:r>
            <w:r>
              <w:rPr>
                <w:rFonts w:ascii="Arial" w:hAnsi="Arial" w:cs="Arial"/>
              </w:rPr>
              <w:t>ing plans, which do not easily fit in with their alleged co</w:t>
            </w:r>
            <w:r>
              <w:rPr>
                <w:rFonts w:ascii="Arial" w:hAnsi="Arial" w:cs="Arial"/>
              </w:rPr>
              <w:t>n</w:t>
            </w:r>
            <w:r>
              <w:rPr>
                <w:rFonts w:ascii="Arial" w:hAnsi="Arial" w:cs="Arial"/>
              </w:rPr>
              <w:t>tra</w:t>
            </w:r>
            <w:r>
              <w:rPr>
                <w:rFonts w:ascii="Arial" w:hAnsi="Arial" w:cs="Arial"/>
              </w:rPr>
              <w:t>c</w:t>
            </w:r>
            <w:r>
              <w:rPr>
                <w:rFonts w:ascii="Arial" w:hAnsi="Arial" w:cs="Arial"/>
              </w:rPr>
              <w:t>tual nature.</w:t>
            </w:r>
          </w:p>
          <w:p w14:paraId="53B1BDE9" w14:textId="77777777" w:rsidR="00000000" w:rsidRDefault="007854F7" w:rsidP="00777C22">
            <w:pPr>
              <w:widowControl/>
              <w:jc w:val="both"/>
              <w:rPr>
                <w:rFonts w:ascii="Arial" w:hAnsi="Arial" w:cs="Arial"/>
              </w:rPr>
            </w:pPr>
            <w:r>
              <w:rPr>
                <w:rFonts w:ascii="Arial" w:hAnsi="Arial" w:cs="Arial"/>
              </w:rPr>
              <w:t xml:space="preserve">Uncertain under the </w:t>
            </w:r>
            <w:proofErr w:type="spellStart"/>
            <w:r>
              <w:rPr>
                <w:rFonts w:ascii="Arial" w:hAnsi="Arial" w:cs="Arial"/>
              </w:rPr>
              <w:t>L</w:t>
            </w:r>
            <w:r>
              <w:rPr>
                <w:rFonts w:ascii="Arial" w:hAnsi="Arial" w:cs="Arial"/>
              </w:rPr>
              <w:t>u</w:t>
            </w:r>
            <w:r>
              <w:rPr>
                <w:rFonts w:ascii="Arial" w:hAnsi="Arial" w:cs="Arial"/>
              </w:rPr>
              <w:t>gano</w:t>
            </w:r>
            <w:proofErr w:type="spellEnd"/>
            <w:r>
              <w:rPr>
                <w:rFonts w:ascii="Arial" w:hAnsi="Arial" w:cs="Arial"/>
              </w:rPr>
              <w:t xml:space="preserve"> (the EU has now refused the UK</w:t>
            </w:r>
            <w:r>
              <w:rPr>
                <w:rFonts w:ascii="Arial" w:hAnsi="Arial" w:cs="Arial"/>
              </w:rPr>
              <w:t>’</w:t>
            </w:r>
            <w:r>
              <w:rPr>
                <w:rFonts w:ascii="Arial" w:hAnsi="Arial" w:cs="Arial"/>
              </w:rPr>
              <w:t>s applic</w:t>
            </w:r>
            <w:r>
              <w:rPr>
                <w:rFonts w:ascii="Arial" w:hAnsi="Arial" w:cs="Arial"/>
              </w:rPr>
              <w:t>a</w:t>
            </w:r>
            <w:r>
              <w:rPr>
                <w:rFonts w:ascii="Arial" w:hAnsi="Arial" w:cs="Arial"/>
              </w:rPr>
              <w:t>tion to accede)) and Hague Conventions as fo</w:t>
            </w:r>
            <w:r>
              <w:rPr>
                <w:rFonts w:ascii="Arial" w:hAnsi="Arial" w:cs="Arial"/>
              </w:rPr>
              <w:t>l</w:t>
            </w:r>
            <w:r>
              <w:rPr>
                <w:rFonts w:ascii="Arial" w:hAnsi="Arial" w:cs="Arial"/>
              </w:rPr>
              <w:t xml:space="preserve">lowing </w:t>
            </w:r>
            <w:proofErr w:type="spellStart"/>
            <w:r>
              <w:rPr>
                <w:rFonts w:ascii="Arial" w:hAnsi="Arial" w:cs="Arial"/>
                <w:i/>
                <w:iCs/>
              </w:rPr>
              <w:t>gateGroup</w:t>
            </w:r>
            <w:proofErr w:type="spellEnd"/>
            <w:r>
              <w:rPr>
                <w:rFonts w:ascii="Arial" w:hAnsi="Arial" w:cs="Arial"/>
                <w:i/>
                <w:iCs/>
              </w:rPr>
              <w:t xml:space="preserve"> Guarantee Limited</w:t>
            </w:r>
            <w:r>
              <w:rPr>
                <w:rFonts w:ascii="Arial" w:hAnsi="Arial" w:cs="Arial"/>
              </w:rPr>
              <w:t>, r</w:t>
            </w:r>
            <w:r>
              <w:rPr>
                <w:rFonts w:ascii="Arial" w:hAnsi="Arial" w:cs="Arial"/>
              </w:rPr>
              <w:t>e</w:t>
            </w:r>
            <w:r>
              <w:rPr>
                <w:rFonts w:ascii="Arial" w:hAnsi="Arial" w:cs="Arial"/>
              </w:rPr>
              <w:t>structuring pla</w:t>
            </w:r>
            <w:r>
              <w:rPr>
                <w:rFonts w:ascii="Arial" w:hAnsi="Arial" w:cs="Arial"/>
              </w:rPr>
              <w:t>ns are e</w:t>
            </w:r>
            <w:r>
              <w:rPr>
                <w:rFonts w:ascii="Arial" w:hAnsi="Arial" w:cs="Arial"/>
              </w:rPr>
              <w:t>x</w:t>
            </w:r>
            <w:r>
              <w:rPr>
                <w:rFonts w:ascii="Arial" w:hAnsi="Arial" w:cs="Arial"/>
              </w:rPr>
              <w:t>cluded.</w:t>
            </w:r>
          </w:p>
        </w:tc>
        <w:tc>
          <w:tcPr>
            <w:tcW w:w="1980" w:type="dxa"/>
            <w:tcBorders>
              <w:top w:val="nil"/>
              <w:left w:val="nil"/>
              <w:bottom w:val="single" w:sz="6" w:space="0" w:color="auto"/>
              <w:right w:val="single" w:sz="6" w:space="0" w:color="auto"/>
            </w:tcBorders>
          </w:tcPr>
          <w:p w14:paraId="64A6E33A" w14:textId="77777777" w:rsidR="00000000" w:rsidRDefault="007854F7" w:rsidP="00777C22">
            <w:pPr>
              <w:widowControl/>
              <w:jc w:val="both"/>
              <w:rPr>
                <w:rFonts w:ascii="Arial" w:hAnsi="Arial" w:cs="Arial"/>
              </w:rPr>
            </w:pPr>
            <w:r>
              <w:rPr>
                <w:rFonts w:ascii="Arial" w:hAnsi="Arial" w:cs="Arial"/>
              </w:rPr>
              <w:t xml:space="preserve">INSOL Europe. For further information, see News Analysis: </w:t>
            </w:r>
            <w:hyperlink r:id="rId67" w:history="1">
              <w:r>
                <w:rPr>
                  <w:rFonts w:ascii="Arial" w:hAnsi="Arial" w:cs="Arial"/>
                  <w:color w:val="0000FF"/>
                  <w:u w:val="single"/>
                </w:rPr>
                <w:t>INSOL E</w:t>
              </w:r>
              <w:r>
                <w:rPr>
                  <w:rFonts w:ascii="Arial" w:hAnsi="Arial" w:cs="Arial"/>
                  <w:color w:val="0000FF"/>
                  <w:u w:val="single"/>
                </w:rPr>
                <w:t>u</w:t>
              </w:r>
              <w:r>
                <w:rPr>
                  <w:rFonts w:ascii="Arial" w:hAnsi="Arial" w:cs="Arial"/>
                  <w:color w:val="0000FF"/>
                  <w:u w:val="single"/>
                </w:rPr>
                <w:t>rope/</w:t>
              </w:r>
              <w:proofErr w:type="spellStart"/>
              <w:r>
                <w:rPr>
                  <w:rFonts w:ascii="Arial" w:hAnsi="Arial" w:cs="Arial"/>
                  <w:color w:val="0000FF"/>
                  <w:u w:val="single"/>
                </w:rPr>
                <w:t>LexisPSL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states’—Spain</w:t>
              </w:r>
            </w:hyperlink>
          </w:p>
          <w:p w14:paraId="64CF8648" w14:textId="71680F65" w:rsidR="007854F7" w:rsidRDefault="007854F7" w:rsidP="00777C22">
            <w:pPr>
              <w:widowControl/>
              <w:jc w:val="both"/>
              <w:rPr>
                <w:rFonts w:ascii="Arial" w:hAnsi="Arial" w:cs="Arial"/>
              </w:rPr>
            </w:pPr>
            <w:r>
              <w:rPr>
                <w:rFonts w:ascii="Arial" w:hAnsi="Arial" w:cs="Arial"/>
              </w:rPr>
              <w:t xml:space="preserve">Or </w:t>
            </w:r>
            <w:hyperlink r:id="rId68"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p>
        </w:tc>
      </w:tr>
      <w:tr w:rsidR="00000000" w14:paraId="0B94E6D5" w14:textId="77777777" w:rsidTr="00873F72">
        <w:tblPrEx>
          <w:tblCellMar>
            <w:top w:w="0" w:type="dxa"/>
            <w:bottom w:w="0" w:type="dxa"/>
          </w:tblCellMar>
        </w:tblPrEx>
        <w:tc>
          <w:tcPr>
            <w:tcW w:w="1336" w:type="dxa"/>
            <w:tcBorders>
              <w:top w:val="nil"/>
              <w:left w:val="single" w:sz="6" w:space="0" w:color="auto"/>
              <w:bottom w:val="single" w:sz="6" w:space="0" w:color="auto"/>
              <w:right w:val="single" w:sz="6" w:space="0" w:color="auto"/>
            </w:tcBorders>
          </w:tcPr>
          <w:p w14:paraId="5114F90B" w14:textId="77777777" w:rsidR="00000000" w:rsidRPr="00873F72" w:rsidRDefault="007854F7" w:rsidP="00777C22">
            <w:pPr>
              <w:widowControl/>
              <w:jc w:val="both"/>
              <w:rPr>
                <w:rFonts w:ascii="Arial" w:hAnsi="Arial" w:cs="Arial"/>
                <w:b/>
              </w:rPr>
            </w:pPr>
            <w:r w:rsidRPr="00873F72">
              <w:rPr>
                <w:rFonts w:ascii="Arial" w:hAnsi="Arial" w:cs="Arial"/>
                <w:b/>
              </w:rPr>
              <w:t>Sweden</w:t>
            </w:r>
          </w:p>
        </w:tc>
        <w:tc>
          <w:tcPr>
            <w:tcW w:w="1418" w:type="dxa"/>
            <w:tcBorders>
              <w:top w:val="nil"/>
              <w:left w:val="nil"/>
              <w:bottom w:val="single" w:sz="6" w:space="0" w:color="auto"/>
              <w:right w:val="single" w:sz="6" w:space="0" w:color="auto"/>
            </w:tcBorders>
          </w:tcPr>
          <w:p w14:paraId="2CA2F224" w14:textId="77777777" w:rsidR="00000000" w:rsidRDefault="007854F7" w:rsidP="00777C22">
            <w:pPr>
              <w:widowControl/>
              <w:jc w:val="both"/>
              <w:rPr>
                <w:rFonts w:ascii="Arial" w:hAnsi="Arial" w:cs="Arial"/>
              </w:rPr>
            </w:pPr>
            <w:r>
              <w:rPr>
                <w:rFonts w:ascii="Arial" w:hAnsi="Arial" w:cs="Arial"/>
              </w:rPr>
              <w:t>No</w:t>
            </w:r>
            <w:r>
              <w:rPr>
                <w:rFonts w:ascii="Arial" w:hAnsi="Arial" w:cs="Arial"/>
              </w:rPr>
              <w:t xml:space="preserve"> and No</w:t>
            </w:r>
          </w:p>
        </w:tc>
        <w:tc>
          <w:tcPr>
            <w:tcW w:w="2693" w:type="dxa"/>
            <w:tcBorders>
              <w:top w:val="nil"/>
              <w:left w:val="nil"/>
              <w:bottom w:val="single" w:sz="6" w:space="0" w:color="auto"/>
              <w:right w:val="single" w:sz="6" w:space="0" w:color="auto"/>
            </w:tcBorders>
          </w:tcPr>
          <w:p w14:paraId="02300C13" w14:textId="77777777" w:rsidR="00000000" w:rsidRDefault="007854F7" w:rsidP="00777C22">
            <w:pPr>
              <w:widowControl/>
              <w:jc w:val="both"/>
              <w:rPr>
                <w:rFonts w:ascii="Arial" w:hAnsi="Arial" w:cs="Arial"/>
              </w:rPr>
            </w:pPr>
            <w:r>
              <w:rPr>
                <w:rFonts w:ascii="Arial" w:hAnsi="Arial" w:cs="Arial"/>
              </w:rPr>
              <w:t>Under the Nordic Multilateral Ban</w:t>
            </w:r>
            <w:r>
              <w:rPr>
                <w:rFonts w:ascii="Arial" w:hAnsi="Arial" w:cs="Arial"/>
              </w:rPr>
              <w:t>k</w:t>
            </w:r>
            <w:r>
              <w:rPr>
                <w:rFonts w:ascii="Arial" w:hAnsi="Arial" w:cs="Arial"/>
              </w:rPr>
              <w:t>ruptcy Convention of 7 Se</w:t>
            </w:r>
            <w:r>
              <w:rPr>
                <w:rFonts w:ascii="Arial" w:hAnsi="Arial" w:cs="Arial"/>
              </w:rPr>
              <w:t>p</w:t>
            </w:r>
            <w:r>
              <w:rPr>
                <w:rFonts w:ascii="Arial" w:hAnsi="Arial" w:cs="Arial"/>
              </w:rPr>
              <w:t>tember 1993 (concer</w:t>
            </w:r>
            <w:r>
              <w:rPr>
                <w:rFonts w:ascii="Arial" w:hAnsi="Arial" w:cs="Arial"/>
              </w:rPr>
              <w:t>n</w:t>
            </w:r>
            <w:r>
              <w:rPr>
                <w:rFonts w:ascii="Arial" w:hAnsi="Arial" w:cs="Arial"/>
              </w:rPr>
              <w:t>ing De</w:t>
            </w:r>
            <w:r>
              <w:rPr>
                <w:rFonts w:ascii="Arial" w:hAnsi="Arial" w:cs="Arial"/>
              </w:rPr>
              <w:t>n</w:t>
            </w:r>
            <w:r>
              <w:rPr>
                <w:rFonts w:ascii="Arial" w:hAnsi="Arial" w:cs="Arial"/>
              </w:rPr>
              <w:t>mark, Finland, Ic</w:t>
            </w:r>
            <w:r>
              <w:rPr>
                <w:rFonts w:ascii="Arial" w:hAnsi="Arial" w:cs="Arial"/>
              </w:rPr>
              <w:t>e</w:t>
            </w:r>
            <w:r>
              <w:rPr>
                <w:rFonts w:ascii="Arial" w:hAnsi="Arial" w:cs="Arial"/>
              </w:rPr>
              <w:t>land, Norway and Sweden), there is automatic recogn</w:t>
            </w:r>
            <w:r>
              <w:rPr>
                <w:rFonts w:ascii="Arial" w:hAnsi="Arial" w:cs="Arial"/>
              </w:rPr>
              <w:t>i</w:t>
            </w:r>
            <w:r>
              <w:rPr>
                <w:rFonts w:ascii="Arial" w:hAnsi="Arial" w:cs="Arial"/>
              </w:rPr>
              <w:t>tion.</w:t>
            </w:r>
          </w:p>
          <w:p w14:paraId="084BE2D6" w14:textId="77777777" w:rsidR="00000000" w:rsidRDefault="007854F7" w:rsidP="00777C22">
            <w:pPr>
              <w:widowControl/>
              <w:jc w:val="both"/>
              <w:rPr>
                <w:rFonts w:ascii="Arial" w:hAnsi="Arial" w:cs="Arial"/>
              </w:rPr>
            </w:pPr>
            <w:r>
              <w:rPr>
                <w:rFonts w:ascii="Arial" w:hAnsi="Arial" w:cs="Arial"/>
              </w:rPr>
              <w:t xml:space="preserve">Non-statutory rules which apply to all other countries. Therefore, Sweden may </w:t>
            </w:r>
            <w:proofErr w:type="spellStart"/>
            <w:r>
              <w:rPr>
                <w:rFonts w:ascii="Arial" w:hAnsi="Arial" w:cs="Arial"/>
              </w:rPr>
              <w:t>recogni</w:t>
            </w:r>
            <w:r>
              <w:rPr>
                <w:rFonts w:ascii="Arial" w:hAnsi="Arial" w:cs="Arial"/>
              </w:rPr>
              <w:t>se</w:t>
            </w:r>
            <w:proofErr w:type="spellEnd"/>
            <w:r>
              <w:rPr>
                <w:rFonts w:ascii="Arial" w:hAnsi="Arial" w:cs="Arial"/>
              </w:rPr>
              <w:t xml:space="preserve"> fo</w:t>
            </w:r>
            <w:r>
              <w:rPr>
                <w:rFonts w:ascii="Arial" w:hAnsi="Arial" w:cs="Arial"/>
              </w:rPr>
              <w:t>r</w:t>
            </w:r>
            <w:r>
              <w:rPr>
                <w:rFonts w:ascii="Arial" w:hAnsi="Arial" w:cs="Arial"/>
              </w:rPr>
              <w:t>eign insolvency pr</w:t>
            </w:r>
            <w:r>
              <w:rPr>
                <w:rFonts w:ascii="Arial" w:hAnsi="Arial" w:cs="Arial"/>
              </w:rPr>
              <w:t>o</w:t>
            </w:r>
            <w:r>
              <w:rPr>
                <w:rFonts w:ascii="Arial" w:hAnsi="Arial" w:cs="Arial"/>
              </w:rPr>
              <w:t>ceedings but does not grant any rights to deal with assets located in Sweden.</w:t>
            </w:r>
          </w:p>
        </w:tc>
        <w:tc>
          <w:tcPr>
            <w:tcW w:w="2473" w:type="dxa"/>
            <w:tcBorders>
              <w:top w:val="nil"/>
              <w:left w:val="nil"/>
              <w:bottom w:val="single" w:sz="6" w:space="0" w:color="auto"/>
              <w:right w:val="single" w:sz="6" w:space="0" w:color="auto"/>
            </w:tcBorders>
          </w:tcPr>
          <w:p w14:paraId="6249EC7B" w14:textId="77777777" w:rsidR="00000000" w:rsidRDefault="007854F7" w:rsidP="00777C22">
            <w:pPr>
              <w:widowControl/>
              <w:jc w:val="both"/>
              <w:rPr>
                <w:rFonts w:ascii="Arial" w:hAnsi="Arial" w:cs="Arial"/>
              </w:rPr>
            </w:pPr>
            <w:r>
              <w:rPr>
                <w:rFonts w:ascii="Arial" w:hAnsi="Arial" w:cs="Arial"/>
              </w:rPr>
              <w:t>If the scheme of a</w:t>
            </w:r>
            <w:r>
              <w:rPr>
                <w:rFonts w:ascii="Arial" w:hAnsi="Arial" w:cs="Arial"/>
              </w:rPr>
              <w:t>r</w:t>
            </w:r>
            <w:r>
              <w:rPr>
                <w:rFonts w:ascii="Arial" w:hAnsi="Arial" w:cs="Arial"/>
              </w:rPr>
              <w:t>rang</w:t>
            </w:r>
            <w:r>
              <w:rPr>
                <w:rFonts w:ascii="Arial" w:hAnsi="Arial" w:cs="Arial"/>
              </w:rPr>
              <w:t>e</w:t>
            </w:r>
            <w:r>
              <w:rPr>
                <w:rFonts w:ascii="Arial" w:hAnsi="Arial" w:cs="Arial"/>
              </w:rPr>
              <w:t>ment or r</w:t>
            </w:r>
            <w:r>
              <w:rPr>
                <w:rFonts w:ascii="Arial" w:hAnsi="Arial" w:cs="Arial"/>
              </w:rPr>
              <w:t>e</w:t>
            </w:r>
            <w:r>
              <w:rPr>
                <w:rFonts w:ascii="Arial" w:hAnsi="Arial" w:cs="Arial"/>
              </w:rPr>
              <w:t xml:space="preserve">structuring plan </w:t>
            </w:r>
            <w:proofErr w:type="gramStart"/>
            <w:r>
              <w:rPr>
                <w:rFonts w:ascii="Arial" w:hAnsi="Arial" w:cs="Arial"/>
              </w:rPr>
              <w:t>is</w:t>
            </w:r>
            <w:proofErr w:type="gramEnd"/>
            <w:r>
              <w:rPr>
                <w:rFonts w:ascii="Arial" w:hAnsi="Arial" w:cs="Arial"/>
              </w:rPr>
              <w:t xml:space="preserve"> considered a part of insolvency procee</w:t>
            </w:r>
            <w:r>
              <w:rPr>
                <w:rFonts w:ascii="Arial" w:hAnsi="Arial" w:cs="Arial"/>
              </w:rPr>
              <w:t>d</w:t>
            </w:r>
            <w:r>
              <w:rPr>
                <w:rFonts w:ascii="Arial" w:hAnsi="Arial" w:cs="Arial"/>
              </w:rPr>
              <w:t>ings, there would be no aut</w:t>
            </w:r>
            <w:r>
              <w:rPr>
                <w:rFonts w:ascii="Arial" w:hAnsi="Arial" w:cs="Arial"/>
              </w:rPr>
              <w:t>o</w:t>
            </w:r>
            <w:r>
              <w:rPr>
                <w:rFonts w:ascii="Arial" w:hAnsi="Arial" w:cs="Arial"/>
              </w:rPr>
              <w:t>matic reco</w:t>
            </w:r>
            <w:r>
              <w:rPr>
                <w:rFonts w:ascii="Arial" w:hAnsi="Arial" w:cs="Arial"/>
              </w:rPr>
              <w:t>g</w:t>
            </w:r>
            <w:r>
              <w:rPr>
                <w:rFonts w:ascii="Arial" w:hAnsi="Arial" w:cs="Arial"/>
              </w:rPr>
              <w:t>nition.</w:t>
            </w:r>
          </w:p>
          <w:p w14:paraId="4902191E" w14:textId="77777777" w:rsidR="00000000" w:rsidRDefault="007854F7" w:rsidP="00777C22">
            <w:pPr>
              <w:widowControl/>
              <w:jc w:val="both"/>
              <w:rPr>
                <w:rFonts w:ascii="Arial" w:hAnsi="Arial" w:cs="Arial"/>
              </w:rPr>
            </w:pPr>
            <w:r>
              <w:rPr>
                <w:rFonts w:ascii="Arial" w:hAnsi="Arial" w:cs="Arial"/>
              </w:rPr>
              <w:t>If the scheme of a</w:t>
            </w:r>
            <w:r>
              <w:rPr>
                <w:rFonts w:ascii="Arial" w:hAnsi="Arial" w:cs="Arial"/>
              </w:rPr>
              <w:t>r</w:t>
            </w:r>
            <w:r>
              <w:rPr>
                <w:rFonts w:ascii="Arial" w:hAnsi="Arial" w:cs="Arial"/>
              </w:rPr>
              <w:t>rang</w:t>
            </w:r>
            <w:r>
              <w:rPr>
                <w:rFonts w:ascii="Arial" w:hAnsi="Arial" w:cs="Arial"/>
              </w:rPr>
              <w:t>e</w:t>
            </w:r>
            <w:r>
              <w:rPr>
                <w:rFonts w:ascii="Arial" w:hAnsi="Arial" w:cs="Arial"/>
              </w:rPr>
              <w:t>ment or r</w:t>
            </w:r>
            <w:r>
              <w:rPr>
                <w:rFonts w:ascii="Arial" w:hAnsi="Arial" w:cs="Arial"/>
              </w:rPr>
              <w:t>e</w:t>
            </w:r>
            <w:r>
              <w:rPr>
                <w:rFonts w:ascii="Arial" w:hAnsi="Arial" w:cs="Arial"/>
              </w:rPr>
              <w:t>structuring plan is considered part of co</w:t>
            </w:r>
            <w:r>
              <w:rPr>
                <w:rFonts w:ascii="Arial" w:hAnsi="Arial" w:cs="Arial"/>
              </w:rPr>
              <w:t>n</w:t>
            </w:r>
            <w:r>
              <w:rPr>
                <w:rFonts w:ascii="Arial" w:hAnsi="Arial" w:cs="Arial"/>
              </w:rPr>
              <w:t>tract law, reco</w:t>
            </w:r>
            <w:r>
              <w:rPr>
                <w:rFonts w:ascii="Arial" w:hAnsi="Arial" w:cs="Arial"/>
              </w:rPr>
              <w:t>g</w:t>
            </w:r>
            <w:r>
              <w:rPr>
                <w:rFonts w:ascii="Arial" w:hAnsi="Arial" w:cs="Arial"/>
              </w:rPr>
              <w:t>nition could be po</w:t>
            </w:r>
            <w:r>
              <w:rPr>
                <w:rFonts w:ascii="Arial" w:hAnsi="Arial" w:cs="Arial"/>
              </w:rPr>
              <w:t>s</w:t>
            </w:r>
            <w:r>
              <w:rPr>
                <w:rFonts w:ascii="Arial" w:hAnsi="Arial" w:cs="Arial"/>
              </w:rPr>
              <w:t>sible if based on choice of English law (</w:t>
            </w:r>
            <w:hyperlink r:id="rId69" w:history="1">
              <w:r>
                <w:rPr>
                  <w:rFonts w:ascii="Arial" w:hAnsi="Arial" w:cs="Arial"/>
                  <w:color w:val="0000FF"/>
                  <w:u w:val="single"/>
                </w:rPr>
                <w:t>Regulation (EC) 593/2008</w:t>
              </w:r>
            </w:hyperlink>
            <w:r>
              <w:rPr>
                <w:rFonts w:ascii="Arial" w:hAnsi="Arial" w:cs="Arial"/>
              </w:rPr>
              <w:t xml:space="preserve">, Rome I), or if an exclusive jurisdiction clause in </w:t>
            </w:r>
            <w:proofErr w:type="spellStart"/>
            <w:r>
              <w:rPr>
                <w:rFonts w:ascii="Arial" w:hAnsi="Arial" w:cs="Arial"/>
              </w:rPr>
              <w:t>favour</w:t>
            </w:r>
            <w:proofErr w:type="spellEnd"/>
            <w:r>
              <w:rPr>
                <w:rFonts w:ascii="Arial" w:hAnsi="Arial" w:cs="Arial"/>
              </w:rPr>
              <w:t xml:space="preserve"> of the English courts applies (Hague).</w:t>
            </w:r>
          </w:p>
        </w:tc>
        <w:tc>
          <w:tcPr>
            <w:tcW w:w="1980" w:type="dxa"/>
            <w:tcBorders>
              <w:top w:val="nil"/>
              <w:left w:val="nil"/>
              <w:bottom w:val="single" w:sz="6" w:space="0" w:color="auto"/>
              <w:right w:val="single" w:sz="6" w:space="0" w:color="auto"/>
            </w:tcBorders>
          </w:tcPr>
          <w:p w14:paraId="2D408649" w14:textId="77777777" w:rsidR="00000000" w:rsidRDefault="007854F7" w:rsidP="00777C22">
            <w:pPr>
              <w:widowControl/>
              <w:jc w:val="both"/>
              <w:rPr>
                <w:rFonts w:ascii="Arial" w:hAnsi="Arial" w:cs="Arial"/>
              </w:rPr>
            </w:pPr>
            <w:r>
              <w:rPr>
                <w:rFonts w:ascii="Arial" w:hAnsi="Arial" w:cs="Arial"/>
              </w:rPr>
              <w:t>INSOL Europe. For further information, see News Analysis</w:t>
            </w:r>
            <w:r>
              <w:rPr>
                <w:rFonts w:ascii="Arial" w:hAnsi="Arial" w:cs="Arial"/>
              </w:rPr>
              <w:t xml:space="preserve">: </w:t>
            </w:r>
            <w:hyperlink r:id="rId70" w:history="1">
              <w:r>
                <w:rPr>
                  <w:rFonts w:ascii="Arial" w:hAnsi="Arial" w:cs="Arial"/>
                  <w:color w:val="0000FF"/>
                  <w:u w:val="single"/>
                </w:rPr>
                <w:t>INSOL E</w:t>
              </w:r>
              <w:r>
                <w:rPr>
                  <w:rFonts w:ascii="Arial" w:hAnsi="Arial" w:cs="Arial"/>
                  <w:color w:val="0000FF"/>
                  <w:u w:val="single"/>
                </w:rPr>
                <w:t>u</w:t>
              </w:r>
              <w:r w:rsidR="005213D6">
                <w:rPr>
                  <w:rFonts w:ascii="Arial" w:hAnsi="Arial" w:cs="Arial"/>
                  <w:color w:val="0000FF"/>
                  <w:u w:val="single"/>
                </w:rPr>
                <w:t>rope/</w:t>
              </w:r>
              <w:proofErr w:type="spellStart"/>
              <w:r w:rsidR="005213D6">
                <w:rPr>
                  <w:rFonts w:ascii="Arial" w:hAnsi="Arial" w:cs="Arial"/>
                  <w:color w:val="0000FF"/>
                  <w:u w:val="single"/>
                </w:rPr>
                <w:t>Lexis</w:t>
              </w:r>
              <w:r>
                <w:rPr>
                  <w:rFonts w:ascii="Arial" w:hAnsi="Arial" w:cs="Arial"/>
                  <w:color w:val="0000FF"/>
                  <w:u w:val="single"/>
                </w:rPr>
                <w:t>PSL</w:t>
              </w:r>
              <w:proofErr w:type="spellEnd"/>
              <w:r>
                <w:rPr>
                  <w:rFonts w:ascii="Arial" w:hAnsi="Arial" w:cs="Arial"/>
                  <w:color w:val="0000FF"/>
                  <w:u w:val="single"/>
                </w:rPr>
                <w:t xml:space="preserve"> Joint Project on ‘How EU Member States </w:t>
              </w:r>
              <w:proofErr w:type="spellStart"/>
              <w:r>
                <w:rPr>
                  <w:rFonts w:ascii="Arial" w:hAnsi="Arial" w:cs="Arial"/>
                  <w:color w:val="0000FF"/>
                  <w:u w:val="single"/>
                </w:rPr>
                <w:t>re</w:t>
              </w:r>
              <w:r>
                <w:rPr>
                  <w:rFonts w:ascii="Arial" w:hAnsi="Arial" w:cs="Arial"/>
                  <w:color w:val="0000FF"/>
                  <w:u w:val="single"/>
                </w:rPr>
                <w:t>c</w:t>
              </w:r>
              <w:r>
                <w:rPr>
                  <w:rFonts w:ascii="Arial" w:hAnsi="Arial" w:cs="Arial"/>
                  <w:color w:val="0000FF"/>
                  <w:u w:val="single"/>
                </w:rPr>
                <w:t>ognise</w:t>
              </w:r>
              <w:proofErr w:type="spellEnd"/>
              <w:r>
                <w:rPr>
                  <w:rFonts w:ascii="Arial" w:hAnsi="Arial" w:cs="Arial"/>
                  <w:color w:val="0000FF"/>
                  <w:u w:val="single"/>
                </w:rPr>
                <w:t xml:space="preserve"> insolve</w:t>
              </w:r>
              <w:r>
                <w:rPr>
                  <w:rFonts w:ascii="Arial" w:hAnsi="Arial" w:cs="Arial"/>
                  <w:color w:val="0000FF"/>
                  <w:u w:val="single"/>
                </w:rPr>
                <w:t>n</w:t>
              </w:r>
              <w:r>
                <w:rPr>
                  <w:rFonts w:ascii="Arial" w:hAnsi="Arial" w:cs="Arial"/>
                  <w:color w:val="0000FF"/>
                  <w:u w:val="single"/>
                </w:rPr>
                <w:t>cy/restructuring pr</w:t>
              </w:r>
              <w:r>
                <w:rPr>
                  <w:rFonts w:ascii="Arial" w:hAnsi="Arial" w:cs="Arial"/>
                  <w:color w:val="0000FF"/>
                  <w:u w:val="single"/>
                </w:rPr>
                <w:t>o</w:t>
              </w:r>
              <w:r>
                <w:rPr>
                  <w:rFonts w:ascii="Arial" w:hAnsi="Arial" w:cs="Arial"/>
                  <w:color w:val="0000FF"/>
                  <w:u w:val="single"/>
                </w:rPr>
                <w:t>ceedings co</w:t>
              </w:r>
              <w:r>
                <w:rPr>
                  <w:rFonts w:ascii="Arial" w:hAnsi="Arial" w:cs="Arial"/>
                  <w:color w:val="0000FF"/>
                  <w:u w:val="single"/>
                </w:rPr>
                <w:t>m</w:t>
              </w:r>
              <w:r>
                <w:rPr>
                  <w:rFonts w:ascii="Arial" w:hAnsi="Arial" w:cs="Arial"/>
                  <w:color w:val="0000FF"/>
                  <w:u w:val="single"/>
                </w:rPr>
                <w:t>menced in third country states’—Sweden</w:t>
              </w:r>
            </w:hyperlink>
          </w:p>
          <w:p w14:paraId="708A7AC6" w14:textId="1F6C7164" w:rsidR="007854F7" w:rsidRDefault="007854F7" w:rsidP="00777C22">
            <w:pPr>
              <w:widowControl/>
              <w:jc w:val="both"/>
              <w:rPr>
                <w:rFonts w:ascii="Arial" w:hAnsi="Arial" w:cs="Arial"/>
              </w:rPr>
            </w:pPr>
            <w:r>
              <w:rPr>
                <w:rFonts w:ascii="Arial" w:hAnsi="Arial" w:cs="Arial"/>
              </w:rPr>
              <w:t xml:space="preserve">Or </w:t>
            </w:r>
            <w:hyperlink r:id="rId71" w:history="1">
              <w:r w:rsidRPr="003A34A1">
                <w:rPr>
                  <w:rStyle w:val="Hyperlink"/>
                  <w:rFonts w:ascii="Arial" w:hAnsi="Arial" w:cs="Arial"/>
                </w:rPr>
                <w:t>INSOL Europe we</w:t>
              </w:r>
              <w:r w:rsidRPr="003A34A1">
                <w:rPr>
                  <w:rStyle w:val="Hyperlink"/>
                  <w:rFonts w:ascii="Arial" w:hAnsi="Arial" w:cs="Arial"/>
                </w:rPr>
                <w:t>b</w:t>
              </w:r>
              <w:r w:rsidRPr="003A34A1">
                <w:rPr>
                  <w:rStyle w:val="Hyperlink"/>
                  <w:rFonts w:ascii="Arial" w:hAnsi="Arial" w:cs="Arial"/>
                </w:rPr>
                <w:t>site</w:t>
              </w:r>
            </w:hyperlink>
            <w:bookmarkStart w:id="2" w:name="_GoBack"/>
            <w:bookmarkEnd w:id="2"/>
          </w:p>
        </w:tc>
      </w:tr>
    </w:tbl>
    <w:p w14:paraId="6A68383E" w14:textId="77777777" w:rsidR="00000000" w:rsidRDefault="007854F7" w:rsidP="00777C22">
      <w:pPr>
        <w:widowControl/>
        <w:spacing w:before="120"/>
        <w:jc w:val="both"/>
        <w:rPr>
          <w:rFonts w:ascii="Arial" w:hAnsi="Arial" w:cs="Arial"/>
        </w:rPr>
      </w:pPr>
      <w:r>
        <w:rPr>
          <w:rFonts w:ascii="Arial" w:hAnsi="Arial" w:cs="Arial"/>
        </w:rPr>
        <w:t xml:space="preserve">The articles accredited to GTDT were reproduced with permission from Law Business Research Ltd. First published in </w:t>
      </w:r>
      <w:proofErr w:type="spellStart"/>
      <w:r>
        <w:rPr>
          <w:rFonts w:ascii="Arial" w:hAnsi="Arial" w:cs="Arial"/>
        </w:rPr>
        <w:t>Lexology</w:t>
      </w:r>
      <w:proofErr w:type="spellEnd"/>
      <w:r>
        <w:rPr>
          <w:rFonts w:ascii="Arial" w:hAnsi="Arial" w:cs="Arial"/>
        </w:rPr>
        <w:t xml:space="preserve"> Getting The Deal Through</w:t>
      </w:r>
      <w:r>
        <w:rPr>
          <w:rFonts w:ascii="Arial" w:hAnsi="Arial" w:cs="Arial"/>
        </w:rPr>
        <w:t>—</w:t>
      </w:r>
      <w:r>
        <w:rPr>
          <w:rFonts w:ascii="Arial" w:hAnsi="Arial" w:cs="Arial"/>
        </w:rPr>
        <w:t xml:space="preserve">Restructuring &amp; Insolvency 2021, November 2020. For further information please contact: </w:t>
      </w:r>
      <w:hyperlink r:id="rId72" w:history="1">
        <w:r>
          <w:rPr>
            <w:rFonts w:ascii="Arial" w:hAnsi="Arial" w:cs="Arial"/>
            <w:color w:val="0000FF"/>
            <w:u w:val="single"/>
          </w:rPr>
          <w:t>adam.sargent@lbresearch.com</w:t>
        </w:r>
      </w:hyperlink>
      <w:r>
        <w:rPr>
          <w:rFonts w:ascii="Arial" w:hAnsi="Arial" w:cs="Arial"/>
        </w:rPr>
        <w:t>.</w:t>
      </w:r>
    </w:p>
    <w:p w14:paraId="3B428B93" w14:textId="77777777" w:rsidR="00000000" w:rsidRDefault="007854F7" w:rsidP="00777C22">
      <w:pPr>
        <w:widowControl/>
        <w:spacing w:before="120"/>
        <w:jc w:val="both"/>
        <w:rPr>
          <w:rFonts w:ascii="Arial" w:hAnsi="Arial" w:cs="Arial"/>
        </w:rPr>
      </w:pPr>
      <w:r>
        <w:rPr>
          <w:rFonts w:ascii="Arial" w:hAnsi="Arial" w:cs="Arial"/>
        </w:rPr>
        <w:t>The articles accredited to INSOL Europe are reproduced with permission from INSOL Europe and are avai</w:t>
      </w:r>
      <w:r>
        <w:rPr>
          <w:rFonts w:ascii="Arial" w:hAnsi="Arial" w:cs="Arial"/>
        </w:rPr>
        <w:t>l</w:t>
      </w:r>
      <w:r>
        <w:rPr>
          <w:rFonts w:ascii="Arial" w:hAnsi="Arial" w:cs="Arial"/>
        </w:rPr>
        <w:t xml:space="preserve">able from </w:t>
      </w:r>
      <w:hyperlink r:id="rId73" w:history="1">
        <w:r>
          <w:rPr>
            <w:rFonts w:ascii="Arial" w:hAnsi="Arial" w:cs="Arial"/>
            <w:color w:val="0000FF"/>
            <w:u w:val="single"/>
          </w:rPr>
          <w:t>https://www.insol-europe.org/technical-content/recognition-in-third-states</w:t>
        </w:r>
      </w:hyperlink>
      <w:r>
        <w:rPr>
          <w:rFonts w:ascii="Arial" w:hAnsi="Arial" w:cs="Arial"/>
        </w:rPr>
        <w:t>.</w:t>
      </w:r>
    </w:p>
    <w:p w14:paraId="02F15335" w14:textId="77777777" w:rsidR="00000000" w:rsidRDefault="007854F7" w:rsidP="00777C22">
      <w:pPr>
        <w:widowControl/>
        <w:spacing w:before="120"/>
        <w:jc w:val="both"/>
        <w:rPr>
          <w:rFonts w:ascii="Arial" w:hAnsi="Arial" w:cs="Arial"/>
        </w:rPr>
      </w:pPr>
      <w:r>
        <w:rPr>
          <w:rFonts w:ascii="Arial" w:hAnsi="Arial" w:cs="Arial"/>
        </w:rPr>
        <w:t xml:space="preserve">The list of the INSOL Europe country coordinators is available at: </w:t>
      </w:r>
      <w:hyperlink r:id="rId74" w:history="1">
        <w:r>
          <w:rPr>
            <w:rFonts w:ascii="Arial" w:hAnsi="Arial" w:cs="Arial"/>
            <w:color w:val="0000FF"/>
            <w:u w:val="single"/>
          </w:rPr>
          <w:t>https://www.insol-europe.org/cou</w:t>
        </w:r>
        <w:r>
          <w:rPr>
            <w:rFonts w:ascii="Arial" w:hAnsi="Arial" w:cs="Arial"/>
            <w:color w:val="0000FF"/>
            <w:u w:val="single"/>
          </w:rPr>
          <w:t>ntry-coordinators</w:t>
        </w:r>
      </w:hyperlink>
      <w:r>
        <w:rPr>
          <w:rFonts w:ascii="Arial" w:hAnsi="Arial" w:cs="Arial"/>
        </w:rPr>
        <w:t>.</w:t>
      </w:r>
    </w:p>
    <w:p w14:paraId="7F11D2B2" w14:textId="77777777" w:rsidR="00000000" w:rsidRDefault="007854F7" w:rsidP="00777C22">
      <w:pPr>
        <w:widowControl/>
        <w:spacing w:before="120"/>
        <w:jc w:val="both"/>
        <w:rPr>
          <w:rFonts w:ascii="Arial" w:hAnsi="Arial" w:cs="Arial"/>
        </w:rPr>
        <w:sectPr w:rsidR="00000000" w:rsidSect="00777C22">
          <w:headerReference w:type="default" r:id="rId75"/>
          <w:pgSz w:w="12240" w:h="15840"/>
          <w:pgMar w:top="1728" w:right="1296" w:bottom="1296" w:left="1296" w:header="720" w:footer="720" w:gutter="0"/>
          <w:cols w:space="720"/>
          <w:noEndnote/>
        </w:sectPr>
      </w:pPr>
    </w:p>
    <w:p w14:paraId="69CCEA94" w14:textId="77777777" w:rsidR="00000000" w:rsidRDefault="007854F7" w:rsidP="00777C22">
      <w:pPr>
        <w:widowControl/>
        <w:jc w:val="both"/>
        <w:rPr>
          <w:rFonts w:ascii="Arial" w:hAnsi="Arial" w:cs="Arial"/>
        </w:rPr>
      </w:pPr>
    </w:p>
    <w:sectPr w:rsidR="00000000">
      <w:headerReference w:type="default" r:id="rId76"/>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697A5" w14:textId="77777777" w:rsidR="00000000" w:rsidRDefault="007854F7">
      <w:r>
        <w:separator/>
      </w:r>
    </w:p>
  </w:endnote>
  <w:endnote w:type="continuationSeparator" w:id="0">
    <w:p w14:paraId="7869450A" w14:textId="77777777" w:rsidR="00000000" w:rsidRDefault="0078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altName w:val="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3191F" w14:textId="77777777" w:rsidR="00000000" w:rsidRDefault="007854F7">
      <w:r>
        <w:separator/>
      </w:r>
    </w:p>
  </w:footnote>
  <w:footnote w:type="continuationSeparator" w:id="0">
    <w:p w14:paraId="0FAAF228" w14:textId="77777777" w:rsidR="00000000" w:rsidRDefault="007854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DC04A" w14:textId="77777777" w:rsidR="00000000" w:rsidRDefault="007854F7">
    <w:pPr>
      <w:widowControl/>
      <w:jc w:val="right"/>
      <w:rPr>
        <w:rFonts w:ascii="Arial" w:hAnsi="Arial" w:cs="Arial"/>
      </w:rPr>
    </w:pPr>
    <w:r>
      <w:rPr>
        <w:rFonts w:ascii="Arial" w:hAnsi="Arial" w:cs="Arial"/>
      </w:rPr>
      <w:t xml:space="preserve">Page </w:t>
    </w:r>
    <w:r>
      <w:rPr>
        <w:rFonts w:ascii="Arial" w:hAnsi="Arial" w:cs="Arial"/>
      </w:rPr>
      <w:pgNum/>
    </w:r>
  </w:p>
  <w:p w14:paraId="54C6BAE9" w14:textId="77777777" w:rsidR="00000000" w:rsidRDefault="007854F7">
    <w:pPr>
      <w:widowControl/>
      <w:suppressAutoHyphens/>
      <w:jc w:val="center"/>
      <w:rPr>
        <w:rFonts w:ascii="Arial" w:hAnsi="Arial" w:cs="Aria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D2443" w14:textId="77777777" w:rsidR="00000000" w:rsidRDefault="007854F7">
    <w:pPr>
      <w:widowControl/>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F"/>
    <w:multiLevelType w:val="singleLevel"/>
    <w:tmpl w:val="00000000"/>
    <w:lvl w:ilvl="0">
      <w:start w:val="1"/>
      <w:numFmt w:val="decimal"/>
      <w:lvlText w:val="• "/>
      <w:lvlJc w:val="left"/>
      <w:pPr>
        <w:tabs>
          <w:tab w:val="num" w:pos="960"/>
        </w:tabs>
        <w:ind w:left="960" w:hanging="480"/>
      </w:pPr>
      <w:rPr>
        <w:rFonts w:ascii="Arial" w:hAnsi="Arial" w:cs="Arial"/>
        <w:b w:val="0"/>
        <w:bCs w:val="0"/>
        <w:i w:val="0"/>
        <w:iCs w:val="0"/>
        <w:color w:val="auto"/>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C22"/>
    <w:rsid w:val="005213D6"/>
    <w:rsid w:val="00777C22"/>
    <w:rsid w:val="007854F7"/>
    <w:rsid w:val="00873F72"/>
    <w:rsid w:val="00950B39"/>
    <w:rsid w:val="009608D8"/>
    <w:rsid w:val="00E6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1F3AF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F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F97"/>
    <w:rPr>
      <w:rFonts w:ascii="Lucida Grande" w:hAnsi="Lucida Grande" w:cs="Lucida Grande"/>
      <w:sz w:val="18"/>
      <w:szCs w:val="18"/>
      <w:lang w:val="en-US"/>
    </w:rPr>
  </w:style>
  <w:style w:type="paragraph" w:styleId="DocumentMap">
    <w:name w:val="Document Map"/>
    <w:basedOn w:val="Normal"/>
    <w:link w:val="DocumentMapChar"/>
    <w:uiPriority w:val="99"/>
    <w:semiHidden/>
    <w:unhideWhenUsed/>
    <w:rsid w:val="009608D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608D8"/>
    <w:rPr>
      <w:rFonts w:ascii="Lucida Grande" w:hAnsi="Lucida Grande" w:cs="Lucida Grande"/>
      <w:sz w:val="24"/>
      <w:szCs w:val="24"/>
      <w:lang w:val="en-US"/>
    </w:rPr>
  </w:style>
  <w:style w:type="character" w:styleId="Hyperlink">
    <w:name w:val="Hyperlink"/>
    <w:basedOn w:val="DefaultParagraphFont"/>
    <w:uiPriority w:val="99"/>
    <w:unhideWhenUsed/>
    <w:rsid w:val="007854F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F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F97"/>
    <w:rPr>
      <w:rFonts w:ascii="Lucida Grande" w:hAnsi="Lucida Grande" w:cs="Lucida Grande"/>
      <w:sz w:val="18"/>
      <w:szCs w:val="18"/>
      <w:lang w:val="en-US"/>
    </w:rPr>
  </w:style>
  <w:style w:type="paragraph" w:styleId="DocumentMap">
    <w:name w:val="Document Map"/>
    <w:basedOn w:val="Normal"/>
    <w:link w:val="DocumentMapChar"/>
    <w:uiPriority w:val="99"/>
    <w:semiHidden/>
    <w:unhideWhenUsed/>
    <w:rsid w:val="009608D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608D8"/>
    <w:rPr>
      <w:rFonts w:ascii="Lucida Grande" w:hAnsi="Lucida Grande" w:cs="Lucida Grande"/>
      <w:sz w:val="24"/>
      <w:szCs w:val="24"/>
      <w:lang w:val="en-US"/>
    </w:rPr>
  </w:style>
  <w:style w:type="character" w:styleId="Hyperlink">
    <w:name w:val="Hyperlink"/>
    <w:basedOn w:val="DefaultParagraphFont"/>
    <w:uiPriority w:val="99"/>
    <w:unhideWhenUsed/>
    <w:rsid w:val="00785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lexisnexis.com/uk/lexispsl/restructuringandinsolvency/citationlinkHandler.faces?bct=A&amp;service=citation&amp;risb=&amp;UK_EULEG&amp;$num!%2532008R0593_title%25" TargetMode="External"/><Relationship Id="rId14"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208203&amp;service=DOC-ID&amp;origdpsi=0OM3" TargetMode="External"/><Relationship Id="rId15" Type="http://schemas.openxmlformats.org/officeDocument/2006/relationships/hyperlink" Target="https://www.insol-europe.org/technical-content/recognition-in-third-states" TargetMode="External"/><Relationship Id="rId16"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212040&amp;service=DOC-ID&amp;origdpsi=0OM3" TargetMode="External"/><Relationship Id="rId17" Type="http://schemas.openxmlformats.org/officeDocument/2006/relationships/hyperlink" Target="https://www.insol-europe.org/technical-content/recognition-in-third-states" TargetMode="External"/><Relationship Id="rId18"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7518&amp;service=DOC-ID&amp;origdpsi=0OM3" TargetMode="External"/><Relationship Id="rId19" Type="http://schemas.openxmlformats.org/officeDocument/2006/relationships/hyperlink" Target="https://www.insol-europe.org/technical-content/recognition-in-third-states" TargetMode="External"/><Relationship Id="rId63" Type="http://schemas.openxmlformats.org/officeDocument/2006/relationships/hyperlink" Target="https://www.insol-europe.org/technical-content/recognition-in-third-states" TargetMode="External"/><Relationship Id="rId64"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226406&amp;service=DOC-ID&amp;origdpsi=0OM3" TargetMode="External"/><Relationship Id="rId65" Type="http://schemas.openxmlformats.org/officeDocument/2006/relationships/hyperlink" Target="https://www.insol-europe.org/technical-content/recognition-in-third-states" TargetMode="External"/><Relationship Id="rId66" Type="http://schemas.openxmlformats.org/officeDocument/2006/relationships/hyperlink" Target="https://www.lexisnexis.com/uk/lexispsl/restructuringandinsolvency/citationlinkHandler.faces?bct=A&amp;service=citation&amp;risb=&amp;UK_LEG&amp;$num!%252006_46a_Title%25" TargetMode="External"/><Relationship Id="rId67"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99166&amp;service=DOC-ID&amp;origdpsi=0OM3" TargetMode="External"/><Relationship Id="rId68" Type="http://schemas.openxmlformats.org/officeDocument/2006/relationships/hyperlink" Target="https://www.insol-europe.org/technical-content/recognition-in-third-states" TargetMode="External"/><Relationship Id="rId69" Type="http://schemas.openxmlformats.org/officeDocument/2006/relationships/hyperlink" Target="https://www.lexisnexis.com/uk/lexispsl/restructuringandinsolvency/citationlinkHandler.faces?bct=A&amp;service=citation&amp;risb=&amp;UK_EULEG&amp;$num!%2532008R0593_title%25" TargetMode="External"/><Relationship Id="rId50" Type="http://schemas.openxmlformats.org/officeDocument/2006/relationships/hyperlink" Target="https://www.insol-europe.org/technical-content/recognition-in-third-states" TargetMode="External"/><Relationship Id="rId51" Type="http://schemas.openxmlformats.org/officeDocument/2006/relationships/hyperlink" Target="https://www.lexisnexis.com/uk/lexispsl/restructuringandinsolvency/citationlinkHandler.faces?bct=A&amp;service=citation&amp;risb=&amp;UK_EULEG&amp;$num!%2532008R0593_title%25" TargetMode="External"/><Relationship Id="rId52"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235889&amp;service=DOC-ID&amp;origdpsi=0OM3" TargetMode="External"/><Relationship Id="rId53" Type="http://schemas.openxmlformats.org/officeDocument/2006/relationships/hyperlink" Target="https://www.insol-europe.org/technical-content/recognition-in-third-states" TargetMode="External"/><Relationship Id="rId54"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98591&amp;service=DOC-ID&amp;origdpsi=0OM3" TargetMode="External"/><Relationship Id="rId55" Type="http://schemas.openxmlformats.org/officeDocument/2006/relationships/hyperlink" Target="https://www.insol-europe.org/technical-content/recognition-in-third-states" TargetMode="External"/><Relationship Id="rId56"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6424&amp;service=DOC-ID&amp;origdpsi=0OM3" TargetMode="External"/><Relationship Id="rId57" Type="http://schemas.openxmlformats.org/officeDocument/2006/relationships/hyperlink" Target="https://www.insol-europe.org/technical-content/recognition-in-third-states" TargetMode="External"/><Relationship Id="rId58"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8498&amp;service=DOC-ID&amp;origdpsi=0OM3" TargetMode="External"/><Relationship Id="rId59" Type="http://schemas.openxmlformats.org/officeDocument/2006/relationships/hyperlink" Target="https://www.insol-europe.org/technical-content/recognition-in-third-states" TargetMode="External"/><Relationship Id="rId40" Type="http://schemas.openxmlformats.org/officeDocument/2006/relationships/hyperlink" Target="https://www.insol-europe.org/technical-content/recognition-in-third-states" TargetMode="External"/><Relationship Id="rId41"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210101&amp;service=DOC-ID&amp;origdpsi=0OM3" TargetMode="External"/><Relationship Id="rId42" Type="http://schemas.openxmlformats.org/officeDocument/2006/relationships/hyperlink" Target="https://www.insol-europe.org/technical-content/recognition-in-third-states" TargetMode="External"/><Relationship Id="rId43"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9807&amp;service=DOC-ID&amp;origdpsi=0OM3" TargetMode="External"/><Relationship Id="rId44" Type="http://schemas.openxmlformats.org/officeDocument/2006/relationships/hyperlink" Target="https://www.insol-europe.org/technical-content/recognition-in-third-states" TargetMode="External"/><Relationship Id="rId45"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70103&amp;service=DOC-ID&amp;origdpsi=0OM3" TargetMode="External"/><Relationship Id="rId46" Type="http://schemas.openxmlformats.org/officeDocument/2006/relationships/hyperlink" Target="https://www.insol-europe.org/technical-content/recognition-in-third-states" TargetMode="External"/><Relationship Id="rId47"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6502&amp;service=DOC-ID&amp;origdpsi=0OM3" TargetMode="External"/><Relationship Id="rId48" Type="http://schemas.openxmlformats.org/officeDocument/2006/relationships/hyperlink" Target="https://www.insol-europe.org/technical-content/recognition-in-third-states" TargetMode="External"/><Relationship Id="rId49"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6420&amp;service=DOC-ID&amp;origdpsi=0OM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70063&amp;service=DOC-ID&amp;origdpsi=0OM3" TargetMode="External"/><Relationship Id="rId30" Type="http://schemas.openxmlformats.org/officeDocument/2006/relationships/hyperlink" Target="https://www.insol-europe.org/technical-content/recognition-in-third-states" TargetMode="External"/><Relationship Id="rId31"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147446&amp;service=DOC-ID&amp;origdpsi=0OM3" TargetMode="External"/><Relationship Id="rId32" Type="http://schemas.openxmlformats.org/officeDocument/2006/relationships/hyperlink" Target="https://www.insol-europe.org/technical-content/recognition-in-third-states" TargetMode="External"/><Relationship Id="rId33"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147373&amp;service=DOC-ID&amp;origdpsi=0OM3" TargetMode="External"/><Relationship Id="rId34" Type="http://schemas.openxmlformats.org/officeDocument/2006/relationships/hyperlink" Target="https://www.insol-europe.org/technical-content/recognition-in-third-states" TargetMode="External"/><Relationship Id="rId35"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106787&amp;service=DOC-ID&amp;origdpsi=0OM3" TargetMode="External"/><Relationship Id="rId36" Type="http://schemas.openxmlformats.org/officeDocument/2006/relationships/hyperlink" Target="https://www.insol-europe.org/technical-content/recognition-in-third-states" TargetMode="External"/><Relationship Id="rId37"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141221&amp;service=DOC-ID&amp;origdpsi=0OM3" TargetMode="External"/><Relationship Id="rId38" Type="http://schemas.openxmlformats.org/officeDocument/2006/relationships/hyperlink" Target="https://www.insol-europe.org/technical-content/recognition-in-third-states" TargetMode="External"/><Relationship Id="rId39"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205533&amp;service=DOC-ID&amp;origdpsi=0OM3" TargetMode="External"/><Relationship Id="rId70"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5433&amp;service=DOC-ID&amp;origdpsi=0OM3" TargetMode="External"/><Relationship Id="rId71" Type="http://schemas.openxmlformats.org/officeDocument/2006/relationships/hyperlink" Target="https://www.insol-europe.org/technical-content/recognition-in-third-states" TargetMode="External"/><Relationship Id="rId72" Type="http://schemas.openxmlformats.org/officeDocument/2006/relationships/hyperlink" Target="mailto:adam.sargent@lbresearch.com" TargetMode="External"/><Relationship Id="rId20"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163782&amp;service=DOC-ID&amp;origdpsi=0OM3" TargetMode="External"/><Relationship Id="rId21" Type="http://schemas.openxmlformats.org/officeDocument/2006/relationships/hyperlink" Target="https://www.insol-europe.org/technical-content/recognition-in-third-states" TargetMode="External"/><Relationship Id="rId22"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71533&amp;service=DOC-ID&amp;origdpsi=0OM3" TargetMode="External"/><Relationship Id="rId23" Type="http://schemas.openxmlformats.org/officeDocument/2006/relationships/hyperlink" Target="https://www.insol-europe.org/technical-content/recognition-in-third-states" TargetMode="External"/><Relationship Id="rId24"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0863&amp;service=DOC-ID&amp;origdpsi=0OM3" TargetMode="External"/><Relationship Id="rId25"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5483&amp;service=DOC-ID&amp;origdpsi=0OM3" TargetMode="External"/><Relationship Id="rId26" Type="http://schemas.openxmlformats.org/officeDocument/2006/relationships/hyperlink" Target="https://www.insol-europe.org/technical-content/recognition-in-third-states" TargetMode="External"/><Relationship Id="rId27"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5456&amp;service=DOC-ID&amp;origdpsi=0OM3" TargetMode="External"/><Relationship Id="rId28" Type="http://schemas.openxmlformats.org/officeDocument/2006/relationships/hyperlink" Target="https://www.insol-europe.org/technical-content/recognition-in-third-states" TargetMode="External"/><Relationship Id="rId29"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1045&amp;service=DOC-ID&amp;origdpsi=0OM3" TargetMode="External"/><Relationship Id="rId73" Type="http://schemas.openxmlformats.org/officeDocument/2006/relationships/hyperlink" Target="http://www.insol-europe.org/technical-content/recognition-in-third-states" TargetMode="External"/><Relationship Id="rId74" Type="http://schemas.openxmlformats.org/officeDocument/2006/relationships/hyperlink" Target="http://www.insol-europe.org/country-coordinators" TargetMode="External"/><Relationship Id="rId75" Type="http://schemas.openxmlformats.org/officeDocument/2006/relationships/header" Target="header1.xml"/><Relationship Id="rId76" Type="http://schemas.openxmlformats.org/officeDocument/2006/relationships/header" Target="header2.xml"/><Relationship Id="rId77" Type="http://schemas.openxmlformats.org/officeDocument/2006/relationships/fontTable" Target="fontTable.xml"/><Relationship Id="rId78" Type="http://schemas.openxmlformats.org/officeDocument/2006/relationships/theme" Target="theme/theme1.xml"/><Relationship Id="rId60"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6452&amp;service=DOC-ID&amp;origdpsi=0OM3" TargetMode="External"/><Relationship Id="rId61" Type="http://schemas.openxmlformats.org/officeDocument/2006/relationships/hyperlink" Target="https://www.insol-europe.org/technical-content/recognition-in-third-states" TargetMode="External"/><Relationship Id="rId62" Type="http://schemas.openxmlformats.org/officeDocument/2006/relationships/hyperlink" Target="https://www.lexisnexis.com/uk/lexispsl/restructuringandinsolvency/linkHandler.faces?ps=SEARCH,PRACTICALGUIDANCE&amp;bct=A&amp;homeCsi=393783&amp;A=0.34358086103710006&amp;urlEnc=ISO-8859-1&amp;&amp;dpsi=0S4D&amp;remotekey1=DOC-ID&amp;remotekey2=0S4D_4066451&amp;service=DOC-ID&amp;origdpsi=0OM3" TargetMode="External"/><Relationship Id="rId10" Type="http://schemas.openxmlformats.org/officeDocument/2006/relationships/hyperlink" Target="https://www.lexisnexis.com/uk/lexispsl/restructuringandinsolvency/linkHandler.faces?ps=SEARCH,PRACTICALGUIDANCE&amp;bct=A&amp;homeCsi=393783&amp;A=0.34358086103710006&amp;urlEnc=ISO-8859-1&amp;&amp;dpsi=0OM3&amp;remotekey1=DOC-ID&amp;remotekey2=0OM3_146894&amp;service=DOC-ID&amp;origdpsi=0OM3" TargetMode="External"/><Relationship Id="rId11" Type="http://schemas.openxmlformats.org/officeDocument/2006/relationships/hyperlink" Target="https://www.lexisnexis.com/uk/lexispsl/restructuringandinsolvency/linkHandler.faces?ps=SEARCH,PRACTICALGUIDANCE&amp;bct=A&amp;homeCsi=393783&amp;A=0.34358086103710006&amp;urlEnc=ISO-8859-1&amp;&amp;dpsi=0OM2&amp;remotekey1=DOC-ID&amp;remotekey2=0OM2_188237&amp;service=DOC-ID&amp;origdpsi=0OM3" TargetMode="External"/><Relationship Id="rId12" Type="http://schemas.openxmlformats.org/officeDocument/2006/relationships/hyperlink" Target="https://www.lexisnexis.com/uk/lexispsl/restructuringandinsolvency/linkHandler.faces?ps=SEARCH,PRACTICALGUIDANCE&amp;bct=A&amp;homeCsi=393783&amp;A=0.34358086103710006&amp;urlEnc=ISO-8859-1&amp;&amp;dpsi=0OM3&amp;remotekey1=DOC-ID&amp;remotekey2=0OM3_3529543&amp;service=DOC-ID&amp;origdpsi=0O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8472</Words>
  <Characters>48293</Characters>
  <Application>Microsoft Macintosh Word</Application>
  <DocSecurity>0</DocSecurity>
  <Lines>402</Lines>
  <Paragraphs>113</Paragraphs>
  <ScaleCrop>false</ScaleCrop>
  <Company/>
  <LinksUpToDate>false</LinksUpToDate>
  <CharactersWithSpaces>56652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Myriam MAILLY</cp:lastModifiedBy>
  <cp:revision>5</cp:revision>
  <dcterms:created xsi:type="dcterms:W3CDTF">2021-10-05T16:08:00Z</dcterms:created>
  <dcterms:modified xsi:type="dcterms:W3CDTF">2021-10-05T16:17:00Z</dcterms:modified>
</cp:coreProperties>
</file>